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E7431" w14:textId="4F388942" w:rsidR="00B550A1" w:rsidRPr="000E09BB" w:rsidRDefault="00B550A1" w:rsidP="00B550A1">
      <w:pPr>
        <w:tabs>
          <w:tab w:val="left" w:pos="1418"/>
        </w:tabs>
        <w:spacing w:after="0" w:line="240" w:lineRule="auto"/>
        <w:ind w:left="993"/>
        <w:contextualSpacing/>
        <w:jc w:val="right"/>
        <w:rPr>
          <w:rFonts w:ascii="Segoe UI" w:hAnsi="Segoe UI" w:cs="Segoe UI"/>
          <w:sz w:val="20"/>
          <w:szCs w:val="20"/>
          <w:lang w:eastAsia="lt-LT"/>
        </w:rPr>
      </w:pPr>
      <w:r w:rsidRPr="000E09BB">
        <w:rPr>
          <w:rFonts w:ascii="Segoe UI" w:hAnsi="Segoe UI" w:cs="Segoe UI"/>
          <w:sz w:val="20"/>
          <w:szCs w:val="20"/>
          <w:lang w:eastAsia="lt-LT"/>
        </w:rPr>
        <w:t>Aprašo 3</w:t>
      </w:r>
      <w:r w:rsidR="00082A9A" w:rsidRPr="000E09BB">
        <w:rPr>
          <w:rFonts w:ascii="Segoe UI" w:hAnsi="Segoe UI" w:cs="Segoe UI"/>
          <w:sz w:val="20"/>
          <w:szCs w:val="20"/>
          <w:lang w:eastAsia="lt-LT"/>
        </w:rPr>
        <w:t>.1</w:t>
      </w:r>
      <w:r w:rsidRPr="000E09BB">
        <w:rPr>
          <w:rFonts w:ascii="Segoe UI" w:hAnsi="Segoe UI" w:cs="Segoe UI"/>
          <w:sz w:val="20"/>
          <w:szCs w:val="20"/>
          <w:lang w:eastAsia="lt-LT"/>
        </w:rPr>
        <w:t xml:space="preserve"> priedas</w:t>
      </w:r>
    </w:p>
    <w:p w14:paraId="00CC0663" w14:textId="77777777" w:rsidR="00B152A9" w:rsidRPr="000E09BB" w:rsidRDefault="00B152A9" w:rsidP="00B152A9">
      <w:pPr>
        <w:spacing w:after="0" w:line="240" w:lineRule="auto"/>
        <w:jc w:val="right"/>
        <w:rPr>
          <w:rFonts w:ascii="Segoe UI" w:hAnsi="Segoe UI" w:cs="Segoe UI"/>
          <w:sz w:val="20"/>
          <w:szCs w:val="20"/>
        </w:rPr>
      </w:pPr>
    </w:p>
    <w:tbl>
      <w:tblPr>
        <w:tblW w:w="11086" w:type="dxa"/>
        <w:tblInd w:w="-426" w:type="dxa"/>
        <w:tblLayout w:type="fixed"/>
        <w:tblLook w:val="04A0" w:firstRow="1" w:lastRow="0" w:firstColumn="1" w:lastColumn="0" w:noHBand="0" w:noVBand="1"/>
      </w:tblPr>
      <w:tblGrid>
        <w:gridCol w:w="568"/>
        <w:gridCol w:w="911"/>
        <w:gridCol w:w="1935"/>
        <w:gridCol w:w="296"/>
        <w:gridCol w:w="604"/>
        <w:gridCol w:w="585"/>
        <w:gridCol w:w="63"/>
        <w:gridCol w:w="851"/>
        <w:gridCol w:w="709"/>
        <w:gridCol w:w="473"/>
        <w:gridCol w:w="2611"/>
        <w:gridCol w:w="284"/>
        <w:gridCol w:w="236"/>
        <w:gridCol w:w="128"/>
        <w:gridCol w:w="832"/>
      </w:tblGrid>
      <w:tr w:rsidR="00E57D10" w:rsidRPr="000E09BB" w14:paraId="53E9ECA2" w14:textId="77777777" w:rsidTr="00B61D35">
        <w:trPr>
          <w:trHeight w:val="255"/>
        </w:trPr>
        <w:tc>
          <w:tcPr>
            <w:tcW w:w="9890" w:type="dxa"/>
            <w:gridSpan w:val="12"/>
            <w:tcBorders>
              <w:top w:val="nil"/>
              <w:left w:val="nil"/>
              <w:bottom w:val="nil"/>
              <w:right w:val="nil"/>
            </w:tcBorders>
            <w:shd w:val="clear" w:color="auto" w:fill="auto"/>
            <w:noWrap/>
            <w:vAlign w:val="bottom"/>
            <w:hideMark/>
          </w:tcPr>
          <w:p w14:paraId="37E19579" w14:textId="050229A0" w:rsidR="00E57D10" w:rsidRPr="000E09BB" w:rsidRDefault="00315376" w:rsidP="000C316D">
            <w:pPr>
              <w:spacing w:before="120" w:after="0" w:line="240" w:lineRule="auto"/>
              <w:jc w:val="center"/>
              <w:rPr>
                <w:rFonts w:ascii="Segoe UI" w:eastAsia="Times New Roman" w:hAnsi="Segoe UI" w:cs="Segoe UI"/>
                <w:color w:val="000000"/>
                <w:sz w:val="20"/>
                <w:szCs w:val="20"/>
              </w:rPr>
            </w:pPr>
            <w:r w:rsidRPr="000E09BB">
              <w:rPr>
                <w:rFonts w:ascii="Segoe UI" w:eastAsia="Times New Roman" w:hAnsi="Segoe UI" w:cs="Segoe UI"/>
                <w:color w:val="000000"/>
                <w:sz w:val="20"/>
                <w:szCs w:val="20"/>
                <w:highlight w:val="lightGray"/>
              </w:rPr>
              <w:t>[</w:t>
            </w:r>
            <w:r w:rsidR="000C316D" w:rsidRPr="000E09BB">
              <w:rPr>
                <w:rFonts w:ascii="Segoe UI" w:eastAsia="Times New Roman" w:hAnsi="Segoe UI" w:cs="Segoe UI"/>
                <w:color w:val="000000"/>
                <w:sz w:val="20"/>
                <w:szCs w:val="20"/>
                <w:highlight w:val="lightGray"/>
              </w:rPr>
              <w:t>Finan</w:t>
            </w:r>
            <w:r w:rsidR="00E22861" w:rsidRPr="000E09BB">
              <w:rPr>
                <w:rFonts w:ascii="Segoe UI" w:eastAsia="Times New Roman" w:hAnsi="Segoe UI" w:cs="Segoe UI"/>
                <w:color w:val="000000"/>
                <w:sz w:val="20"/>
                <w:szCs w:val="20"/>
                <w:highlight w:val="lightGray"/>
              </w:rPr>
              <w:t>s</w:t>
            </w:r>
            <w:r w:rsidR="000C316D" w:rsidRPr="000E09BB">
              <w:rPr>
                <w:rFonts w:ascii="Segoe UI" w:eastAsia="Times New Roman" w:hAnsi="Segoe UI" w:cs="Segoe UI"/>
                <w:color w:val="000000"/>
                <w:sz w:val="20"/>
                <w:szCs w:val="20"/>
                <w:highlight w:val="lightGray"/>
              </w:rPr>
              <w:t>ų tarpinink</w:t>
            </w:r>
            <w:r w:rsidR="00356484" w:rsidRPr="000E09BB">
              <w:rPr>
                <w:rFonts w:ascii="Segoe UI" w:eastAsia="Times New Roman" w:hAnsi="Segoe UI" w:cs="Segoe UI"/>
                <w:color w:val="000000"/>
                <w:sz w:val="20"/>
                <w:szCs w:val="20"/>
                <w:highlight w:val="lightGray"/>
              </w:rPr>
              <w:t>o pavadinimas</w:t>
            </w:r>
            <w:r w:rsidRPr="000E09BB">
              <w:rPr>
                <w:rFonts w:ascii="Segoe UI" w:eastAsia="Times New Roman" w:hAnsi="Segoe UI" w:cs="Segoe UI"/>
                <w:color w:val="000000"/>
                <w:sz w:val="20"/>
                <w:szCs w:val="20"/>
                <w:highlight w:val="lightGray"/>
              </w:rPr>
              <w:t>]</w:t>
            </w:r>
          </w:p>
        </w:tc>
        <w:tc>
          <w:tcPr>
            <w:tcW w:w="236" w:type="dxa"/>
            <w:tcBorders>
              <w:top w:val="nil"/>
              <w:left w:val="nil"/>
              <w:bottom w:val="nil"/>
              <w:right w:val="nil"/>
            </w:tcBorders>
            <w:shd w:val="clear" w:color="auto" w:fill="auto"/>
            <w:noWrap/>
            <w:vAlign w:val="bottom"/>
            <w:hideMark/>
          </w:tcPr>
          <w:p w14:paraId="643014DA" w14:textId="77777777" w:rsidR="00E57D10" w:rsidRPr="000E09BB" w:rsidRDefault="00E57D10" w:rsidP="00382E90">
            <w:pPr>
              <w:spacing w:before="120" w:after="0" w:line="240" w:lineRule="auto"/>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239CDD7E" w14:textId="77777777" w:rsidR="00E57D10" w:rsidRPr="000E09BB" w:rsidRDefault="00E57D10" w:rsidP="00382E90">
            <w:pPr>
              <w:spacing w:before="120" w:after="0" w:line="240" w:lineRule="auto"/>
              <w:rPr>
                <w:rFonts w:ascii="Segoe UI" w:eastAsia="Times New Roman" w:hAnsi="Segoe UI" w:cs="Segoe UI"/>
                <w:color w:val="000000"/>
                <w:sz w:val="20"/>
                <w:szCs w:val="20"/>
              </w:rPr>
            </w:pPr>
          </w:p>
        </w:tc>
      </w:tr>
      <w:tr w:rsidR="00E57D10" w:rsidRPr="000E09BB" w14:paraId="0C8FAF85" w14:textId="77777777" w:rsidTr="00FD0BD9">
        <w:trPr>
          <w:trHeight w:val="211"/>
        </w:trPr>
        <w:tc>
          <w:tcPr>
            <w:tcW w:w="1479" w:type="dxa"/>
            <w:gridSpan w:val="2"/>
            <w:tcBorders>
              <w:top w:val="nil"/>
              <w:left w:val="nil"/>
              <w:bottom w:val="nil"/>
              <w:right w:val="nil"/>
            </w:tcBorders>
            <w:shd w:val="clear" w:color="auto" w:fill="auto"/>
            <w:noWrap/>
            <w:vAlign w:val="bottom"/>
          </w:tcPr>
          <w:p w14:paraId="6847E44A" w14:textId="77777777" w:rsidR="00E57D10" w:rsidRPr="000E09BB" w:rsidRDefault="00E57D10" w:rsidP="00382E90">
            <w:pPr>
              <w:spacing w:before="120" w:after="0"/>
              <w:rPr>
                <w:rFonts w:ascii="Segoe UI" w:eastAsia="Times New Roman" w:hAnsi="Segoe UI" w:cs="Segoe UI"/>
                <w:color w:val="000000"/>
                <w:sz w:val="20"/>
                <w:szCs w:val="20"/>
              </w:rPr>
            </w:pPr>
          </w:p>
        </w:tc>
        <w:tc>
          <w:tcPr>
            <w:tcW w:w="3420" w:type="dxa"/>
            <w:gridSpan w:val="4"/>
            <w:tcBorders>
              <w:top w:val="nil"/>
              <w:left w:val="nil"/>
              <w:bottom w:val="nil"/>
              <w:right w:val="nil"/>
            </w:tcBorders>
            <w:shd w:val="clear" w:color="auto" w:fill="auto"/>
            <w:noWrap/>
            <w:vAlign w:val="bottom"/>
          </w:tcPr>
          <w:p w14:paraId="290DDA27" w14:textId="77777777" w:rsidR="00E57D10" w:rsidRPr="000E09BB" w:rsidRDefault="00E57D10" w:rsidP="00382E90">
            <w:pPr>
              <w:spacing w:before="120" w:after="0"/>
              <w:rPr>
                <w:rFonts w:ascii="Segoe UI" w:eastAsia="Times New Roman" w:hAnsi="Segoe UI" w:cs="Segoe UI"/>
                <w:color w:val="000000"/>
                <w:sz w:val="20"/>
                <w:szCs w:val="20"/>
              </w:rPr>
            </w:pPr>
          </w:p>
        </w:tc>
        <w:tc>
          <w:tcPr>
            <w:tcW w:w="914" w:type="dxa"/>
            <w:gridSpan w:val="2"/>
            <w:tcBorders>
              <w:top w:val="nil"/>
              <w:left w:val="nil"/>
              <w:bottom w:val="nil"/>
              <w:right w:val="nil"/>
            </w:tcBorders>
            <w:shd w:val="clear" w:color="auto" w:fill="auto"/>
            <w:noWrap/>
            <w:vAlign w:val="bottom"/>
          </w:tcPr>
          <w:p w14:paraId="1376D9E5" w14:textId="77777777" w:rsidR="00E57D10" w:rsidRPr="000E09BB" w:rsidRDefault="00E57D10" w:rsidP="00FD0BD9">
            <w:pPr>
              <w:spacing w:after="0" w:line="240" w:lineRule="auto"/>
              <w:rPr>
                <w:rFonts w:ascii="Segoe UI" w:eastAsia="Times New Roman" w:hAnsi="Segoe UI" w:cs="Segoe UI"/>
                <w:color w:val="000000"/>
                <w:sz w:val="20"/>
                <w:szCs w:val="20"/>
              </w:rPr>
            </w:pPr>
          </w:p>
        </w:tc>
        <w:tc>
          <w:tcPr>
            <w:tcW w:w="4077" w:type="dxa"/>
            <w:gridSpan w:val="4"/>
            <w:tcBorders>
              <w:top w:val="nil"/>
              <w:left w:val="nil"/>
              <w:bottom w:val="nil"/>
              <w:right w:val="nil"/>
            </w:tcBorders>
            <w:shd w:val="clear" w:color="auto" w:fill="auto"/>
            <w:noWrap/>
            <w:vAlign w:val="bottom"/>
          </w:tcPr>
          <w:p w14:paraId="5191E3DB" w14:textId="77777777" w:rsidR="00E57D10" w:rsidRPr="000E09BB" w:rsidRDefault="00E57D10" w:rsidP="00382E90">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64DF3534" w14:textId="77777777" w:rsidR="00E57D10" w:rsidRPr="000E09BB" w:rsidRDefault="00E57D10"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6208F444" w14:textId="77777777" w:rsidR="00E57D10" w:rsidRPr="000E09BB" w:rsidRDefault="00E57D10" w:rsidP="00382E90">
            <w:pPr>
              <w:spacing w:before="120" w:after="0"/>
              <w:rPr>
                <w:rFonts w:ascii="Segoe UI" w:eastAsia="Times New Roman" w:hAnsi="Segoe UI" w:cs="Segoe UI"/>
                <w:color w:val="000000"/>
                <w:sz w:val="20"/>
                <w:szCs w:val="20"/>
              </w:rPr>
            </w:pPr>
          </w:p>
        </w:tc>
      </w:tr>
      <w:tr w:rsidR="00E57D10" w:rsidRPr="000E09BB" w14:paraId="25EC6AB8" w14:textId="77777777" w:rsidTr="00B61D35">
        <w:trPr>
          <w:trHeight w:val="300"/>
        </w:trPr>
        <w:tc>
          <w:tcPr>
            <w:tcW w:w="9890" w:type="dxa"/>
            <w:gridSpan w:val="12"/>
            <w:tcBorders>
              <w:top w:val="nil"/>
              <w:left w:val="nil"/>
              <w:bottom w:val="nil"/>
              <w:right w:val="nil"/>
            </w:tcBorders>
            <w:shd w:val="clear" w:color="auto" w:fill="auto"/>
            <w:noWrap/>
            <w:vAlign w:val="bottom"/>
            <w:hideMark/>
          </w:tcPr>
          <w:p w14:paraId="4DBBA725" w14:textId="561A637C" w:rsidR="00E57D10" w:rsidRPr="000E09BB" w:rsidRDefault="00E57D10" w:rsidP="00FD0BD9">
            <w:pPr>
              <w:spacing w:before="120" w:after="120" w:line="240" w:lineRule="auto"/>
              <w:jc w:val="center"/>
              <w:rPr>
                <w:rFonts w:ascii="Segoe UI" w:eastAsia="Times New Roman" w:hAnsi="Segoe UI" w:cs="Segoe UI"/>
                <w:b/>
                <w:caps/>
                <w:color w:val="000000"/>
                <w:sz w:val="22"/>
              </w:rPr>
            </w:pPr>
            <w:r w:rsidRPr="000E09BB">
              <w:rPr>
                <w:rFonts w:ascii="Segoe UI" w:eastAsia="Times New Roman" w:hAnsi="Segoe UI" w:cs="Segoe UI"/>
                <w:b/>
                <w:caps/>
                <w:color w:val="000000"/>
                <w:sz w:val="22"/>
              </w:rPr>
              <w:t xml:space="preserve">Pažyma apie </w:t>
            </w:r>
            <w:r w:rsidR="000407CD" w:rsidRPr="000E09BB">
              <w:rPr>
                <w:rFonts w:ascii="Segoe UI" w:eastAsia="Times New Roman" w:hAnsi="Segoe UI" w:cs="Segoe UI"/>
                <w:b/>
                <w:caps/>
                <w:color w:val="000000"/>
                <w:sz w:val="22"/>
              </w:rPr>
              <w:t xml:space="preserve">Finansų </w:t>
            </w:r>
            <w:r w:rsidR="00A40843" w:rsidRPr="000E09BB">
              <w:rPr>
                <w:rFonts w:ascii="Segoe UI" w:eastAsia="Times New Roman" w:hAnsi="Segoe UI" w:cs="Segoe UI"/>
                <w:b/>
                <w:caps/>
                <w:color w:val="000000"/>
                <w:sz w:val="22"/>
              </w:rPr>
              <w:t>tarpininko</w:t>
            </w:r>
            <w:r w:rsidRPr="000E09BB">
              <w:rPr>
                <w:rFonts w:ascii="Segoe UI" w:eastAsia="Times New Roman" w:hAnsi="Segoe UI" w:cs="Segoe UI"/>
                <w:b/>
                <w:caps/>
                <w:color w:val="000000"/>
                <w:sz w:val="22"/>
              </w:rPr>
              <w:t xml:space="preserve"> atitikimą kvalifikaciniams reikalavimams</w:t>
            </w:r>
            <w:r w:rsidR="0059501F" w:rsidRPr="000E09BB">
              <w:rPr>
                <w:rFonts w:ascii="Segoe UI" w:eastAsia="Times New Roman" w:hAnsi="Segoe UI" w:cs="Segoe UI"/>
                <w:b/>
                <w:caps/>
                <w:color w:val="000000"/>
                <w:sz w:val="22"/>
              </w:rPr>
              <w:t xml:space="preserve"> įgyvendinant skatinamąją finansinę priemonę „</w:t>
            </w:r>
            <w:r w:rsidR="0023248E" w:rsidRPr="000E09BB">
              <w:rPr>
                <w:rFonts w:ascii="Segoe UI" w:eastAsia="Times New Roman" w:hAnsi="Segoe UI" w:cs="Segoe UI"/>
                <w:b/>
                <w:caps/>
                <w:color w:val="000000"/>
                <w:sz w:val="22"/>
              </w:rPr>
              <w:t>PASKOLOS ŪKIO SUBJEKTŲ, VEIKIANČIŲ ŽEMĖS ŪKIO IR ŽUVININKYSTĖS PRODUKTŲ GAMYBOS, PERDIRBIMO IR PREKYBOS SRITYSE, LIKVIDUMUI UŽTIKRINTI REAGUOJANT Į RUSIJOS AGRESIJĄ PRIEŠ UKRAINĄ“</w:t>
            </w:r>
          </w:p>
          <w:p w14:paraId="59C24EB0" w14:textId="77777777" w:rsidR="000E6F9F" w:rsidRPr="000E09BB" w:rsidRDefault="000E6F9F" w:rsidP="00925DF0">
            <w:pPr>
              <w:shd w:val="clear" w:color="auto" w:fill="FFFFFF"/>
              <w:spacing w:after="0" w:line="240" w:lineRule="auto"/>
              <w:jc w:val="center"/>
              <w:rPr>
                <w:rFonts w:ascii="Segoe UI" w:hAnsi="Segoe UI" w:cs="Segoe UI"/>
                <w:sz w:val="20"/>
                <w:szCs w:val="20"/>
                <w:lang w:eastAsia="lt-LT"/>
              </w:rPr>
            </w:pPr>
          </w:p>
          <w:p w14:paraId="7F4D3A7C" w14:textId="18DA98AA" w:rsidR="00925DF0" w:rsidRPr="000E09BB" w:rsidRDefault="00925DF0" w:rsidP="00925DF0">
            <w:pPr>
              <w:shd w:val="clear" w:color="auto" w:fill="FFFFFF"/>
              <w:spacing w:after="0" w:line="240" w:lineRule="auto"/>
              <w:jc w:val="center"/>
              <w:rPr>
                <w:rFonts w:ascii="Segoe UI" w:eastAsia="Times New Roman" w:hAnsi="Segoe UI" w:cs="Segoe UI"/>
                <w:b/>
                <w:color w:val="000000"/>
                <w:sz w:val="20"/>
                <w:szCs w:val="20"/>
              </w:rPr>
            </w:pPr>
          </w:p>
        </w:tc>
        <w:tc>
          <w:tcPr>
            <w:tcW w:w="236" w:type="dxa"/>
            <w:tcBorders>
              <w:top w:val="nil"/>
              <w:left w:val="nil"/>
              <w:bottom w:val="nil"/>
              <w:right w:val="nil"/>
            </w:tcBorders>
            <w:shd w:val="clear" w:color="auto" w:fill="auto"/>
            <w:noWrap/>
            <w:vAlign w:val="bottom"/>
            <w:hideMark/>
          </w:tcPr>
          <w:p w14:paraId="50C99797" w14:textId="77777777" w:rsidR="00E57D10" w:rsidRPr="000E09BB" w:rsidRDefault="00E57D10" w:rsidP="00382E90">
            <w:pPr>
              <w:spacing w:before="240" w:after="360" w:line="240" w:lineRule="auto"/>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60C94F19" w14:textId="77777777" w:rsidR="00E57D10" w:rsidRPr="000E09BB" w:rsidRDefault="00E57D10" w:rsidP="00382E90">
            <w:pPr>
              <w:spacing w:before="240" w:after="360" w:line="240" w:lineRule="auto"/>
              <w:rPr>
                <w:rFonts w:ascii="Segoe UI" w:eastAsia="Times New Roman" w:hAnsi="Segoe UI" w:cs="Segoe UI"/>
                <w:color w:val="000000"/>
                <w:sz w:val="20"/>
                <w:szCs w:val="20"/>
              </w:rPr>
            </w:pPr>
          </w:p>
        </w:tc>
      </w:tr>
      <w:tr w:rsidR="00E57D10" w:rsidRPr="000E09BB" w14:paraId="2EAEAA1C" w14:textId="77777777" w:rsidTr="00FD0BD9">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692D4" w14:textId="11A665C1" w:rsidR="00E57D10" w:rsidRPr="000E09BB" w:rsidRDefault="000C316D" w:rsidP="00382E90">
            <w:pPr>
              <w:spacing w:before="120" w:after="0" w:line="240" w:lineRule="auto"/>
              <w:jc w:val="center"/>
              <w:rPr>
                <w:rFonts w:ascii="Segoe UI" w:eastAsia="Times New Roman" w:hAnsi="Segoe UI" w:cs="Segoe UI"/>
                <w:b/>
                <w:color w:val="000000"/>
                <w:sz w:val="20"/>
                <w:szCs w:val="20"/>
              </w:rPr>
            </w:pPr>
            <w:r w:rsidRPr="000E09BB">
              <w:rPr>
                <w:rFonts w:ascii="Segoe UI" w:eastAsia="Times New Roman" w:hAnsi="Segoe UI" w:cs="Segoe UI"/>
                <w:b/>
                <w:color w:val="000000"/>
                <w:sz w:val="20"/>
                <w:szCs w:val="20"/>
              </w:rPr>
              <w:t>Eil.</w:t>
            </w:r>
            <w:r w:rsidR="001F5E74" w:rsidRPr="000E09BB">
              <w:rPr>
                <w:rFonts w:ascii="Segoe UI" w:eastAsia="Times New Roman" w:hAnsi="Segoe UI" w:cs="Segoe UI"/>
                <w:b/>
                <w:color w:val="000000"/>
                <w:sz w:val="20"/>
                <w:szCs w:val="20"/>
              </w:rPr>
              <w:t xml:space="preserve"> </w:t>
            </w:r>
            <w:r w:rsidR="00E57D10" w:rsidRPr="000E09BB">
              <w:rPr>
                <w:rFonts w:ascii="Segoe UI" w:eastAsia="Times New Roman" w:hAnsi="Segoe UI" w:cs="Segoe UI"/>
                <w:b/>
                <w:color w:val="000000"/>
                <w:sz w:val="20"/>
                <w:szCs w:val="20"/>
              </w:rPr>
              <w:t>Nr.</w:t>
            </w:r>
          </w:p>
        </w:tc>
        <w:tc>
          <w:tcPr>
            <w:tcW w:w="4394" w:type="dxa"/>
            <w:gridSpan w:val="6"/>
            <w:tcBorders>
              <w:top w:val="single" w:sz="4" w:space="0" w:color="auto"/>
              <w:left w:val="nil"/>
              <w:bottom w:val="single" w:sz="4" w:space="0" w:color="auto"/>
              <w:right w:val="single" w:sz="4" w:space="0" w:color="auto"/>
            </w:tcBorders>
            <w:shd w:val="clear" w:color="auto" w:fill="auto"/>
            <w:vAlign w:val="center"/>
            <w:hideMark/>
          </w:tcPr>
          <w:p w14:paraId="519BAE2C" w14:textId="037E658A" w:rsidR="00E57D10" w:rsidRPr="000E09BB" w:rsidRDefault="00B550A1" w:rsidP="00382E90">
            <w:pPr>
              <w:spacing w:before="120" w:after="0" w:line="240" w:lineRule="auto"/>
              <w:jc w:val="center"/>
              <w:rPr>
                <w:rFonts w:ascii="Segoe UI" w:eastAsia="Times New Roman" w:hAnsi="Segoe UI" w:cs="Segoe UI"/>
                <w:b/>
                <w:color w:val="000000"/>
                <w:sz w:val="20"/>
                <w:szCs w:val="20"/>
              </w:rPr>
            </w:pPr>
            <w:r w:rsidRPr="000E09BB">
              <w:rPr>
                <w:rFonts w:ascii="Segoe UI" w:hAnsi="Segoe UI" w:cs="Segoe UI"/>
                <w:b/>
                <w:bCs/>
                <w:sz w:val="20"/>
                <w:szCs w:val="20"/>
              </w:rPr>
              <w:t>Kvalifikacinis reikalavimas</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C75C20C" w14:textId="77777777" w:rsidR="00E57D10" w:rsidRPr="000E09BB" w:rsidRDefault="00E57D10" w:rsidP="00382E90">
            <w:pPr>
              <w:spacing w:before="120" w:after="0"/>
              <w:jc w:val="center"/>
              <w:rPr>
                <w:rFonts w:ascii="Segoe UI" w:eastAsia="Times New Roman" w:hAnsi="Segoe UI" w:cs="Segoe UI"/>
                <w:b/>
                <w:color w:val="000000"/>
                <w:sz w:val="20"/>
                <w:szCs w:val="20"/>
              </w:rPr>
            </w:pPr>
            <w:r w:rsidRPr="000E09BB">
              <w:rPr>
                <w:rFonts w:ascii="Segoe UI" w:eastAsia="Times New Roman" w:hAnsi="Segoe UI" w:cs="Segoe UI"/>
                <w:b/>
                <w:color w:val="000000"/>
                <w:sz w:val="20"/>
                <w:szCs w:val="20"/>
              </w:rPr>
              <w:t>TAIP/NE</w:t>
            </w:r>
          </w:p>
        </w:tc>
        <w:tc>
          <w:tcPr>
            <w:tcW w:w="4077" w:type="dxa"/>
            <w:gridSpan w:val="4"/>
            <w:tcBorders>
              <w:top w:val="single" w:sz="4" w:space="0" w:color="auto"/>
              <w:left w:val="nil"/>
              <w:bottom w:val="single" w:sz="4" w:space="0" w:color="auto"/>
              <w:right w:val="single" w:sz="4" w:space="0" w:color="auto"/>
            </w:tcBorders>
            <w:shd w:val="clear" w:color="auto" w:fill="auto"/>
            <w:vAlign w:val="center"/>
            <w:hideMark/>
          </w:tcPr>
          <w:p w14:paraId="2CA22E10" w14:textId="70DB41B6" w:rsidR="00925DF0" w:rsidRPr="000E09BB" w:rsidRDefault="00E57D10" w:rsidP="00925DF0">
            <w:pPr>
              <w:spacing w:before="120" w:after="120" w:line="240" w:lineRule="auto"/>
              <w:jc w:val="center"/>
              <w:rPr>
                <w:rFonts w:ascii="Segoe UI" w:eastAsia="Times New Roman" w:hAnsi="Segoe UI" w:cs="Segoe UI"/>
                <w:b/>
                <w:color w:val="000000"/>
                <w:sz w:val="20"/>
                <w:szCs w:val="20"/>
              </w:rPr>
            </w:pPr>
            <w:r w:rsidRPr="000E09BB">
              <w:rPr>
                <w:rFonts w:ascii="Segoe UI" w:eastAsia="Times New Roman" w:hAnsi="Segoe UI" w:cs="Segoe UI"/>
                <w:b/>
                <w:color w:val="000000"/>
                <w:sz w:val="20"/>
                <w:szCs w:val="20"/>
              </w:rPr>
              <w:t>Paaiškinimai, pastabos</w:t>
            </w:r>
            <w:r w:rsidR="00BB3152" w:rsidRPr="000E09BB">
              <w:rPr>
                <w:rFonts w:ascii="Segoe UI" w:eastAsia="Times New Roman" w:hAnsi="Segoe UI" w:cs="Segoe UI"/>
                <w:b/>
                <w:color w:val="000000"/>
                <w:sz w:val="20"/>
                <w:szCs w:val="20"/>
              </w:rPr>
              <w:t>, patvirtinimai</w:t>
            </w:r>
            <w:r w:rsidR="00925DF0" w:rsidRPr="000E09BB">
              <w:rPr>
                <w:rFonts w:ascii="Segoe UI" w:eastAsia="Times New Roman" w:hAnsi="Segoe UI" w:cs="Segoe UI"/>
                <w:b/>
                <w:color w:val="000000"/>
                <w:sz w:val="20"/>
                <w:szCs w:val="20"/>
              </w:rPr>
              <w:t xml:space="preserve"> (nurodoma, kur pateikiama atitikimą patvirtinanti informacija)</w:t>
            </w:r>
          </w:p>
        </w:tc>
        <w:tc>
          <w:tcPr>
            <w:tcW w:w="236" w:type="dxa"/>
            <w:tcBorders>
              <w:top w:val="nil"/>
              <w:left w:val="nil"/>
              <w:bottom w:val="nil"/>
              <w:right w:val="nil"/>
            </w:tcBorders>
            <w:shd w:val="clear" w:color="auto" w:fill="auto"/>
            <w:noWrap/>
            <w:vAlign w:val="bottom"/>
            <w:hideMark/>
          </w:tcPr>
          <w:p w14:paraId="64CDDE46" w14:textId="77777777" w:rsidR="00E57D10" w:rsidRPr="000E09BB" w:rsidRDefault="00E57D10" w:rsidP="00382E90">
            <w:pPr>
              <w:spacing w:before="120" w:after="0"/>
              <w:rPr>
                <w:rFonts w:ascii="Segoe UI" w:eastAsia="Times New Roman" w:hAnsi="Segoe UI" w:cs="Segoe UI"/>
                <w:b/>
                <w:color w:val="000000"/>
                <w:sz w:val="20"/>
                <w:szCs w:val="20"/>
              </w:rPr>
            </w:pPr>
          </w:p>
        </w:tc>
        <w:tc>
          <w:tcPr>
            <w:tcW w:w="960" w:type="dxa"/>
            <w:gridSpan w:val="2"/>
            <w:tcBorders>
              <w:top w:val="nil"/>
              <w:left w:val="nil"/>
              <w:bottom w:val="nil"/>
              <w:right w:val="nil"/>
            </w:tcBorders>
            <w:shd w:val="clear" w:color="auto" w:fill="auto"/>
            <w:noWrap/>
            <w:vAlign w:val="bottom"/>
            <w:hideMark/>
          </w:tcPr>
          <w:p w14:paraId="48D501B0" w14:textId="77777777" w:rsidR="00E57D10" w:rsidRPr="000E09BB" w:rsidRDefault="00E57D10" w:rsidP="00382E90">
            <w:pPr>
              <w:spacing w:before="120" w:after="0"/>
              <w:rPr>
                <w:rFonts w:ascii="Segoe UI" w:eastAsia="Times New Roman" w:hAnsi="Segoe UI" w:cs="Segoe UI"/>
                <w:b/>
                <w:color w:val="000000"/>
                <w:sz w:val="20"/>
                <w:szCs w:val="20"/>
              </w:rPr>
            </w:pPr>
          </w:p>
        </w:tc>
      </w:tr>
      <w:tr w:rsidR="00C22079" w:rsidRPr="000E09BB" w14:paraId="7DB71242" w14:textId="77777777" w:rsidTr="00FD0BD9">
        <w:trPr>
          <w:trHeight w:val="1152"/>
        </w:trPr>
        <w:tc>
          <w:tcPr>
            <w:tcW w:w="568" w:type="dxa"/>
            <w:vMerge w:val="restart"/>
            <w:tcBorders>
              <w:top w:val="nil"/>
              <w:left w:val="single" w:sz="4" w:space="0" w:color="auto"/>
              <w:right w:val="single" w:sz="4" w:space="0" w:color="auto"/>
            </w:tcBorders>
            <w:shd w:val="clear" w:color="auto" w:fill="auto"/>
            <w:hideMark/>
          </w:tcPr>
          <w:p w14:paraId="7DC0C098" w14:textId="2FB6DC63" w:rsidR="00C22079" w:rsidRPr="000E09BB" w:rsidRDefault="00C22079" w:rsidP="00382E90">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1.</w:t>
            </w:r>
          </w:p>
        </w:tc>
        <w:tc>
          <w:tcPr>
            <w:tcW w:w="4394" w:type="dxa"/>
            <w:gridSpan w:val="6"/>
            <w:vMerge w:val="restart"/>
            <w:tcBorders>
              <w:top w:val="nil"/>
              <w:left w:val="nil"/>
              <w:right w:val="single" w:sz="4" w:space="0" w:color="auto"/>
            </w:tcBorders>
            <w:shd w:val="clear" w:color="auto" w:fill="auto"/>
            <w:hideMark/>
          </w:tcPr>
          <w:p w14:paraId="4B23664A" w14:textId="55A1EC55" w:rsidR="00C22079" w:rsidRPr="000E09BB" w:rsidRDefault="00C22079"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Finansų tarpininkas yra finansų įstaiga, veikianti pagal Lietuvos Respublikos finansų įstaigų įstatymą, turinti teisę teikti finansines paslaugas</w:t>
            </w:r>
          </w:p>
          <w:p w14:paraId="0F14CDF4" w14:textId="71F3971C" w:rsidR="00C22079" w:rsidRPr="000E09BB" w:rsidRDefault="00C22079"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ir</w:t>
            </w:r>
          </w:p>
          <w:p w14:paraId="66A991E9" w14:textId="1CCDB144" w:rsidR="00C22079" w:rsidRPr="000E09BB" w:rsidRDefault="00C22079"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Finansų tarpininkas yra</w:t>
            </w:r>
            <w:r w:rsidR="00C04E1D" w:rsidRPr="000E09BB">
              <w:rPr>
                <w:rFonts w:ascii="Segoe UI" w:hAnsi="Segoe UI" w:cs="Segoe UI"/>
                <w:sz w:val="20"/>
                <w:szCs w:val="20"/>
                <w:lang w:val="lt-LT"/>
              </w:rPr>
              <w:t xml:space="preserve"> </w:t>
            </w:r>
            <w:r w:rsidRPr="000E09BB">
              <w:rPr>
                <w:rFonts w:ascii="Segoe UI" w:hAnsi="Segoe UI" w:cs="Segoe UI"/>
                <w:sz w:val="20"/>
                <w:szCs w:val="20"/>
                <w:lang w:val="lt-LT"/>
              </w:rPr>
              <w:t>prižiūrimas Lietuvos banko</w:t>
            </w:r>
          </w:p>
        </w:tc>
        <w:tc>
          <w:tcPr>
            <w:tcW w:w="851" w:type="dxa"/>
            <w:tcBorders>
              <w:top w:val="nil"/>
              <w:left w:val="nil"/>
              <w:bottom w:val="single" w:sz="4" w:space="0" w:color="auto"/>
              <w:right w:val="single" w:sz="4" w:space="0" w:color="auto"/>
            </w:tcBorders>
            <w:shd w:val="clear" w:color="auto" w:fill="auto"/>
            <w:hideMark/>
          </w:tcPr>
          <w:p w14:paraId="124F79E1" w14:textId="77777777" w:rsidR="00C22079" w:rsidRPr="000E09BB" w:rsidRDefault="00C22079" w:rsidP="00FD0BD9">
            <w:pPr>
              <w:spacing w:before="120" w:after="0"/>
              <w:ind w:left="-103"/>
              <w:jc w:val="center"/>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 </w:t>
            </w:r>
          </w:p>
        </w:tc>
        <w:tc>
          <w:tcPr>
            <w:tcW w:w="4077" w:type="dxa"/>
            <w:gridSpan w:val="4"/>
            <w:tcBorders>
              <w:top w:val="nil"/>
              <w:left w:val="nil"/>
              <w:bottom w:val="single" w:sz="4" w:space="0" w:color="auto"/>
              <w:right w:val="single" w:sz="4" w:space="0" w:color="auto"/>
            </w:tcBorders>
            <w:shd w:val="clear" w:color="auto" w:fill="auto"/>
            <w:hideMark/>
          </w:tcPr>
          <w:p w14:paraId="0E03653D" w14:textId="77777777" w:rsidR="00C22079" w:rsidRPr="000E09BB" w:rsidRDefault="00C22079" w:rsidP="00FB4913">
            <w:pPr>
              <w:spacing w:before="120" w:after="0"/>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 </w:t>
            </w:r>
          </w:p>
        </w:tc>
        <w:tc>
          <w:tcPr>
            <w:tcW w:w="236" w:type="dxa"/>
            <w:vMerge w:val="restart"/>
            <w:tcBorders>
              <w:top w:val="nil"/>
              <w:left w:val="nil"/>
              <w:right w:val="nil"/>
            </w:tcBorders>
            <w:shd w:val="clear" w:color="auto" w:fill="auto"/>
            <w:noWrap/>
            <w:vAlign w:val="bottom"/>
            <w:hideMark/>
          </w:tcPr>
          <w:p w14:paraId="334F86FD" w14:textId="77777777" w:rsidR="00C22079" w:rsidRPr="000E09BB" w:rsidRDefault="00C22079" w:rsidP="00382E90">
            <w:pPr>
              <w:spacing w:before="120" w:after="0"/>
              <w:rPr>
                <w:rFonts w:ascii="Segoe UI" w:eastAsia="Times New Roman" w:hAnsi="Segoe UI" w:cs="Segoe UI"/>
                <w:color w:val="000000"/>
                <w:sz w:val="20"/>
                <w:szCs w:val="20"/>
              </w:rPr>
            </w:pPr>
          </w:p>
        </w:tc>
        <w:tc>
          <w:tcPr>
            <w:tcW w:w="960" w:type="dxa"/>
            <w:gridSpan w:val="2"/>
            <w:vMerge w:val="restart"/>
            <w:tcBorders>
              <w:top w:val="nil"/>
              <w:left w:val="nil"/>
              <w:right w:val="nil"/>
            </w:tcBorders>
            <w:shd w:val="clear" w:color="auto" w:fill="auto"/>
            <w:noWrap/>
            <w:vAlign w:val="bottom"/>
            <w:hideMark/>
          </w:tcPr>
          <w:p w14:paraId="0CFA69BC" w14:textId="77777777" w:rsidR="00C22079" w:rsidRPr="000E09BB" w:rsidRDefault="00C22079" w:rsidP="00382E90">
            <w:pPr>
              <w:spacing w:before="120" w:after="0"/>
              <w:rPr>
                <w:rFonts w:ascii="Segoe UI" w:eastAsia="Times New Roman" w:hAnsi="Segoe UI" w:cs="Segoe UI"/>
                <w:color w:val="000000"/>
                <w:sz w:val="20"/>
                <w:szCs w:val="20"/>
              </w:rPr>
            </w:pPr>
          </w:p>
        </w:tc>
      </w:tr>
      <w:tr w:rsidR="00C22079" w:rsidRPr="000E09BB" w14:paraId="29013323" w14:textId="77777777" w:rsidTr="00FD0BD9">
        <w:trPr>
          <w:trHeight w:val="719"/>
        </w:trPr>
        <w:tc>
          <w:tcPr>
            <w:tcW w:w="568" w:type="dxa"/>
            <w:vMerge/>
            <w:tcBorders>
              <w:left w:val="single" w:sz="4" w:space="0" w:color="auto"/>
              <w:bottom w:val="single" w:sz="4" w:space="0" w:color="auto"/>
              <w:right w:val="single" w:sz="4" w:space="0" w:color="auto"/>
            </w:tcBorders>
            <w:shd w:val="clear" w:color="auto" w:fill="auto"/>
          </w:tcPr>
          <w:p w14:paraId="023C237F" w14:textId="77777777" w:rsidR="00C22079" w:rsidRPr="000E09BB" w:rsidRDefault="00C22079" w:rsidP="00382E90">
            <w:pPr>
              <w:spacing w:before="120" w:after="0" w:line="240" w:lineRule="auto"/>
              <w:jc w:val="both"/>
              <w:rPr>
                <w:rFonts w:ascii="Segoe UI" w:eastAsia="Times New Roman" w:hAnsi="Segoe UI" w:cs="Segoe UI"/>
                <w:color w:val="000000"/>
                <w:sz w:val="20"/>
                <w:szCs w:val="20"/>
              </w:rPr>
            </w:pPr>
          </w:p>
        </w:tc>
        <w:tc>
          <w:tcPr>
            <w:tcW w:w="4394" w:type="dxa"/>
            <w:gridSpan w:val="6"/>
            <w:vMerge/>
            <w:tcBorders>
              <w:left w:val="nil"/>
              <w:bottom w:val="single" w:sz="4" w:space="0" w:color="auto"/>
              <w:right w:val="single" w:sz="4" w:space="0" w:color="auto"/>
            </w:tcBorders>
            <w:shd w:val="clear" w:color="auto" w:fill="auto"/>
          </w:tcPr>
          <w:p w14:paraId="582A7190" w14:textId="77777777" w:rsidR="00C22079" w:rsidRPr="000E09BB" w:rsidRDefault="00C22079" w:rsidP="00630BDD">
            <w:pPr>
              <w:pStyle w:val="NormalWeb"/>
              <w:spacing w:before="60" w:beforeAutospacing="0" w:after="60" w:afterAutospacing="0"/>
              <w:jc w:val="both"/>
              <w:rPr>
                <w:rFonts w:ascii="Segoe UI" w:hAnsi="Segoe UI" w:cs="Segoe UI"/>
                <w:sz w:val="20"/>
                <w:szCs w:val="20"/>
                <w:lang w:val="lt-LT"/>
              </w:rPr>
            </w:pPr>
          </w:p>
        </w:tc>
        <w:tc>
          <w:tcPr>
            <w:tcW w:w="851" w:type="dxa"/>
            <w:tcBorders>
              <w:top w:val="single" w:sz="4" w:space="0" w:color="auto"/>
              <w:left w:val="nil"/>
              <w:bottom w:val="single" w:sz="4" w:space="0" w:color="auto"/>
              <w:right w:val="single" w:sz="4" w:space="0" w:color="auto"/>
            </w:tcBorders>
            <w:shd w:val="clear" w:color="auto" w:fill="auto"/>
          </w:tcPr>
          <w:p w14:paraId="6F5392E4" w14:textId="77777777" w:rsidR="00C22079" w:rsidRPr="000E09BB" w:rsidRDefault="00C22079"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single" w:sz="4" w:space="0" w:color="auto"/>
              <w:left w:val="nil"/>
              <w:bottom w:val="single" w:sz="4" w:space="0" w:color="auto"/>
              <w:right w:val="single" w:sz="4" w:space="0" w:color="auto"/>
            </w:tcBorders>
            <w:shd w:val="clear" w:color="auto" w:fill="auto"/>
          </w:tcPr>
          <w:p w14:paraId="74371CD3" w14:textId="77777777" w:rsidR="00C22079" w:rsidRPr="000E09BB" w:rsidRDefault="00C22079" w:rsidP="00FB4913">
            <w:pPr>
              <w:spacing w:before="120" w:after="0"/>
              <w:rPr>
                <w:rFonts w:ascii="Segoe UI" w:eastAsia="Times New Roman" w:hAnsi="Segoe UI" w:cs="Segoe UI"/>
                <w:color w:val="000000"/>
                <w:sz w:val="20"/>
                <w:szCs w:val="20"/>
              </w:rPr>
            </w:pPr>
          </w:p>
        </w:tc>
        <w:tc>
          <w:tcPr>
            <w:tcW w:w="236" w:type="dxa"/>
            <w:vMerge/>
            <w:tcBorders>
              <w:left w:val="nil"/>
              <w:bottom w:val="nil"/>
              <w:right w:val="nil"/>
            </w:tcBorders>
            <w:shd w:val="clear" w:color="auto" w:fill="auto"/>
            <w:noWrap/>
            <w:vAlign w:val="bottom"/>
          </w:tcPr>
          <w:p w14:paraId="0159CF5B" w14:textId="77777777" w:rsidR="00C22079" w:rsidRPr="000E09BB" w:rsidRDefault="00C22079" w:rsidP="00382E90">
            <w:pPr>
              <w:spacing w:before="120" w:after="0"/>
              <w:rPr>
                <w:rFonts w:ascii="Segoe UI" w:eastAsia="Times New Roman" w:hAnsi="Segoe UI" w:cs="Segoe UI"/>
                <w:color w:val="000000"/>
                <w:sz w:val="20"/>
                <w:szCs w:val="20"/>
              </w:rPr>
            </w:pPr>
          </w:p>
        </w:tc>
        <w:tc>
          <w:tcPr>
            <w:tcW w:w="960" w:type="dxa"/>
            <w:gridSpan w:val="2"/>
            <w:vMerge/>
            <w:tcBorders>
              <w:left w:val="nil"/>
              <w:bottom w:val="nil"/>
              <w:right w:val="nil"/>
            </w:tcBorders>
            <w:shd w:val="clear" w:color="auto" w:fill="auto"/>
            <w:noWrap/>
            <w:vAlign w:val="bottom"/>
          </w:tcPr>
          <w:p w14:paraId="6D747D8B" w14:textId="77777777" w:rsidR="00C22079" w:rsidRPr="000E09BB" w:rsidRDefault="00C22079" w:rsidP="00382E90">
            <w:pPr>
              <w:spacing w:before="120" w:after="0"/>
              <w:rPr>
                <w:rFonts w:ascii="Segoe UI" w:eastAsia="Times New Roman" w:hAnsi="Segoe UI" w:cs="Segoe UI"/>
                <w:color w:val="000000"/>
                <w:sz w:val="20"/>
                <w:szCs w:val="20"/>
              </w:rPr>
            </w:pPr>
          </w:p>
        </w:tc>
      </w:tr>
      <w:tr w:rsidR="000C316D" w:rsidRPr="000E09BB" w14:paraId="1BE27EDD" w14:textId="77777777" w:rsidTr="00FD0BD9">
        <w:trPr>
          <w:trHeight w:val="546"/>
        </w:trPr>
        <w:tc>
          <w:tcPr>
            <w:tcW w:w="568" w:type="dxa"/>
            <w:tcBorders>
              <w:top w:val="nil"/>
              <w:left w:val="single" w:sz="4" w:space="0" w:color="auto"/>
              <w:bottom w:val="single" w:sz="4" w:space="0" w:color="auto"/>
              <w:right w:val="single" w:sz="4" w:space="0" w:color="auto"/>
            </w:tcBorders>
            <w:shd w:val="clear" w:color="auto" w:fill="auto"/>
            <w:hideMark/>
          </w:tcPr>
          <w:p w14:paraId="73445A52" w14:textId="77777777" w:rsidR="000C316D" w:rsidRPr="000E09BB" w:rsidRDefault="000C316D" w:rsidP="00382E90">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2.</w:t>
            </w:r>
          </w:p>
        </w:tc>
        <w:tc>
          <w:tcPr>
            <w:tcW w:w="4394" w:type="dxa"/>
            <w:gridSpan w:val="6"/>
            <w:tcBorders>
              <w:top w:val="nil"/>
              <w:left w:val="nil"/>
              <w:bottom w:val="single" w:sz="4" w:space="0" w:color="auto"/>
              <w:right w:val="single" w:sz="4" w:space="0" w:color="auto"/>
            </w:tcBorders>
            <w:shd w:val="clear" w:color="auto" w:fill="auto"/>
            <w:hideMark/>
          </w:tcPr>
          <w:p w14:paraId="2049EECE" w14:textId="6DAFE22A" w:rsidR="000C316D" w:rsidRPr="000E09BB" w:rsidRDefault="000407CD" w:rsidP="00630BDD">
            <w:pPr>
              <w:pStyle w:val="NormalWeb"/>
              <w:spacing w:before="60" w:beforeAutospacing="0" w:after="60" w:afterAutospacing="0"/>
              <w:rPr>
                <w:rFonts w:ascii="Segoe UI" w:hAnsi="Segoe UI" w:cs="Segoe UI"/>
                <w:sz w:val="20"/>
                <w:szCs w:val="20"/>
                <w:lang w:val="lt-LT"/>
              </w:rPr>
            </w:pPr>
            <w:r w:rsidRPr="000E09BB">
              <w:rPr>
                <w:rFonts w:ascii="Segoe UI" w:hAnsi="Segoe UI" w:cs="Segoe UI"/>
                <w:sz w:val="20"/>
                <w:szCs w:val="20"/>
                <w:lang w:val="lt-LT"/>
              </w:rPr>
              <w:t xml:space="preserve">Finansų tarpininko </w:t>
            </w:r>
            <w:r w:rsidR="008B56BB" w:rsidRPr="000E09BB">
              <w:rPr>
                <w:rFonts w:ascii="Segoe UI" w:hAnsi="Segoe UI" w:cs="Segoe UI"/>
                <w:sz w:val="20"/>
                <w:szCs w:val="20"/>
                <w:lang w:val="lt-LT"/>
              </w:rPr>
              <w:t xml:space="preserve">minimali </w:t>
            </w:r>
            <w:r w:rsidR="000C316D" w:rsidRPr="000E09BB">
              <w:rPr>
                <w:rFonts w:ascii="Segoe UI" w:hAnsi="Segoe UI" w:cs="Segoe UI"/>
                <w:sz w:val="20"/>
                <w:szCs w:val="20"/>
                <w:lang w:val="lt-LT"/>
              </w:rPr>
              <w:t xml:space="preserve">veiklos vykdymo trukmė </w:t>
            </w:r>
            <w:r w:rsidRPr="000E09BB">
              <w:rPr>
                <w:rFonts w:ascii="Segoe UI" w:hAnsi="Segoe UI" w:cs="Segoe UI"/>
                <w:sz w:val="20"/>
                <w:szCs w:val="20"/>
                <w:lang w:val="lt-LT"/>
              </w:rPr>
              <w:t>–</w:t>
            </w:r>
            <w:r w:rsidR="006D4122" w:rsidRPr="000E09BB">
              <w:rPr>
                <w:rFonts w:ascii="Segoe UI" w:hAnsi="Segoe UI" w:cs="Segoe UI"/>
                <w:sz w:val="20"/>
                <w:szCs w:val="20"/>
                <w:lang w:val="lt-LT"/>
              </w:rPr>
              <w:t xml:space="preserve"> </w:t>
            </w:r>
            <w:r w:rsidR="000C316D" w:rsidRPr="000E09BB">
              <w:rPr>
                <w:rFonts w:ascii="Segoe UI" w:hAnsi="Segoe UI" w:cs="Segoe UI"/>
                <w:sz w:val="20"/>
                <w:szCs w:val="20"/>
                <w:lang w:val="lt-LT"/>
              </w:rPr>
              <w:t>12 mėn</w:t>
            </w:r>
            <w:r w:rsidR="00177C5C" w:rsidRPr="000E09BB">
              <w:rPr>
                <w:rFonts w:ascii="Segoe UI" w:hAnsi="Segoe UI" w:cs="Segoe UI"/>
                <w:sz w:val="20"/>
                <w:szCs w:val="20"/>
                <w:lang w:val="lt-LT"/>
              </w:rPr>
              <w:t>esių</w:t>
            </w:r>
          </w:p>
        </w:tc>
        <w:tc>
          <w:tcPr>
            <w:tcW w:w="851" w:type="dxa"/>
            <w:tcBorders>
              <w:top w:val="nil"/>
              <w:left w:val="nil"/>
              <w:bottom w:val="single" w:sz="4" w:space="0" w:color="auto"/>
              <w:right w:val="single" w:sz="4" w:space="0" w:color="auto"/>
            </w:tcBorders>
            <w:shd w:val="clear" w:color="auto" w:fill="auto"/>
            <w:hideMark/>
          </w:tcPr>
          <w:p w14:paraId="4F5B27C8" w14:textId="77777777" w:rsidR="000C316D" w:rsidRPr="000E09BB" w:rsidRDefault="000C316D" w:rsidP="00FD0BD9">
            <w:pPr>
              <w:spacing w:before="120" w:after="0"/>
              <w:ind w:left="-103"/>
              <w:jc w:val="center"/>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 </w:t>
            </w:r>
          </w:p>
        </w:tc>
        <w:tc>
          <w:tcPr>
            <w:tcW w:w="4077" w:type="dxa"/>
            <w:gridSpan w:val="4"/>
            <w:tcBorders>
              <w:top w:val="nil"/>
              <w:left w:val="nil"/>
              <w:bottom w:val="single" w:sz="4" w:space="0" w:color="auto"/>
              <w:right w:val="single" w:sz="4" w:space="0" w:color="auto"/>
            </w:tcBorders>
            <w:shd w:val="clear" w:color="auto" w:fill="auto"/>
            <w:hideMark/>
          </w:tcPr>
          <w:p w14:paraId="7712006A" w14:textId="77777777" w:rsidR="000C316D" w:rsidRPr="000E09BB" w:rsidRDefault="000C316D" w:rsidP="00FB4913">
            <w:pPr>
              <w:spacing w:before="120" w:after="0"/>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 </w:t>
            </w:r>
          </w:p>
        </w:tc>
        <w:tc>
          <w:tcPr>
            <w:tcW w:w="236" w:type="dxa"/>
            <w:tcBorders>
              <w:top w:val="nil"/>
              <w:left w:val="nil"/>
              <w:bottom w:val="nil"/>
              <w:right w:val="nil"/>
            </w:tcBorders>
            <w:shd w:val="clear" w:color="auto" w:fill="auto"/>
            <w:noWrap/>
            <w:vAlign w:val="bottom"/>
            <w:hideMark/>
          </w:tcPr>
          <w:p w14:paraId="08A6DDC5" w14:textId="77777777" w:rsidR="000C316D" w:rsidRPr="000E09BB" w:rsidRDefault="000C316D"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04967A67" w14:textId="77777777" w:rsidR="000C316D" w:rsidRPr="000E09BB" w:rsidRDefault="000C316D" w:rsidP="00382E90">
            <w:pPr>
              <w:spacing w:before="120" w:after="0"/>
              <w:rPr>
                <w:rFonts w:ascii="Segoe UI" w:eastAsia="Times New Roman" w:hAnsi="Segoe UI" w:cs="Segoe UI"/>
                <w:color w:val="000000"/>
                <w:sz w:val="20"/>
                <w:szCs w:val="20"/>
              </w:rPr>
            </w:pPr>
          </w:p>
        </w:tc>
      </w:tr>
      <w:tr w:rsidR="00144ACE" w:rsidRPr="000E09BB" w14:paraId="243E25D6" w14:textId="77777777" w:rsidTr="00FD0BD9">
        <w:trPr>
          <w:trHeight w:val="1707"/>
        </w:trPr>
        <w:tc>
          <w:tcPr>
            <w:tcW w:w="568" w:type="dxa"/>
            <w:vMerge w:val="restart"/>
            <w:tcBorders>
              <w:top w:val="nil"/>
              <w:left w:val="single" w:sz="4" w:space="0" w:color="auto"/>
              <w:right w:val="single" w:sz="4" w:space="0" w:color="auto"/>
            </w:tcBorders>
            <w:shd w:val="clear" w:color="auto" w:fill="auto"/>
            <w:hideMark/>
          </w:tcPr>
          <w:p w14:paraId="5B2995A9" w14:textId="77777777" w:rsidR="00144ACE" w:rsidRPr="000E09BB" w:rsidRDefault="00144ACE" w:rsidP="00382E90">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3.</w:t>
            </w:r>
          </w:p>
        </w:tc>
        <w:tc>
          <w:tcPr>
            <w:tcW w:w="4394" w:type="dxa"/>
            <w:gridSpan w:val="6"/>
            <w:vMerge w:val="restart"/>
            <w:tcBorders>
              <w:top w:val="nil"/>
              <w:left w:val="nil"/>
              <w:right w:val="single" w:sz="4" w:space="0" w:color="auto"/>
            </w:tcBorders>
            <w:shd w:val="clear" w:color="auto" w:fill="auto"/>
            <w:hideMark/>
          </w:tcPr>
          <w:p w14:paraId="7212E18B" w14:textId="77777777" w:rsidR="00144ACE" w:rsidRPr="000E09BB" w:rsidRDefault="00144ACE"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Finansų tarpininkas prašymo pateikimo metu yra įvykdęs su mokesčių ir socialinio draudimo įmokų mokėjimu susijusius įsipareigojimus pagal Finansų tarpininko veiklai taikomus teisės aktus</w:t>
            </w:r>
          </w:p>
          <w:p w14:paraId="2D6F5246" w14:textId="77777777" w:rsidR="00144ACE" w:rsidRPr="000E09BB" w:rsidRDefault="00144ACE"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ir</w:t>
            </w:r>
          </w:p>
          <w:p w14:paraId="655F6921" w14:textId="50B316E6" w:rsidR="00144ACE" w:rsidRPr="000E09BB" w:rsidRDefault="00144ACE"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per pastaruosius 5 metus nėra priimtas ar įsiteisėjęs apkaltinamasis teismo nuosprendis už nusikalstamas veikas</w:t>
            </w:r>
          </w:p>
        </w:tc>
        <w:tc>
          <w:tcPr>
            <w:tcW w:w="851" w:type="dxa"/>
            <w:tcBorders>
              <w:top w:val="nil"/>
              <w:left w:val="nil"/>
              <w:bottom w:val="single" w:sz="4" w:space="0" w:color="auto"/>
              <w:right w:val="single" w:sz="4" w:space="0" w:color="auto"/>
            </w:tcBorders>
            <w:shd w:val="clear" w:color="auto" w:fill="auto"/>
            <w:hideMark/>
          </w:tcPr>
          <w:p w14:paraId="1851170B" w14:textId="23AAFB85" w:rsidR="00144ACE" w:rsidRPr="000E09BB" w:rsidRDefault="00144ACE" w:rsidP="00FD0BD9">
            <w:pPr>
              <w:spacing w:before="120" w:after="0"/>
              <w:ind w:left="-103"/>
              <w:jc w:val="center"/>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 </w:t>
            </w:r>
          </w:p>
        </w:tc>
        <w:tc>
          <w:tcPr>
            <w:tcW w:w="4077" w:type="dxa"/>
            <w:gridSpan w:val="4"/>
            <w:tcBorders>
              <w:top w:val="nil"/>
              <w:left w:val="nil"/>
              <w:bottom w:val="single" w:sz="4" w:space="0" w:color="auto"/>
              <w:right w:val="single" w:sz="4" w:space="0" w:color="auto"/>
            </w:tcBorders>
            <w:shd w:val="clear" w:color="auto" w:fill="auto"/>
            <w:hideMark/>
          </w:tcPr>
          <w:p w14:paraId="79EDC4BA" w14:textId="77777777" w:rsidR="00144ACE" w:rsidRPr="000E09BB" w:rsidRDefault="00144ACE" w:rsidP="00FB4913">
            <w:pPr>
              <w:spacing w:before="120" w:after="0"/>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 </w:t>
            </w:r>
          </w:p>
        </w:tc>
        <w:tc>
          <w:tcPr>
            <w:tcW w:w="236" w:type="dxa"/>
            <w:tcBorders>
              <w:top w:val="nil"/>
              <w:left w:val="nil"/>
              <w:bottom w:val="nil"/>
              <w:right w:val="nil"/>
            </w:tcBorders>
            <w:shd w:val="clear" w:color="auto" w:fill="auto"/>
            <w:noWrap/>
            <w:vAlign w:val="bottom"/>
            <w:hideMark/>
          </w:tcPr>
          <w:p w14:paraId="31A11B91" w14:textId="77777777" w:rsidR="00144ACE" w:rsidRPr="000E09BB" w:rsidRDefault="00144ACE"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hideMark/>
          </w:tcPr>
          <w:p w14:paraId="0CAB573B" w14:textId="77777777" w:rsidR="00144ACE" w:rsidRPr="000E09BB" w:rsidRDefault="00144ACE" w:rsidP="00382E90">
            <w:pPr>
              <w:spacing w:before="120" w:after="0"/>
              <w:rPr>
                <w:rFonts w:ascii="Segoe UI" w:eastAsia="Times New Roman" w:hAnsi="Segoe UI" w:cs="Segoe UI"/>
                <w:color w:val="000000"/>
                <w:sz w:val="20"/>
                <w:szCs w:val="20"/>
              </w:rPr>
            </w:pPr>
          </w:p>
        </w:tc>
      </w:tr>
      <w:tr w:rsidR="00144ACE" w:rsidRPr="000E09BB" w14:paraId="34DE6777" w14:textId="77777777" w:rsidTr="00FD0BD9">
        <w:trPr>
          <w:trHeight w:val="552"/>
        </w:trPr>
        <w:tc>
          <w:tcPr>
            <w:tcW w:w="568" w:type="dxa"/>
            <w:vMerge/>
            <w:tcBorders>
              <w:left w:val="single" w:sz="4" w:space="0" w:color="auto"/>
              <w:bottom w:val="single" w:sz="4" w:space="0" w:color="auto"/>
              <w:right w:val="single" w:sz="4" w:space="0" w:color="auto"/>
            </w:tcBorders>
            <w:shd w:val="clear" w:color="auto" w:fill="auto"/>
          </w:tcPr>
          <w:p w14:paraId="0E9E109A" w14:textId="77777777" w:rsidR="00144ACE" w:rsidRPr="000E09BB" w:rsidRDefault="00144ACE" w:rsidP="00382E90">
            <w:pPr>
              <w:spacing w:before="120" w:after="0" w:line="240" w:lineRule="auto"/>
              <w:jc w:val="both"/>
              <w:rPr>
                <w:rFonts w:ascii="Segoe UI" w:eastAsia="Times New Roman" w:hAnsi="Segoe UI" w:cs="Segoe UI"/>
                <w:color w:val="000000"/>
                <w:sz w:val="20"/>
                <w:szCs w:val="20"/>
              </w:rPr>
            </w:pPr>
          </w:p>
        </w:tc>
        <w:tc>
          <w:tcPr>
            <w:tcW w:w="4394" w:type="dxa"/>
            <w:gridSpan w:val="6"/>
            <w:vMerge/>
            <w:tcBorders>
              <w:left w:val="nil"/>
              <w:bottom w:val="single" w:sz="4" w:space="0" w:color="auto"/>
              <w:right w:val="single" w:sz="4" w:space="0" w:color="auto"/>
            </w:tcBorders>
            <w:shd w:val="clear" w:color="auto" w:fill="auto"/>
          </w:tcPr>
          <w:p w14:paraId="60EFA941" w14:textId="6C6D0540" w:rsidR="00144ACE" w:rsidRPr="000E09BB" w:rsidRDefault="00144ACE" w:rsidP="00630BDD">
            <w:pPr>
              <w:pStyle w:val="NormalWeb"/>
              <w:spacing w:before="60" w:beforeAutospacing="0" w:after="60" w:afterAutospacing="0"/>
              <w:rPr>
                <w:rFonts w:ascii="Segoe UI" w:hAnsi="Segoe UI" w:cs="Segoe UI"/>
                <w:sz w:val="20"/>
                <w:szCs w:val="20"/>
                <w:lang w:val="lt-LT"/>
              </w:rPr>
            </w:pPr>
          </w:p>
        </w:tc>
        <w:tc>
          <w:tcPr>
            <w:tcW w:w="851" w:type="dxa"/>
            <w:tcBorders>
              <w:top w:val="nil"/>
              <w:left w:val="nil"/>
              <w:bottom w:val="single" w:sz="4" w:space="0" w:color="auto"/>
              <w:right w:val="single" w:sz="4" w:space="0" w:color="auto"/>
            </w:tcBorders>
            <w:shd w:val="clear" w:color="auto" w:fill="auto"/>
          </w:tcPr>
          <w:p w14:paraId="653CFD20" w14:textId="77777777" w:rsidR="00144ACE" w:rsidRPr="000E09BB" w:rsidRDefault="00144ACE"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6FC79EA5" w14:textId="77777777" w:rsidR="00144ACE" w:rsidRPr="000E09BB" w:rsidRDefault="00144ACE"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581E20F7" w14:textId="77777777" w:rsidR="00144ACE" w:rsidRPr="000E09BB" w:rsidRDefault="00144ACE"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16E39BD8" w14:textId="77777777" w:rsidR="00144ACE" w:rsidRPr="000E09BB" w:rsidRDefault="00144ACE" w:rsidP="00382E90">
            <w:pPr>
              <w:spacing w:before="120" w:after="0"/>
              <w:rPr>
                <w:rFonts w:ascii="Segoe UI" w:eastAsia="Times New Roman" w:hAnsi="Segoe UI" w:cs="Segoe UI"/>
                <w:color w:val="000000"/>
                <w:sz w:val="20"/>
                <w:szCs w:val="20"/>
              </w:rPr>
            </w:pPr>
          </w:p>
        </w:tc>
      </w:tr>
      <w:tr w:rsidR="002B2599" w:rsidRPr="000E09BB" w14:paraId="59697F3F" w14:textId="77777777" w:rsidTr="00FD0BD9">
        <w:trPr>
          <w:trHeight w:val="552"/>
        </w:trPr>
        <w:tc>
          <w:tcPr>
            <w:tcW w:w="568" w:type="dxa"/>
            <w:tcBorders>
              <w:top w:val="nil"/>
              <w:left w:val="single" w:sz="4" w:space="0" w:color="auto"/>
              <w:bottom w:val="single" w:sz="4" w:space="0" w:color="auto"/>
              <w:right w:val="single" w:sz="4" w:space="0" w:color="auto"/>
            </w:tcBorders>
            <w:shd w:val="clear" w:color="auto" w:fill="auto"/>
          </w:tcPr>
          <w:p w14:paraId="780603B6" w14:textId="01824608" w:rsidR="002B2599" w:rsidRPr="000E09BB" w:rsidRDefault="000B5F0D" w:rsidP="00382E90">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4</w:t>
            </w:r>
            <w:r w:rsidR="002B2599" w:rsidRPr="000E09BB">
              <w:rPr>
                <w:rFonts w:ascii="Segoe UI" w:eastAsia="Times New Roman" w:hAnsi="Segoe UI" w:cs="Segoe UI"/>
                <w:color w:val="000000"/>
                <w:sz w:val="20"/>
                <w:szCs w:val="20"/>
              </w:rPr>
              <w:t xml:space="preserve">. </w:t>
            </w:r>
          </w:p>
        </w:tc>
        <w:tc>
          <w:tcPr>
            <w:tcW w:w="4394" w:type="dxa"/>
            <w:gridSpan w:val="6"/>
            <w:tcBorders>
              <w:top w:val="nil"/>
              <w:left w:val="nil"/>
              <w:bottom w:val="single" w:sz="4" w:space="0" w:color="auto"/>
              <w:right w:val="single" w:sz="4" w:space="0" w:color="auto"/>
            </w:tcBorders>
            <w:shd w:val="clear" w:color="auto" w:fill="auto"/>
          </w:tcPr>
          <w:p w14:paraId="19C94A84" w14:textId="32781966" w:rsidR="002B2599" w:rsidRPr="000E09BB" w:rsidRDefault="002B2599"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 xml:space="preserve">Finansų tarpininko </w:t>
            </w:r>
            <w:r w:rsidR="00CF502B" w:rsidRPr="000E09BB">
              <w:rPr>
                <w:rFonts w:ascii="Segoe UI" w:hAnsi="Segoe UI" w:cs="Segoe UI"/>
                <w:sz w:val="20"/>
                <w:szCs w:val="20"/>
                <w:lang w:val="lt-LT"/>
              </w:rPr>
              <w:t xml:space="preserve">turto iš viso </w:t>
            </w:r>
            <w:r w:rsidR="00245674" w:rsidRPr="000E09BB">
              <w:rPr>
                <w:rFonts w:ascii="Segoe UI" w:hAnsi="Segoe UI" w:cs="Segoe UI"/>
                <w:sz w:val="20"/>
                <w:szCs w:val="20"/>
                <w:lang w:val="lt-LT"/>
              </w:rPr>
              <w:t>202</w:t>
            </w:r>
            <w:r w:rsidR="00327FD1">
              <w:rPr>
                <w:rFonts w:ascii="Segoe UI" w:hAnsi="Segoe UI" w:cs="Segoe UI"/>
                <w:sz w:val="20"/>
                <w:szCs w:val="20"/>
                <w:lang w:val="lt-LT"/>
              </w:rPr>
              <w:t>2</w:t>
            </w:r>
            <w:r w:rsidR="00245674" w:rsidRPr="000E09BB">
              <w:rPr>
                <w:rFonts w:ascii="Segoe UI" w:hAnsi="Segoe UI" w:cs="Segoe UI"/>
                <w:sz w:val="20"/>
                <w:szCs w:val="20"/>
                <w:lang w:val="lt-LT"/>
              </w:rPr>
              <w:t xml:space="preserve"> </w:t>
            </w:r>
            <w:r w:rsidRPr="000E09BB">
              <w:rPr>
                <w:rFonts w:ascii="Segoe UI" w:hAnsi="Segoe UI" w:cs="Segoe UI"/>
                <w:sz w:val="20"/>
                <w:szCs w:val="20"/>
                <w:lang w:val="lt-LT"/>
              </w:rPr>
              <w:t>m.</w:t>
            </w:r>
            <w:r w:rsidR="00AE18AA" w:rsidRPr="000E09BB">
              <w:rPr>
                <w:rFonts w:ascii="Segoe UI" w:hAnsi="Segoe UI" w:cs="Segoe UI"/>
                <w:sz w:val="20"/>
                <w:szCs w:val="20"/>
                <w:lang w:val="lt-LT"/>
              </w:rPr>
              <w:t xml:space="preserve"> </w:t>
            </w:r>
            <w:r w:rsidR="00245674" w:rsidRPr="000E09BB">
              <w:rPr>
                <w:rFonts w:ascii="Segoe UI" w:hAnsi="Segoe UI" w:cs="Segoe UI"/>
                <w:sz w:val="20"/>
                <w:szCs w:val="20"/>
                <w:lang w:val="lt-LT"/>
              </w:rPr>
              <w:t xml:space="preserve">gruodžio 31 </w:t>
            </w:r>
            <w:r w:rsidRPr="000E09BB">
              <w:rPr>
                <w:rFonts w:ascii="Segoe UI" w:hAnsi="Segoe UI" w:cs="Segoe UI"/>
                <w:sz w:val="20"/>
                <w:szCs w:val="20"/>
                <w:lang w:val="lt-LT"/>
              </w:rPr>
              <w:t xml:space="preserve">d. </w:t>
            </w:r>
            <w:r w:rsidR="008B56BB" w:rsidRPr="000E09BB">
              <w:rPr>
                <w:rFonts w:ascii="Segoe UI" w:hAnsi="Segoe UI" w:cs="Segoe UI"/>
                <w:sz w:val="20"/>
                <w:szCs w:val="20"/>
                <w:lang w:val="lt-LT"/>
              </w:rPr>
              <w:t xml:space="preserve">– </w:t>
            </w:r>
            <w:r w:rsidRPr="000E09BB">
              <w:rPr>
                <w:rFonts w:ascii="Segoe UI" w:hAnsi="Segoe UI" w:cs="Segoe UI"/>
                <w:sz w:val="20"/>
                <w:szCs w:val="20"/>
                <w:lang w:val="lt-LT"/>
              </w:rPr>
              <w:t xml:space="preserve">ne </w:t>
            </w:r>
            <w:r w:rsidR="00CF502B" w:rsidRPr="000E09BB">
              <w:rPr>
                <w:rFonts w:ascii="Segoe UI" w:hAnsi="Segoe UI" w:cs="Segoe UI"/>
                <w:sz w:val="20"/>
                <w:szCs w:val="20"/>
                <w:lang w:val="lt-LT"/>
              </w:rPr>
              <w:t xml:space="preserve">mažiau </w:t>
            </w:r>
            <w:r w:rsidRPr="000E09BB">
              <w:rPr>
                <w:rFonts w:ascii="Segoe UI" w:hAnsi="Segoe UI" w:cs="Segoe UI"/>
                <w:sz w:val="20"/>
                <w:szCs w:val="20"/>
                <w:lang w:val="lt-LT"/>
              </w:rPr>
              <w:t>kaip 2</w:t>
            </w:r>
            <w:r w:rsidR="000B5F0D" w:rsidRPr="000E09BB">
              <w:rPr>
                <w:rFonts w:ascii="Segoe UI" w:hAnsi="Segoe UI" w:cs="Segoe UI"/>
                <w:sz w:val="20"/>
                <w:szCs w:val="20"/>
                <w:lang w:val="lt-LT"/>
              </w:rPr>
              <w:t>5</w:t>
            </w:r>
            <w:r w:rsidRPr="000E09BB">
              <w:rPr>
                <w:rFonts w:ascii="Segoe UI" w:hAnsi="Segoe UI" w:cs="Segoe UI"/>
                <w:sz w:val="20"/>
                <w:szCs w:val="20"/>
                <w:lang w:val="lt-LT"/>
              </w:rPr>
              <w:t xml:space="preserve"> mln. Eur</w:t>
            </w:r>
          </w:p>
        </w:tc>
        <w:tc>
          <w:tcPr>
            <w:tcW w:w="851" w:type="dxa"/>
            <w:tcBorders>
              <w:top w:val="nil"/>
              <w:left w:val="nil"/>
              <w:bottom w:val="single" w:sz="4" w:space="0" w:color="auto"/>
              <w:right w:val="single" w:sz="4" w:space="0" w:color="auto"/>
            </w:tcBorders>
            <w:shd w:val="clear" w:color="auto" w:fill="auto"/>
          </w:tcPr>
          <w:p w14:paraId="5A3C734F" w14:textId="77777777" w:rsidR="002B2599" w:rsidRPr="000E09BB" w:rsidRDefault="002B2599"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5C2070DE" w14:textId="77777777" w:rsidR="002B2599" w:rsidRPr="000E09BB" w:rsidRDefault="002B2599"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6396E650" w14:textId="77777777" w:rsidR="002B2599" w:rsidRPr="000E09BB" w:rsidRDefault="002B2599"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2F0E79F5" w14:textId="77777777" w:rsidR="002B2599" w:rsidRPr="000E09BB" w:rsidRDefault="002B2599" w:rsidP="00382E90">
            <w:pPr>
              <w:spacing w:before="120" w:after="0"/>
              <w:rPr>
                <w:rFonts w:ascii="Segoe UI" w:eastAsia="Times New Roman" w:hAnsi="Segoe UI" w:cs="Segoe UI"/>
                <w:color w:val="000000"/>
                <w:sz w:val="20"/>
                <w:szCs w:val="20"/>
              </w:rPr>
            </w:pPr>
          </w:p>
        </w:tc>
      </w:tr>
      <w:tr w:rsidR="007A5547" w:rsidRPr="000E09BB" w14:paraId="621EF666" w14:textId="77777777" w:rsidTr="00FD0BD9">
        <w:trPr>
          <w:trHeight w:val="552"/>
        </w:trPr>
        <w:tc>
          <w:tcPr>
            <w:tcW w:w="568" w:type="dxa"/>
            <w:tcBorders>
              <w:top w:val="nil"/>
              <w:left w:val="single" w:sz="4" w:space="0" w:color="auto"/>
              <w:bottom w:val="single" w:sz="4" w:space="0" w:color="auto"/>
              <w:right w:val="single" w:sz="4" w:space="0" w:color="auto"/>
            </w:tcBorders>
            <w:shd w:val="clear" w:color="auto" w:fill="auto"/>
          </w:tcPr>
          <w:p w14:paraId="13F2EBF9" w14:textId="1385AA2A" w:rsidR="007A5547" w:rsidRPr="000E09BB" w:rsidRDefault="007A5547" w:rsidP="00382E90">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5.</w:t>
            </w:r>
          </w:p>
        </w:tc>
        <w:tc>
          <w:tcPr>
            <w:tcW w:w="4394" w:type="dxa"/>
            <w:gridSpan w:val="6"/>
            <w:tcBorders>
              <w:top w:val="nil"/>
              <w:left w:val="nil"/>
              <w:bottom w:val="single" w:sz="4" w:space="0" w:color="auto"/>
              <w:right w:val="single" w:sz="4" w:space="0" w:color="auto"/>
            </w:tcBorders>
            <w:shd w:val="clear" w:color="auto" w:fill="auto"/>
          </w:tcPr>
          <w:p w14:paraId="69535A04" w14:textId="53E084A4" w:rsidR="007A5547" w:rsidRPr="000E09BB" w:rsidRDefault="00B61D35" w:rsidP="00630BDD">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Finansų tarpininkui</w:t>
            </w:r>
            <w:r w:rsidR="00B35C2A" w:rsidRPr="000E09BB">
              <w:rPr>
                <w:rFonts w:ascii="Segoe UI" w:hAnsi="Segoe UI" w:cs="Segoe UI"/>
                <w:sz w:val="20"/>
                <w:szCs w:val="20"/>
                <w:lang w:val="lt-LT"/>
              </w:rPr>
              <w:t>*</w:t>
            </w:r>
            <w:r w:rsidRPr="000E09BB">
              <w:rPr>
                <w:rFonts w:ascii="Segoe UI" w:hAnsi="Segoe UI" w:cs="Segoe UI"/>
                <w:sz w:val="20"/>
                <w:szCs w:val="20"/>
                <w:lang w:val="lt-LT"/>
              </w:rPr>
              <w:t xml:space="preserve"> pervestų lėšų pagal su </w:t>
            </w:r>
            <w:r w:rsidR="00C15743" w:rsidRPr="000E09BB">
              <w:rPr>
                <w:rFonts w:ascii="Segoe UI" w:hAnsi="Segoe UI" w:cs="Segoe UI"/>
                <w:sz w:val="20"/>
                <w:szCs w:val="20"/>
                <w:lang w:val="lt-LT"/>
              </w:rPr>
              <w:t>UAB Žemės ūkio paskolų garantijų fondu</w:t>
            </w:r>
            <w:r w:rsidR="00245674" w:rsidRPr="000E09BB">
              <w:rPr>
                <w:rFonts w:ascii="Segoe UI" w:hAnsi="Segoe UI" w:cs="Segoe UI"/>
                <w:sz w:val="20"/>
                <w:szCs w:val="20"/>
                <w:lang w:val="lt-LT"/>
              </w:rPr>
              <w:t xml:space="preserve"> </w:t>
            </w:r>
            <w:r w:rsidRPr="000E09BB">
              <w:rPr>
                <w:rFonts w:ascii="Segoe UI" w:hAnsi="Segoe UI" w:cs="Segoe UI"/>
                <w:sz w:val="20"/>
                <w:szCs w:val="20"/>
                <w:lang w:val="lt-LT"/>
              </w:rPr>
              <w:t>pasirašytas galiojančias sutartis dėl kitų finansinių priemonių lengvatinių paskolų forma įgyvendin</w:t>
            </w:r>
            <w:r w:rsidR="003569FD" w:rsidRPr="000E09BB">
              <w:rPr>
                <w:rFonts w:ascii="Segoe UI" w:hAnsi="Segoe UI" w:cs="Segoe UI"/>
                <w:sz w:val="20"/>
                <w:szCs w:val="20"/>
                <w:lang w:val="lt-LT"/>
              </w:rPr>
              <w:t>i</w:t>
            </w:r>
            <w:r w:rsidRPr="000E09BB">
              <w:rPr>
                <w:rFonts w:ascii="Segoe UI" w:hAnsi="Segoe UI" w:cs="Segoe UI"/>
                <w:sz w:val="20"/>
                <w:szCs w:val="20"/>
                <w:lang w:val="lt-LT"/>
              </w:rPr>
              <w:t xml:space="preserve">mo likutis kartu su per visą Paslaugų sutarties laikotarpį (iki </w:t>
            </w:r>
            <w:r w:rsidR="00B35C2A" w:rsidRPr="000E09BB">
              <w:rPr>
                <w:rFonts w:ascii="Segoe UI" w:hAnsi="Segoe UI" w:cs="Segoe UI"/>
                <w:sz w:val="20"/>
                <w:szCs w:val="20"/>
                <w:lang w:val="lt-LT"/>
              </w:rPr>
              <w:t xml:space="preserve">2023 </w:t>
            </w:r>
            <w:r w:rsidRPr="000E09BB">
              <w:rPr>
                <w:rFonts w:ascii="Segoe UI" w:hAnsi="Segoe UI" w:cs="Segoe UI"/>
                <w:sz w:val="20"/>
                <w:szCs w:val="20"/>
                <w:lang w:val="lt-LT"/>
              </w:rPr>
              <w:t xml:space="preserve">m. </w:t>
            </w:r>
            <w:r w:rsidR="00245674" w:rsidRPr="000E09BB">
              <w:rPr>
                <w:rFonts w:ascii="Segoe UI" w:hAnsi="Segoe UI" w:cs="Segoe UI"/>
                <w:sz w:val="20"/>
                <w:szCs w:val="20"/>
                <w:lang w:val="lt-LT"/>
              </w:rPr>
              <w:t xml:space="preserve">gruodžio 31 </w:t>
            </w:r>
            <w:r w:rsidRPr="000E09BB">
              <w:rPr>
                <w:rFonts w:ascii="Segoe UI" w:hAnsi="Segoe UI" w:cs="Segoe UI"/>
                <w:sz w:val="20"/>
                <w:szCs w:val="20"/>
                <w:lang w:val="lt-LT"/>
              </w:rPr>
              <w:t xml:space="preserve">d.) planuojama išduoti paskolų suma siekia ne daugiau kaip 50 proc. finansų tarpininko turto iš viso 2022 m. </w:t>
            </w:r>
            <w:r w:rsidR="00245674" w:rsidRPr="000E09BB">
              <w:rPr>
                <w:rFonts w:ascii="Segoe UI" w:hAnsi="Segoe UI" w:cs="Segoe UI"/>
                <w:sz w:val="20"/>
                <w:szCs w:val="20"/>
                <w:lang w:val="lt-LT"/>
              </w:rPr>
              <w:t xml:space="preserve">gruodžio 31 </w:t>
            </w:r>
            <w:r w:rsidRPr="000E09BB">
              <w:rPr>
                <w:rFonts w:ascii="Segoe UI" w:hAnsi="Segoe UI" w:cs="Segoe UI"/>
                <w:sz w:val="20"/>
                <w:szCs w:val="20"/>
                <w:lang w:val="lt-LT"/>
              </w:rPr>
              <w:t>d.</w:t>
            </w:r>
          </w:p>
        </w:tc>
        <w:tc>
          <w:tcPr>
            <w:tcW w:w="851" w:type="dxa"/>
            <w:tcBorders>
              <w:top w:val="nil"/>
              <w:left w:val="nil"/>
              <w:bottom w:val="single" w:sz="4" w:space="0" w:color="auto"/>
              <w:right w:val="single" w:sz="4" w:space="0" w:color="auto"/>
            </w:tcBorders>
            <w:shd w:val="clear" w:color="auto" w:fill="auto"/>
          </w:tcPr>
          <w:p w14:paraId="3DB12BE3" w14:textId="1216F424" w:rsidR="007A5547" w:rsidRPr="000E09BB" w:rsidRDefault="007A5547" w:rsidP="00FD0BD9">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50ED7489" w14:textId="505A57CC" w:rsidR="00FB4913" w:rsidRPr="000E09BB" w:rsidRDefault="00FB4913" w:rsidP="00FB4913">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409C9A24" w14:textId="77777777" w:rsidR="007A5547" w:rsidRPr="000E09BB" w:rsidRDefault="007A5547" w:rsidP="00382E90">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52D21FE8" w14:textId="77777777" w:rsidR="007A5547" w:rsidRPr="000E09BB" w:rsidRDefault="007A5547" w:rsidP="00382E90">
            <w:pPr>
              <w:spacing w:before="120" w:after="0"/>
              <w:rPr>
                <w:rFonts w:ascii="Segoe UI" w:eastAsia="Times New Roman" w:hAnsi="Segoe UI" w:cs="Segoe UI"/>
                <w:color w:val="000000"/>
                <w:sz w:val="20"/>
                <w:szCs w:val="20"/>
              </w:rPr>
            </w:pPr>
          </w:p>
        </w:tc>
      </w:tr>
      <w:tr w:rsidR="00AE758E" w:rsidRPr="000E09BB" w14:paraId="6850594D" w14:textId="77777777" w:rsidTr="00FD0BD9">
        <w:trPr>
          <w:trHeight w:val="552"/>
        </w:trPr>
        <w:tc>
          <w:tcPr>
            <w:tcW w:w="568" w:type="dxa"/>
            <w:tcBorders>
              <w:top w:val="nil"/>
              <w:left w:val="single" w:sz="4" w:space="0" w:color="auto"/>
              <w:bottom w:val="single" w:sz="4" w:space="0" w:color="auto"/>
              <w:right w:val="single" w:sz="4" w:space="0" w:color="auto"/>
            </w:tcBorders>
            <w:shd w:val="clear" w:color="auto" w:fill="auto"/>
          </w:tcPr>
          <w:p w14:paraId="4CF0AAC5" w14:textId="2727EADC" w:rsidR="00AE758E" w:rsidRPr="000E09BB" w:rsidRDefault="00AE758E" w:rsidP="00AE758E">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6.</w:t>
            </w:r>
          </w:p>
        </w:tc>
        <w:tc>
          <w:tcPr>
            <w:tcW w:w="4394" w:type="dxa"/>
            <w:gridSpan w:val="6"/>
            <w:tcBorders>
              <w:top w:val="nil"/>
              <w:left w:val="nil"/>
              <w:bottom w:val="single" w:sz="4" w:space="0" w:color="auto"/>
              <w:right w:val="single" w:sz="4" w:space="0" w:color="auto"/>
            </w:tcBorders>
            <w:shd w:val="clear" w:color="auto" w:fill="auto"/>
          </w:tcPr>
          <w:p w14:paraId="47D42899" w14:textId="2C64D046" w:rsidR="00AE758E" w:rsidRPr="000E09BB" w:rsidRDefault="00AE758E" w:rsidP="00AE758E">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Finansų tarpininkas turi tvarkas ir (ar) procedūras, kurios užtikrina mokesčių vengimo rizikos įvertinimą</w:t>
            </w:r>
          </w:p>
        </w:tc>
        <w:tc>
          <w:tcPr>
            <w:tcW w:w="851" w:type="dxa"/>
            <w:tcBorders>
              <w:top w:val="nil"/>
              <w:left w:val="nil"/>
              <w:bottom w:val="single" w:sz="4" w:space="0" w:color="auto"/>
              <w:right w:val="single" w:sz="4" w:space="0" w:color="auto"/>
            </w:tcBorders>
            <w:shd w:val="clear" w:color="auto" w:fill="auto"/>
          </w:tcPr>
          <w:p w14:paraId="3126580A" w14:textId="77777777" w:rsidR="00AE758E" w:rsidRPr="000E09BB" w:rsidRDefault="00AE758E" w:rsidP="00AE758E">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270C4509" w14:textId="77777777" w:rsidR="00AE758E" w:rsidRPr="000E09BB" w:rsidRDefault="00AE758E" w:rsidP="00AE758E">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1CC13619" w14:textId="77777777" w:rsidR="00AE758E" w:rsidRPr="000E09BB" w:rsidRDefault="00AE758E" w:rsidP="00AE758E">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3B453007" w14:textId="77777777" w:rsidR="00AE758E" w:rsidRPr="000E09BB" w:rsidRDefault="00AE758E" w:rsidP="00AE758E">
            <w:pPr>
              <w:spacing w:before="120" w:after="0"/>
              <w:rPr>
                <w:rFonts w:ascii="Segoe UI" w:eastAsia="Times New Roman" w:hAnsi="Segoe UI" w:cs="Segoe UI"/>
                <w:color w:val="000000"/>
                <w:sz w:val="20"/>
                <w:szCs w:val="20"/>
              </w:rPr>
            </w:pPr>
          </w:p>
        </w:tc>
      </w:tr>
      <w:tr w:rsidR="00AE758E" w:rsidRPr="000E09BB" w14:paraId="23300B8E" w14:textId="77777777" w:rsidTr="00FD0BD9">
        <w:trPr>
          <w:trHeight w:val="552"/>
        </w:trPr>
        <w:tc>
          <w:tcPr>
            <w:tcW w:w="568" w:type="dxa"/>
            <w:tcBorders>
              <w:top w:val="nil"/>
              <w:left w:val="single" w:sz="4" w:space="0" w:color="auto"/>
              <w:bottom w:val="single" w:sz="4" w:space="0" w:color="auto"/>
              <w:right w:val="single" w:sz="4" w:space="0" w:color="auto"/>
            </w:tcBorders>
            <w:shd w:val="clear" w:color="auto" w:fill="auto"/>
          </w:tcPr>
          <w:p w14:paraId="23D1D720" w14:textId="3413437B" w:rsidR="00AE758E" w:rsidRPr="000E09BB" w:rsidRDefault="00AE758E" w:rsidP="00AE758E">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7.</w:t>
            </w:r>
          </w:p>
        </w:tc>
        <w:tc>
          <w:tcPr>
            <w:tcW w:w="4394" w:type="dxa"/>
            <w:gridSpan w:val="6"/>
            <w:tcBorders>
              <w:top w:val="nil"/>
              <w:left w:val="nil"/>
              <w:bottom w:val="single" w:sz="4" w:space="0" w:color="auto"/>
              <w:right w:val="single" w:sz="4" w:space="0" w:color="auto"/>
            </w:tcBorders>
            <w:shd w:val="clear" w:color="auto" w:fill="auto"/>
          </w:tcPr>
          <w:p w14:paraId="4436A9E9" w14:textId="3296D01E" w:rsidR="00AE758E" w:rsidRPr="000E09BB" w:rsidRDefault="00AE758E" w:rsidP="00AE758E">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 xml:space="preserve">Finansų tarpininkas turi ir įgyvendina procedūras, kuriose yra numatyti procesai pinigų plovimo ir teroristų finansavimo rizikai vertinti ir valdyti, taip, kaip tai nustatyta LR </w:t>
            </w:r>
            <w:r w:rsidRPr="000E09BB">
              <w:rPr>
                <w:rFonts w:ascii="Segoe UI" w:hAnsi="Segoe UI" w:cs="Segoe UI"/>
                <w:sz w:val="20"/>
                <w:szCs w:val="20"/>
                <w:lang w:val="lt-LT"/>
              </w:rPr>
              <w:lastRenderedPageBreak/>
              <w:t>Pinigų plovimo ir teroristų finansavimo prevencijos įstatyme</w:t>
            </w:r>
          </w:p>
        </w:tc>
        <w:tc>
          <w:tcPr>
            <w:tcW w:w="851" w:type="dxa"/>
            <w:tcBorders>
              <w:top w:val="nil"/>
              <w:left w:val="nil"/>
              <w:bottom w:val="single" w:sz="4" w:space="0" w:color="auto"/>
              <w:right w:val="single" w:sz="4" w:space="0" w:color="auto"/>
            </w:tcBorders>
            <w:shd w:val="clear" w:color="auto" w:fill="auto"/>
          </w:tcPr>
          <w:p w14:paraId="00212DD5" w14:textId="77777777" w:rsidR="00AE758E" w:rsidRPr="000E09BB" w:rsidRDefault="00AE758E" w:rsidP="00AE758E">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13E80439" w14:textId="77777777" w:rsidR="00AE758E" w:rsidRPr="000E09BB" w:rsidRDefault="00AE758E" w:rsidP="00AE758E">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46F6A8E5" w14:textId="77777777" w:rsidR="00AE758E" w:rsidRPr="000E09BB" w:rsidRDefault="00AE758E" w:rsidP="00AE758E">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7FBA2525" w14:textId="77777777" w:rsidR="00AE758E" w:rsidRPr="000E09BB" w:rsidRDefault="00AE758E" w:rsidP="00AE758E">
            <w:pPr>
              <w:spacing w:before="120" w:after="0"/>
              <w:rPr>
                <w:rFonts w:ascii="Segoe UI" w:eastAsia="Times New Roman" w:hAnsi="Segoe UI" w:cs="Segoe UI"/>
                <w:color w:val="000000"/>
                <w:sz w:val="20"/>
                <w:szCs w:val="20"/>
              </w:rPr>
            </w:pPr>
          </w:p>
        </w:tc>
      </w:tr>
      <w:tr w:rsidR="00AE758E" w:rsidRPr="000E09BB" w14:paraId="245187F3" w14:textId="77777777" w:rsidTr="00FD0BD9">
        <w:trPr>
          <w:trHeight w:val="552"/>
        </w:trPr>
        <w:tc>
          <w:tcPr>
            <w:tcW w:w="568" w:type="dxa"/>
            <w:tcBorders>
              <w:top w:val="nil"/>
              <w:left w:val="single" w:sz="4" w:space="0" w:color="auto"/>
              <w:bottom w:val="single" w:sz="4" w:space="0" w:color="auto"/>
              <w:right w:val="single" w:sz="4" w:space="0" w:color="auto"/>
            </w:tcBorders>
            <w:shd w:val="clear" w:color="auto" w:fill="auto"/>
          </w:tcPr>
          <w:p w14:paraId="1BA42F1D" w14:textId="3EA8569D" w:rsidR="00AE758E" w:rsidRPr="000E09BB" w:rsidRDefault="00AE758E" w:rsidP="00AE758E">
            <w:pPr>
              <w:spacing w:before="120"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8.</w:t>
            </w:r>
          </w:p>
        </w:tc>
        <w:tc>
          <w:tcPr>
            <w:tcW w:w="4394" w:type="dxa"/>
            <w:gridSpan w:val="6"/>
            <w:tcBorders>
              <w:top w:val="nil"/>
              <w:left w:val="nil"/>
              <w:bottom w:val="single" w:sz="4" w:space="0" w:color="auto"/>
              <w:right w:val="single" w:sz="4" w:space="0" w:color="auto"/>
            </w:tcBorders>
            <w:shd w:val="clear" w:color="auto" w:fill="auto"/>
          </w:tcPr>
          <w:p w14:paraId="04B037BE" w14:textId="5EBADBB3" w:rsidR="00AE758E" w:rsidRPr="000E09BB" w:rsidRDefault="00AE758E" w:rsidP="00AE758E">
            <w:pPr>
              <w:pStyle w:val="NormalWeb"/>
              <w:spacing w:before="60" w:beforeAutospacing="0" w:after="60" w:afterAutospacing="0"/>
              <w:jc w:val="both"/>
              <w:rPr>
                <w:rFonts w:ascii="Segoe UI" w:hAnsi="Segoe UI" w:cs="Segoe UI"/>
                <w:sz w:val="20"/>
                <w:szCs w:val="20"/>
                <w:lang w:val="lt-LT"/>
              </w:rPr>
            </w:pPr>
            <w:r w:rsidRPr="000E09BB">
              <w:rPr>
                <w:rFonts w:ascii="Segoe UI" w:hAnsi="Segoe UI" w:cs="Segoe UI"/>
                <w:sz w:val="20"/>
                <w:szCs w:val="20"/>
                <w:lang w:val="lt-LT"/>
              </w:rPr>
              <w:t>Finansų tarpininkui nėra taikomos kokios nors poveikio priemonės ar veiklos apribojimai</w:t>
            </w:r>
          </w:p>
        </w:tc>
        <w:tc>
          <w:tcPr>
            <w:tcW w:w="851" w:type="dxa"/>
            <w:tcBorders>
              <w:top w:val="nil"/>
              <w:left w:val="nil"/>
              <w:bottom w:val="single" w:sz="4" w:space="0" w:color="auto"/>
              <w:right w:val="single" w:sz="4" w:space="0" w:color="auto"/>
            </w:tcBorders>
            <w:shd w:val="clear" w:color="auto" w:fill="auto"/>
          </w:tcPr>
          <w:p w14:paraId="77571D15" w14:textId="77777777" w:rsidR="00AE758E" w:rsidRPr="000E09BB" w:rsidRDefault="00AE758E" w:rsidP="00AE758E">
            <w:pPr>
              <w:spacing w:before="120" w:after="0"/>
              <w:ind w:left="-103"/>
              <w:jc w:val="center"/>
              <w:rPr>
                <w:rFonts w:ascii="Segoe UI" w:eastAsia="Times New Roman" w:hAnsi="Segoe UI" w:cs="Segoe UI"/>
                <w:color w:val="000000"/>
                <w:sz w:val="20"/>
                <w:szCs w:val="20"/>
              </w:rPr>
            </w:pPr>
          </w:p>
        </w:tc>
        <w:tc>
          <w:tcPr>
            <w:tcW w:w="4077" w:type="dxa"/>
            <w:gridSpan w:val="4"/>
            <w:tcBorders>
              <w:top w:val="nil"/>
              <w:left w:val="nil"/>
              <w:bottom w:val="single" w:sz="4" w:space="0" w:color="auto"/>
              <w:right w:val="single" w:sz="4" w:space="0" w:color="auto"/>
            </w:tcBorders>
            <w:shd w:val="clear" w:color="auto" w:fill="auto"/>
          </w:tcPr>
          <w:p w14:paraId="64039D25" w14:textId="77777777" w:rsidR="00AE758E" w:rsidRPr="000E09BB" w:rsidRDefault="00AE758E" w:rsidP="00AE758E">
            <w:pPr>
              <w:spacing w:before="120" w:after="0"/>
              <w:rPr>
                <w:rFonts w:ascii="Segoe UI" w:eastAsia="Times New Roman" w:hAnsi="Segoe UI" w:cs="Segoe UI"/>
                <w:color w:val="000000"/>
                <w:sz w:val="20"/>
                <w:szCs w:val="20"/>
              </w:rPr>
            </w:pPr>
          </w:p>
        </w:tc>
        <w:tc>
          <w:tcPr>
            <w:tcW w:w="236" w:type="dxa"/>
            <w:tcBorders>
              <w:top w:val="nil"/>
              <w:left w:val="nil"/>
              <w:bottom w:val="nil"/>
              <w:right w:val="nil"/>
            </w:tcBorders>
            <w:shd w:val="clear" w:color="auto" w:fill="auto"/>
            <w:noWrap/>
            <w:vAlign w:val="bottom"/>
          </w:tcPr>
          <w:p w14:paraId="79B091A5" w14:textId="77777777" w:rsidR="00AE758E" w:rsidRPr="000E09BB" w:rsidRDefault="00AE758E" w:rsidP="00AE758E">
            <w:pPr>
              <w:spacing w:before="120" w:after="0"/>
              <w:rPr>
                <w:rFonts w:ascii="Segoe UI" w:eastAsia="Times New Roman" w:hAnsi="Segoe UI" w:cs="Segoe UI"/>
                <w:color w:val="000000"/>
                <w:sz w:val="20"/>
                <w:szCs w:val="20"/>
              </w:rPr>
            </w:pPr>
          </w:p>
        </w:tc>
        <w:tc>
          <w:tcPr>
            <w:tcW w:w="960" w:type="dxa"/>
            <w:gridSpan w:val="2"/>
            <w:tcBorders>
              <w:top w:val="nil"/>
              <w:left w:val="nil"/>
              <w:bottom w:val="nil"/>
              <w:right w:val="nil"/>
            </w:tcBorders>
            <w:shd w:val="clear" w:color="auto" w:fill="auto"/>
            <w:noWrap/>
            <w:vAlign w:val="bottom"/>
          </w:tcPr>
          <w:p w14:paraId="05D054CA" w14:textId="77777777" w:rsidR="00AE758E" w:rsidRPr="000E09BB" w:rsidRDefault="00AE758E" w:rsidP="00AE758E">
            <w:pPr>
              <w:spacing w:before="120" w:after="0"/>
              <w:rPr>
                <w:rFonts w:ascii="Segoe UI" w:eastAsia="Times New Roman" w:hAnsi="Segoe UI" w:cs="Segoe UI"/>
                <w:color w:val="000000"/>
                <w:sz w:val="20"/>
                <w:szCs w:val="20"/>
              </w:rPr>
            </w:pPr>
          </w:p>
        </w:tc>
      </w:tr>
      <w:tr w:rsidR="00AE758E" w:rsidRPr="000E09BB" w14:paraId="13124E65" w14:textId="77777777" w:rsidTr="00B61D35">
        <w:tblPrEx>
          <w:tblLook w:val="01E0" w:firstRow="1" w:lastRow="1" w:firstColumn="1" w:lastColumn="1" w:noHBand="0" w:noVBand="0"/>
        </w:tblPrEx>
        <w:trPr>
          <w:gridAfter w:val="1"/>
          <w:wAfter w:w="832" w:type="dxa"/>
          <w:trHeight w:val="324"/>
        </w:trPr>
        <w:tc>
          <w:tcPr>
            <w:tcW w:w="10254" w:type="dxa"/>
            <w:gridSpan w:val="14"/>
          </w:tcPr>
          <w:p w14:paraId="2525B69C" w14:textId="0975541C" w:rsidR="00AE758E" w:rsidRPr="000E09BB" w:rsidRDefault="00AE758E" w:rsidP="00AE758E">
            <w:pPr>
              <w:pStyle w:val="Footer"/>
              <w:jc w:val="both"/>
              <w:rPr>
                <w:rFonts w:ascii="Segoe UI" w:hAnsi="Segoe UI" w:cs="Segoe UI"/>
                <w:bCs/>
                <w:sz w:val="18"/>
                <w:szCs w:val="18"/>
              </w:rPr>
            </w:pPr>
            <w:r w:rsidRPr="000E09BB">
              <w:rPr>
                <w:rFonts w:ascii="Segoe UI" w:hAnsi="Segoe UI" w:cs="Segoe UI"/>
                <w:bCs/>
                <w:sz w:val="18"/>
                <w:szCs w:val="18"/>
              </w:rPr>
              <w:t>* Kai finansų tarpininkas – ūkio subjektų grupė, sumuojamos lėšos pagal galiojančias sutartis, kurios pasirašytos bent su vienu ūkio subjektu iš pasiūlymą teikiančios ūkio subjektų grupės.</w:t>
            </w:r>
          </w:p>
          <w:p w14:paraId="752872A3" w14:textId="77777777" w:rsidR="00AE758E" w:rsidRPr="000E09BB" w:rsidRDefault="00AE758E" w:rsidP="00AE758E">
            <w:pPr>
              <w:pStyle w:val="Footer"/>
              <w:jc w:val="both"/>
              <w:rPr>
                <w:rFonts w:ascii="Segoe UI" w:hAnsi="Segoe UI" w:cs="Segoe UI"/>
                <w:bCs/>
                <w:sz w:val="18"/>
                <w:szCs w:val="18"/>
              </w:rPr>
            </w:pPr>
          </w:p>
          <w:p w14:paraId="298C8196" w14:textId="2B12D181" w:rsidR="00AE758E" w:rsidRPr="000E09BB" w:rsidRDefault="00AE758E" w:rsidP="00AE758E">
            <w:pPr>
              <w:pStyle w:val="Footer"/>
              <w:jc w:val="both"/>
              <w:rPr>
                <w:rFonts w:ascii="Segoe UI" w:hAnsi="Segoe UI" w:cs="Segoe UI"/>
                <w:color w:val="000000"/>
                <w:sz w:val="20"/>
              </w:rPr>
            </w:pPr>
            <w:r w:rsidRPr="000E09BB">
              <w:rPr>
                <w:rFonts w:ascii="Segoe UI" w:hAnsi="Segoe UI" w:cs="Segoe UI"/>
                <w:bCs/>
                <w:sz w:val="20"/>
              </w:rPr>
              <w:t xml:space="preserve">Pastaba: Tuo atveju, kai finansų tarpininkas </w:t>
            </w:r>
            <w:r w:rsidRPr="000E09BB">
              <w:rPr>
                <w:rFonts w:ascii="Segoe UI" w:hAnsi="Segoe UI" w:cs="Segoe UI"/>
                <w:color w:val="000000"/>
                <w:sz w:val="20"/>
              </w:rPr>
              <w:t>iki 2023 m. birželio 30 d. jau yra teikęs prašymą dėl dalyvavimo įgyvendinant skatinamąją finansinę priemonę „Paskolos ūkio subjektų, veikiančių žemės ūkio ir žuvininkystės produktų gamybos, perdirbimo ir prekybos srityse, likvidumui užtikrinti reaguojant į Rusijos agresiją prieš Ukrainą“ (toliau – Finansinė priemonė) kartu su dokumentais (informacija) dėl atitikimo atskiriems kvalifikaciniams reikalavimams ir su juo Bendrovė sudarė Paslaugų sutartį dėl Finansinės priemonės įgyvendinimo, dėl atitikimo 1 ir 2 punktuose nustatytiems kvalifikaciniams reikalavimams jis turi patvirtinti, kad atitikimo reikalavimams duomenys ir informacija nuo praėjusio teikimo nepasikeitė, kad atitinka šiuos kvalifikacinius reikalavimus.</w:t>
            </w:r>
          </w:p>
          <w:p w14:paraId="2057960D" w14:textId="77777777" w:rsidR="00AE758E" w:rsidRPr="000E09BB" w:rsidRDefault="00AE758E" w:rsidP="00AE758E">
            <w:pPr>
              <w:pStyle w:val="Footer"/>
              <w:jc w:val="both"/>
              <w:rPr>
                <w:rFonts w:ascii="Segoe UI" w:hAnsi="Segoe UI" w:cs="Segoe UI"/>
                <w:color w:val="000000"/>
                <w:sz w:val="20"/>
              </w:rPr>
            </w:pPr>
          </w:p>
          <w:p w14:paraId="580F9661" w14:textId="551EAF00" w:rsidR="00AE758E" w:rsidRPr="000E09BB" w:rsidRDefault="00AE758E" w:rsidP="00AE758E">
            <w:pPr>
              <w:pStyle w:val="Footer"/>
              <w:jc w:val="both"/>
              <w:rPr>
                <w:rFonts w:ascii="Segoe UI" w:hAnsi="Segoe UI" w:cs="Segoe UI"/>
                <w:color w:val="000000"/>
                <w:sz w:val="20"/>
              </w:rPr>
            </w:pPr>
            <w:r w:rsidRPr="000E09BB">
              <w:rPr>
                <w:rFonts w:ascii="Segoe UI" w:hAnsi="Segoe UI" w:cs="Segoe UI"/>
                <w:color w:val="000000"/>
                <w:sz w:val="20"/>
              </w:rPr>
              <w:t xml:space="preserve">Finansų tarpininkas pažymi, kad per visą </w:t>
            </w:r>
            <w:r w:rsidRPr="000E09BB">
              <w:rPr>
                <w:rFonts w:ascii="Segoe UI" w:hAnsi="Segoe UI" w:cs="Segoe UI"/>
                <w:sz w:val="20"/>
              </w:rPr>
              <w:t xml:space="preserve">Paslaugų sutarties dėl skatinamosios finansinės priemonės „Paskolos ūkio subjektų, veikiančių žemės ūkio ir žuvininkystės produktų gamybos, perdirbimo ir prekybos srityse, likvidumui užtikrinti reaguojant į Rusijos agresiją prieš Ukrainą“ įgyvendinimo, pasirašytos tarp Bendrovės ir </w:t>
            </w:r>
            <w:r w:rsidRPr="000E09BB">
              <w:rPr>
                <w:rFonts w:ascii="Segoe UI" w:hAnsi="Segoe UI" w:cs="Segoe UI"/>
                <w:sz w:val="20"/>
                <w:highlight w:val="lightGray"/>
              </w:rPr>
              <w:t>[Finansų tarpininko pavadinimas]</w:t>
            </w:r>
            <w:r w:rsidRPr="000E09BB">
              <w:rPr>
                <w:rFonts w:ascii="Segoe UI" w:hAnsi="Segoe UI" w:cs="Segoe UI"/>
                <w:sz w:val="20"/>
              </w:rPr>
              <w:t>, su visais jos vėlesniais pakeitimais ir papildymais</w:t>
            </w:r>
            <w:r w:rsidRPr="000E09BB">
              <w:rPr>
                <w:rFonts w:ascii="Segoe UI" w:hAnsi="Segoe UI" w:cs="Segoe UI"/>
                <w:b/>
                <w:i/>
                <w:sz w:val="20"/>
              </w:rPr>
              <w:t xml:space="preserve"> </w:t>
            </w:r>
            <w:r w:rsidRPr="000E09BB">
              <w:rPr>
                <w:rFonts w:ascii="Segoe UI" w:hAnsi="Segoe UI" w:cs="Segoe UI"/>
                <w:sz w:val="20"/>
              </w:rPr>
              <w:t>(toliau – Paslaugų sutartis),</w:t>
            </w:r>
            <w:r w:rsidRPr="000E09BB">
              <w:rPr>
                <w:rFonts w:ascii="Segoe UI" w:hAnsi="Segoe UI" w:cs="Segoe UI"/>
                <w:color w:val="000000"/>
                <w:sz w:val="20"/>
              </w:rPr>
              <w:t xml:space="preserve"> laikotarpį (iki 2023 m. gruodžio 31 d.) planuojama išduoti paskolų suma:</w:t>
            </w:r>
          </w:p>
          <w:p w14:paraId="4D29A68F" w14:textId="77777777" w:rsidR="00AE758E" w:rsidRPr="000E09BB" w:rsidRDefault="00AE758E" w:rsidP="00AE758E">
            <w:pPr>
              <w:pStyle w:val="Footer"/>
              <w:jc w:val="both"/>
              <w:rPr>
                <w:rFonts w:ascii="Segoe UI" w:hAnsi="Segoe UI" w:cs="Segoe UI"/>
                <w:color w:val="000000"/>
                <w:sz w:val="20"/>
              </w:rPr>
            </w:pPr>
          </w:p>
          <w:p w14:paraId="644B850D" w14:textId="163C835A" w:rsidR="00AE758E" w:rsidRPr="000E09BB" w:rsidRDefault="00000000" w:rsidP="00AE758E">
            <w:pPr>
              <w:spacing w:line="360" w:lineRule="auto"/>
              <w:ind w:left="360"/>
              <w:jc w:val="both"/>
              <w:rPr>
                <w:rFonts w:ascii="Segoe UI" w:hAnsi="Segoe UI" w:cs="Segoe UI"/>
                <w:sz w:val="20"/>
              </w:rPr>
            </w:pPr>
            <w:sdt>
              <w:sdtPr>
                <w:rPr>
                  <w:rFonts w:ascii="Segoe UI" w:eastAsia="MS Gothic" w:hAnsi="Segoe UI" w:cs="Segoe UI"/>
                  <w:sz w:val="20"/>
                </w:rPr>
                <w:id w:val="261800011"/>
                <w14:checkbox>
                  <w14:checked w14:val="0"/>
                  <w14:checkedState w14:val="2612" w14:font="MS Gothic"/>
                  <w14:uncheckedState w14:val="2610" w14:font="MS Gothic"/>
                </w14:checkbox>
              </w:sdtPr>
              <w:sdtContent>
                <w:r w:rsidR="00AE758E" w:rsidRPr="000E09BB">
                  <w:rPr>
                    <w:rFonts w:ascii="MS Gothic" w:eastAsia="MS Gothic" w:hAnsi="MS Gothic" w:cs="Segoe UI"/>
                    <w:sz w:val="20"/>
                  </w:rPr>
                  <w:t>☐</w:t>
                </w:r>
              </w:sdtContent>
            </w:sdt>
            <w:r w:rsidR="00AE758E" w:rsidRPr="000E09BB">
              <w:rPr>
                <w:rFonts w:ascii="Segoe UI" w:hAnsi="Segoe UI" w:cs="Segoe UI"/>
                <w:sz w:val="20"/>
              </w:rPr>
              <w:t xml:space="preserve"> </w:t>
            </w:r>
            <w:r w:rsidR="00AE758E" w:rsidRPr="000E09BB">
              <w:rPr>
                <w:rFonts w:ascii="Segoe UI" w:hAnsi="Segoe UI" w:cs="Segoe UI"/>
                <w:color w:val="000000"/>
                <w:sz w:val="20"/>
              </w:rPr>
              <w:t xml:space="preserve">Nesikeičia, t. y. </w:t>
            </w:r>
            <w:r w:rsidR="00AE758E" w:rsidRPr="000E09BB">
              <w:rPr>
                <w:rFonts w:ascii="Segoe UI" w:hAnsi="Segoe UI" w:cs="Segoe UI"/>
                <w:color w:val="000000"/>
                <w:sz w:val="20"/>
                <w:highlight w:val="lightGray"/>
              </w:rPr>
              <w:t>[suma]</w:t>
            </w:r>
            <w:r w:rsidR="00AE758E" w:rsidRPr="000E09BB">
              <w:rPr>
                <w:rFonts w:ascii="Segoe UI" w:hAnsi="Segoe UI" w:cs="Segoe UI"/>
                <w:color w:val="000000"/>
                <w:sz w:val="20"/>
              </w:rPr>
              <w:t xml:space="preserve"> Eur (nurodyti dabar Paslaugų sutartyje nustatytą sumą)</w:t>
            </w:r>
          </w:p>
          <w:p w14:paraId="7ECBFCEB" w14:textId="0D6E4D21" w:rsidR="00AE758E" w:rsidRPr="000E09BB" w:rsidRDefault="00000000" w:rsidP="00AE758E">
            <w:pPr>
              <w:spacing w:line="360" w:lineRule="auto"/>
              <w:ind w:left="360"/>
              <w:jc w:val="both"/>
              <w:rPr>
                <w:rFonts w:ascii="Segoe UI" w:hAnsi="Segoe UI" w:cs="Segoe UI"/>
                <w:sz w:val="20"/>
              </w:rPr>
            </w:pPr>
            <w:sdt>
              <w:sdtPr>
                <w:rPr>
                  <w:rFonts w:ascii="Segoe UI" w:eastAsia="MS Gothic" w:hAnsi="Segoe UI" w:cs="Segoe UI"/>
                  <w:sz w:val="20"/>
                </w:rPr>
                <w:id w:val="-1734227534"/>
                <w14:checkbox>
                  <w14:checked w14:val="0"/>
                  <w14:checkedState w14:val="2612" w14:font="MS Gothic"/>
                  <w14:uncheckedState w14:val="2610" w14:font="MS Gothic"/>
                </w14:checkbox>
              </w:sdtPr>
              <w:sdtContent>
                <w:r w:rsidR="00AE758E" w:rsidRPr="000E09BB">
                  <w:rPr>
                    <w:rFonts w:ascii="MS Gothic" w:eastAsia="MS Gothic" w:hAnsi="MS Gothic" w:cs="Segoe UI"/>
                    <w:sz w:val="20"/>
                  </w:rPr>
                  <w:t>☐</w:t>
                </w:r>
              </w:sdtContent>
            </w:sdt>
            <w:r w:rsidR="00AE758E" w:rsidRPr="000E09BB">
              <w:rPr>
                <w:rFonts w:ascii="Segoe UI" w:hAnsi="Segoe UI" w:cs="Segoe UI"/>
                <w:sz w:val="20"/>
              </w:rPr>
              <w:t xml:space="preserve"> </w:t>
            </w:r>
            <w:r w:rsidR="00AE758E" w:rsidRPr="000E09BB">
              <w:rPr>
                <w:rFonts w:ascii="Segoe UI" w:hAnsi="Segoe UI" w:cs="Segoe UI"/>
                <w:color w:val="000000"/>
                <w:sz w:val="20"/>
              </w:rPr>
              <w:t xml:space="preserve">Keičiasi, t. y. </w:t>
            </w:r>
            <w:r w:rsidR="00AE758E" w:rsidRPr="000E09BB">
              <w:rPr>
                <w:rFonts w:ascii="Segoe UI" w:hAnsi="Segoe UI" w:cs="Segoe UI"/>
                <w:color w:val="000000"/>
                <w:sz w:val="20"/>
                <w:highlight w:val="lightGray"/>
              </w:rPr>
              <w:t>[suma]</w:t>
            </w:r>
            <w:r w:rsidR="00AE758E" w:rsidRPr="000E09BB">
              <w:rPr>
                <w:rFonts w:ascii="Segoe UI" w:hAnsi="Segoe UI" w:cs="Segoe UI"/>
                <w:color w:val="000000"/>
                <w:sz w:val="20"/>
              </w:rPr>
              <w:t xml:space="preserve"> Eur (nurodyti naujai planuojamą išduoti paskolų sumą, įskaitant iki 2023 m. birželio 30 d. išduotą paskolų sumą) </w:t>
            </w:r>
          </w:p>
          <w:p w14:paraId="7CF5CEFC" w14:textId="5B91AA60" w:rsidR="00AE758E" w:rsidRPr="000E09BB" w:rsidRDefault="00AE758E" w:rsidP="00AE758E">
            <w:pPr>
              <w:pStyle w:val="Footer"/>
              <w:jc w:val="both"/>
              <w:rPr>
                <w:rFonts w:ascii="Segoe UI" w:hAnsi="Segoe UI" w:cs="Segoe UI"/>
                <w:bCs/>
                <w:sz w:val="20"/>
                <w:lang w:eastAsia="en-US"/>
              </w:rPr>
            </w:pPr>
            <w:r w:rsidRPr="000E09BB">
              <w:rPr>
                <w:rFonts w:ascii="Segoe UI" w:hAnsi="Segoe UI" w:cs="Segoe UI"/>
                <w:bCs/>
                <w:sz w:val="20"/>
              </w:rPr>
              <w:t>Finansų tarpininkas patvirtina, jog iki šios pažymos pateikimo Bendrovei dienos jis tinkamai vykdo Paslaugų sutartyje numatytus įsipareigojimus, taip pat nėra atsitikę jokio įvykio, kuris šiuo metu ar ateityje galėtų būti laikomas kaip Paslaugų sutartyje numatytas pagrindas Paslaugų sutarčiai nutraukti, ar dėl jo pasikeistų ar taptų neteisingi bet kurie šioje pažymoje ir (arba) Paslaugų sutartyje numatyti finansų tarpininko patvirtinimai ir užtikrinimai.</w:t>
            </w:r>
          </w:p>
          <w:p w14:paraId="06A2E3E3" w14:textId="7A3FC892" w:rsidR="00AE758E" w:rsidRPr="000E09BB" w:rsidRDefault="00AE758E" w:rsidP="00AE758E">
            <w:pPr>
              <w:spacing w:before="120" w:after="0" w:line="240" w:lineRule="auto"/>
              <w:ind w:right="-137"/>
              <w:jc w:val="both"/>
              <w:rPr>
                <w:rFonts w:ascii="Segoe UI" w:eastAsia="Times New Roman" w:hAnsi="Segoe UI" w:cs="Segoe UI"/>
                <w:color w:val="000000"/>
                <w:sz w:val="20"/>
                <w:szCs w:val="20"/>
              </w:rPr>
            </w:pPr>
          </w:p>
          <w:p w14:paraId="7BFE7C20" w14:textId="77777777" w:rsidR="00AE758E" w:rsidRPr="000E09BB" w:rsidRDefault="00AE758E" w:rsidP="00AE758E">
            <w:pPr>
              <w:spacing w:before="120" w:after="0" w:line="240" w:lineRule="auto"/>
              <w:ind w:right="-137"/>
              <w:jc w:val="both"/>
              <w:rPr>
                <w:rFonts w:ascii="Segoe UI" w:eastAsia="Times New Roman" w:hAnsi="Segoe UI" w:cs="Segoe UI"/>
                <w:color w:val="000000"/>
                <w:sz w:val="20"/>
                <w:szCs w:val="20"/>
              </w:rPr>
            </w:pPr>
          </w:p>
          <w:p w14:paraId="3319815B" w14:textId="77777777" w:rsidR="00AE758E" w:rsidRPr="000E09BB" w:rsidRDefault="00AE758E" w:rsidP="00AE758E">
            <w:pPr>
              <w:spacing w:after="0" w:line="240" w:lineRule="auto"/>
              <w:jc w:val="both"/>
              <w:rPr>
                <w:rFonts w:ascii="Segoe UI" w:eastAsia="Times New Roman" w:hAnsi="Segoe UI" w:cs="Segoe UI"/>
                <w:color w:val="000000"/>
                <w:sz w:val="20"/>
                <w:szCs w:val="20"/>
              </w:rPr>
            </w:pPr>
            <w:r w:rsidRPr="000E09BB">
              <w:rPr>
                <w:rFonts w:ascii="Segoe UI" w:eastAsia="Times New Roman" w:hAnsi="Segoe UI" w:cs="Segoe UI"/>
                <w:color w:val="000000"/>
                <w:sz w:val="20"/>
                <w:szCs w:val="20"/>
              </w:rPr>
              <w:t>Finansų tarpininko atstovas:</w:t>
            </w:r>
          </w:p>
          <w:p w14:paraId="74845087" w14:textId="77777777" w:rsidR="00AE758E" w:rsidRPr="000E09BB" w:rsidRDefault="00AE758E" w:rsidP="00AE758E">
            <w:pPr>
              <w:spacing w:after="0" w:line="240" w:lineRule="auto"/>
              <w:jc w:val="both"/>
              <w:rPr>
                <w:rFonts w:ascii="Segoe UI" w:hAnsi="Segoe UI" w:cs="Segoe UI"/>
                <w:sz w:val="20"/>
                <w:szCs w:val="20"/>
                <w:lang w:eastAsia="lt-LT"/>
              </w:rPr>
            </w:pPr>
          </w:p>
        </w:tc>
      </w:tr>
      <w:tr w:rsidR="00AE758E" w:rsidRPr="000E09BB" w14:paraId="720A7E3C" w14:textId="77777777" w:rsidTr="00B61D35">
        <w:tblPrEx>
          <w:tblLook w:val="01E0" w:firstRow="1" w:lastRow="1" w:firstColumn="1" w:lastColumn="1" w:noHBand="0" w:noVBand="0"/>
        </w:tblPrEx>
        <w:trPr>
          <w:gridAfter w:val="1"/>
          <w:wAfter w:w="832" w:type="dxa"/>
        </w:trPr>
        <w:tc>
          <w:tcPr>
            <w:tcW w:w="3414" w:type="dxa"/>
            <w:gridSpan w:val="3"/>
          </w:tcPr>
          <w:p w14:paraId="40563C34" w14:textId="77777777" w:rsidR="00AE758E" w:rsidRPr="000E09BB" w:rsidRDefault="00AE758E" w:rsidP="00AE758E">
            <w:pPr>
              <w:spacing w:after="0" w:line="240" w:lineRule="auto"/>
              <w:jc w:val="both"/>
              <w:rPr>
                <w:rFonts w:ascii="Segoe UI" w:hAnsi="Segoe UI" w:cs="Segoe UI"/>
                <w:sz w:val="20"/>
                <w:szCs w:val="20"/>
                <w:lang w:eastAsia="lt-LT"/>
              </w:rPr>
            </w:pPr>
          </w:p>
        </w:tc>
        <w:tc>
          <w:tcPr>
            <w:tcW w:w="6840" w:type="dxa"/>
            <w:gridSpan w:val="11"/>
          </w:tcPr>
          <w:p w14:paraId="4750639E" w14:textId="77777777" w:rsidR="00AE758E" w:rsidRPr="000E09BB" w:rsidRDefault="00AE758E" w:rsidP="00AE758E">
            <w:pPr>
              <w:spacing w:after="0" w:line="240" w:lineRule="auto"/>
              <w:jc w:val="both"/>
              <w:rPr>
                <w:rFonts w:ascii="Segoe UI" w:hAnsi="Segoe UI" w:cs="Segoe UI"/>
                <w:i/>
                <w:sz w:val="20"/>
                <w:szCs w:val="20"/>
                <w:lang w:eastAsia="lt-LT"/>
              </w:rPr>
            </w:pPr>
          </w:p>
        </w:tc>
      </w:tr>
      <w:tr w:rsidR="00AE758E" w:rsidRPr="000E09BB" w14:paraId="6CAC4171" w14:textId="77777777" w:rsidTr="00B61D35">
        <w:tblPrEx>
          <w:tblLook w:val="01E0" w:firstRow="1" w:lastRow="1" w:firstColumn="1" w:lastColumn="1" w:noHBand="0" w:noVBand="0"/>
        </w:tblPrEx>
        <w:trPr>
          <w:gridAfter w:val="1"/>
          <w:wAfter w:w="832" w:type="dxa"/>
          <w:trHeight w:val="285"/>
        </w:trPr>
        <w:tc>
          <w:tcPr>
            <w:tcW w:w="3710" w:type="dxa"/>
            <w:gridSpan w:val="4"/>
            <w:tcBorders>
              <w:top w:val="nil"/>
              <w:left w:val="nil"/>
              <w:bottom w:val="single" w:sz="4" w:space="0" w:color="auto"/>
              <w:right w:val="nil"/>
            </w:tcBorders>
          </w:tcPr>
          <w:p w14:paraId="1799BBD6"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604" w:type="dxa"/>
          </w:tcPr>
          <w:p w14:paraId="7FC7B3EA"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2208" w:type="dxa"/>
            <w:gridSpan w:val="4"/>
            <w:tcBorders>
              <w:top w:val="nil"/>
              <w:left w:val="nil"/>
              <w:right w:val="nil"/>
            </w:tcBorders>
          </w:tcPr>
          <w:p w14:paraId="2B4E1A89"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473" w:type="dxa"/>
          </w:tcPr>
          <w:p w14:paraId="6E5CBD6D"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2611" w:type="dxa"/>
            <w:tcBorders>
              <w:top w:val="nil"/>
              <w:left w:val="nil"/>
              <w:bottom w:val="single" w:sz="4" w:space="0" w:color="auto"/>
              <w:right w:val="nil"/>
            </w:tcBorders>
          </w:tcPr>
          <w:p w14:paraId="76DBFF9F"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648" w:type="dxa"/>
            <w:gridSpan w:val="3"/>
          </w:tcPr>
          <w:p w14:paraId="70EA6EDE" w14:textId="77777777" w:rsidR="00AE758E" w:rsidRPr="000E09BB" w:rsidRDefault="00AE758E" w:rsidP="00AE758E">
            <w:pPr>
              <w:spacing w:after="0" w:line="240" w:lineRule="auto"/>
              <w:jc w:val="right"/>
              <w:rPr>
                <w:rFonts w:ascii="Segoe UI" w:hAnsi="Segoe UI" w:cs="Segoe UI"/>
                <w:sz w:val="20"/>
                <w:szCs w:val="20"/>
                <w:lang w:eastAsia="lt-LT"/>
              </w:rPr>
            </w:pPr>
          </w:p>
        </w:tc>
      </w:tr>
      <w:tr w:rsidR="00AE758E" w:rsidRPr="000E09BB" w14:paraId="5218BB95" w14:textId="77777777" w:rsidTr="00B61D35">
        <w:tblPrEx>
          <w:tblLook w:val="01E0" w:firstRow="1" w:lastRow="1" w:firstColumn="1" w:lastColumn="1" w:noHBand="0" w:noVBand="0"/>
        </w:tblPrEx>
        <w:trPr>
          <w:gridAfter w:val="1"/>
          <w:wAfter w:w="832" w:type="dxa"/>
          <w:trHeight w:val="186"/>
        </w:trPr>
        <w:tc>
          <w:tcPr>
            <w:tcW w:w="3710" w:type="dxa"/>
            <w:gridSpan w:val="4"/>
            <w:tcBorders>
              <w:left w:val="nil"/>
              <w:bottom w:val="nil"/>
              <w:right w:val="nil"/>
            </w:tcBorders>
          </w:tcPr>
          <w:p w14:paraId="27578390" w14:textId="7E2980BA" w:rsidR="00AE758E" w:rsidRPr="000E09BB" w:rsidRDefault="00AE758E" w:rsidP="00AE758E">
            <w:pPr>
              <w:snapToGrid w:val="0"/>
              <w:spacing w:after="0" w:line="240" w:lineRule="auto"/>
              <w:jc w:val="center"/>
              <w:rPr>
                <w:rFonts w:ascii="Segoe UI" w:eastAsia="Times New Roman" w:hAnsi="Segoe UI" w:cs="Segoe UI"/>
                <w:position w:val="6"/>
                <w:sz w:val="20"/>
                <w:szCs w:val="20"/>
              </w:rPr>
            </w:pPr>
            <w:r w:rsidRPr="000E09BB">
              <w:rPr>
                <w:rFonts w:ascii="Segoe UI" w:eastAsia="Times New Roman" w:hAnsi="Segoe UI" w:cs="Segoe UI"/>
                <w:position w:val="6"/>
                <w:sz w:val="20"/>
                <w:szCs w:val="20"/>
              </w:rPr>
              <w:t>(Pareigų pavadinimas)</w:t>
            </w:r>
          </w:p>
        </w:tc>
        <w:tc>
          <w:tcPr>
            <w:tcW w:w="604" w:type="dxa"/>
          </w:tcPr>
          <w:p w14:paraId="635EFA5C"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2208" w:type="dxa"/>
            <w:gridSpan w:val="4"/>
            <w:tcBorders>
              <w:left w:val="nil"/>
              <w:bottom w:val="nil"/>
              <w:right w:val="nil"/>
            </w:tcBorders>
          </w:tcPr>
          <w:p w14:paraId="4DB78D76"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473" w:type="dxa"/>
          </w:tcPr>
          <w:p w14:paraId="15BAD33E" w14:textId="77777777" w:rsidR="00AE758E" w:rsidRPr="000E09BB" w:rsidRDefault="00AE758E" w:rsidP="00AE758E">
            <w:pPr>
              <w:spacing w:after="0" w:line="240" w:lineRule="auto"/>
              <w:jc w:val="center"/>
              <w:rPr>
                <w:rFonts w:ascii="Segoe UI" w:hAnsi="Segoe UI" w:cs="Segoe UI"/>
                <w:sz w:val="20"/>
                <w:szCs w:val="20"/>
                <w:lang w:eastAsia="lt-LT"/>
              </w:rPr>
            </w:pPr>
          </w:p>
        </w:tc>
        <w:tc>
          <w:tcPr>
            <w:tcW w:w="2611" w:type="dxa"/>
            <w:tcBorders>
              <w:top w:val="single" w:sz="4" w:space="0" w:color="auto"/>
              <w:left w:val="nil"/>
              <w:bottom w:val="nil"/>
              <w:right w:val="nil"/>
            </w:tcBorders>
          </w:tcPr>
          <w:p w14:paraId="3B46B02A" w14:textId="77777777" w:rsidR="00AE758E" w:rsidRPr="000E09BB" w:rsidRDefault="00AE758E" w:rsidP="00AE758E">
            <w:pPr>
              <w:spacing w:after="0" w:line="240" w:lineRule="auto"/>
              <w:jc w:val="center"/>
              <w:rPr>
                <w:rFonts w:ascii="Segoe UI" w:hAnsi="Segoe UI" w:cs="Segoe UI"/>
                <w:sz w:val="20"/>
                <w:szCs w:val="20"/>
                <w:lang w:eastAsia="lt-LT"/>
              </w:rPr>
            </w:pPr>
            <w:r w:rsidRPr="000E09BB">
              <w:rPr>
                <w:rFonts w:ascii="Segoe UI" w:hAnsi="Segoe UI" w:cs="Segoe UI"/>
                <w:position w:val="6"/>
                <w:sz w:val="20"/>
                <w:szCs w:val="20"/>
                <w:lang w:eastAsia="lt-LT"/>
              </w:rPr>
              <w:t>(Vardas, pavardė)</w:t>
            </w:r>
            <w:r w:rsidRPr="000E09BB">
              <w:rPr>
                <w:rFonts w:ascii="Segoe UI" w:hAnsi="Segoe UI" w:cs="Segoe UI"/>
                <w:i/>
                <w:sz w:val="20"/>
                <w:szCs w:val="20"/>
                <w:lang w:eastAsia="lt-LT"/>
              </w:rPr>
              <w:t xml:space="preserve"> </w:t>
            </w:r>
          </w:p>
        </w:tc>
        <w:tc>
          <w:tcPr>
            <w:tcW w:w="648" w:type="dxa"/>
            <w:gridSpan w:val="3"/>
          </w:tcPr>
          <w:p w14:paraId="21E10F68" w14:textId="77777777" w:rsidR="00AE758E" w:rsidRPr="000E09BB" w:rsidRDefault="00AE758E" w:rsidP="00AE758E">
            <w:pPr>
              <w:spacing w:after="0" w:line="240" w:lineRule="auto"/>
              <w:jc w:val="center"/>
              <w:rPr>
                <w:rFonts w:ascii="Segoe UI" w:hAnsi="Segoe UI" w:cs="Segoe UI"/>
                <w:sz w:val="20"/>
                <w:szCs w:val="20"/>
                <w:lang w:eastAsia="lt-LT"/>
              </w:rPr>
            </w:pPr>
          </w:p>
        </w:tc>
      </w:tr>
    </w:tbl>
    <w:p w14:paraId="5FC8B67F" w14:textId="73B6386F" w:rsidR="00B152A9" w:rsidRPr="000E09BB" w:rsidRDefault="00B152A9" w:rsidP="00B61D35">
      <w:pPr>
        <w:spacing w:before="120" w:after="0"/>
        <w:jc w:val="both"/>
        <w:rPr>
          <w:rFonts w:ascii="Segoe UI" w:hAnsi="Segoe UI" w:cs="Segoe UI"/>
          <w:sz w:val="20"/>
          <w:szCs w:val="20"/>
        </w:rPr>
      </w:pPr>
    </w:p>
    <w:sectPr w:rsidR="00B152A9" w:rsidRPr="000E09BB" w:rsidSect="00FD0BD9">
      <w:footerReference w:type="even" r:id="rId8"/>
      <w:footerReference w:type="default" r:id="rId9"/>
      <w:footerReference w:type="first" r:id="rId10"/>
      <w:pgSz w:w="11907" w:h="16840"/>
      <w:pgMar w:top="851" w:right="567" w:bottom="709" w:left="1701" w:header="567" w:footer="567" w:gutter="0"/>
      <w:pgNumType w:start="1"/>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CB9CD" w14:textId="77777777" w:rsidR="00705C91" w:rsidRDefault="00705C91">
      <w:pPr>
        <w:spacing w:after="0" w:line="240" w:lineRule="auto"/>
      </w:pPr>
      <w:r>
        <w:separator/>
      </w:r>
    </w:p>
  </w:endnote>
  <w:endnote w:type="continuationSeparator" w:id="0">
    <w:p w14:paraId="477A614B" w14:textId="77777777" w:rsidR="00705C91" w:rsidRDefault="00705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819C" w14:textId="136E6C0F" w:rsidR="0014667A" w:rsidRDefault="0014667A" w:rsidP="005C42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D0BD9">
      <w:rPr>
        <w:rStyle w:val="PageNumber"/>
        <w:noProof/>
      </w:rPr>
      <w:t>1</w:t>
    </w:r>
    <w:r>
      <w:rPr>
        <w:rStyle w:val="PageNumber"/>
      </w:rPr>
      <w:fldChar w:fldCharType="end"/>
    </w:r>
  </w:p>
  <w:p w14:paraId="7FE028AA" w14:textId="77777777" w:rsidR="0014667A" w:rsidRDefault="0014667A" w:rsidP="00F775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C72C4" w14:textId="314FB1BE" w:rsidR="0014667A" w:rsidRDefault="0014667A" w:rsidP="005C4230">
    <w:pPr>
      <w:pStyle w:val="Footer"/>
      <w:framePr w:wrap="around" w:vAnchor="text" w:hAnchor="margin" w:xAlign="right" w:y="1"/>
      <w:rPr>
        <w:rStyle w:val="PageNumber"/>
      </w:rPr>
    </w:pPr>
  </w:p>
  <w:p w14:paraId="602BA776" w14:textId="77777777" w:rsidR="0014667A" w:rsidRDefault="0014667A" w:rsidP="00F775B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751592"/>
      <w:docPartObj>
        <w:docPartGallery w:val="Page Numbers (Bottom of Page)"/>
        <w:docPartUnique/>
      </w:docPartObj>
    </w:sdtPr>
    <w:sdtContent>
      <w:p w14:paraId="2F4CB5DB" w14:textId="7CBBF680" w:rsidR="00425905" w:rsidRDefault="00425905">
        <w:pPr>
          <w:pStyle w:val="Footer"/>
          <w:jc w:val="right"/>
        </w:pPr>
        <w:r>
          <w:fldChar w:fldCharType="begin"/>
        </w:r>
        <w:r>
          <w:instrText>PAGE   \* MERGEFORMAT</w:instrText>
        </w:r>
        <w:r>
          <w:fldChar w:fldCharType="separate"/>
        </w:r>
        <w:r>
          <w:rPr>
            <w:noProof/>
          </w:rPr>
          <w:t>1</w:t>
        </w:r>
        <w:r>
          <w:fldChar w:fldCharType="end"/>
        </w:r>
      </w:p>
    </w:sdtContent>
  </w:sdt>
  <w:p w14:paraId="1F5F8A63" w14:textId="77777777" w:rsidR="00425905" w:rsidRDefault="00425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B2648" w14:textId="77777777" w:rsidR="00705C91" w:rsidRDefault="00705C91">
      <w:pPr>
        <w:spacing w:after="0" w:line="240" w:lineRule="auto"/>
      </w:pPr>
      <w:r>
        <w:separator/>
      </w:r>
    </w:p>
  </w:footnote>
  <w:footnote w:type="continuationSeparator" w:id="0">
    <w:p w14:paraId="05FFCEE7" w14:textId="77777777" w:rsidR="00705C91" w:rsidRDefault="00705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510CC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68550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CE4A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6DC69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58A48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768F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6C93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D3A434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E0C2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6E0A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531A0"/>
    <w:multiLevelType w:val="hybridMultilevel"/>
    <w:tmpl w:val="01F6B2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138B693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9E4CDA"/>
    <w:multiLevelType w:val="hybridMultilevel"/>
    <w:tmpl w:val="D054CE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7327F6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4" w15:restartNumberingAfterBreak="0">
    <w:nsid w:val="17F247D3"/>
    <w:multiLevelType w:val="hybridMultilevel"/>
    <w:tmpl w:val="CF8008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4F6E1A"/>
    <w:multiLevelType w:val="hybridMultilevel"/>
    <w:tmpl w:val="6C509E0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6" w15:restartNumberingAfterBreak="0">
    <w:nsid w:val="1B5B35F4"/>
    <w:multiLevelType w:val="multilevel"/>
    <w:tmpl w:val="C5443808"/>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15:restartNumberingAfterBreak="0">
    <w:nsid w:val="1C505C1F"/>
    <w:multiLevelType w:val="hybridMultilevel"/>
    <w:tmpl w:val="A6DA99E0"/>
    <w:lvl w:ilvl="0" w:tplc="CF2660CA">
      <w:start w:val="1"/>
      <w:numFmt w:val="decimal"/>
      <w:lvlText w:val="%1)"/>
      <w:lvlJc w:val="left"/>
      <w:pPr>
        <w:ind w:left="1080" w:hanging="360"/>
      </w:pPr>
      <w:rPr>
        <w:rFonts w:hint="default"/>
        <w:color w:val="000000" w:themeColor="text1"/>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1F401DE6"/>
    <w:multiLevelType w:val="hybridMultilevel"/>
    <w:tmpl w:val="BA5C00FE"/>
    <w:lvl w:ilvl="0" w:tplc="10CCAB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246A31A7"/>
    <w:multiLevelType w:val="multilevel"/>
    <w:tmpl w:val="291ECA8C"/>
    <w:lvl w:ilvl="0">
      <w:start w:val="6"/>
      <w:numFmt w:val="decimal"/>
      <w:lvlText w:val="%1."/>
      <w:lvlJc w:val="left"/>
      <w:pPr>
        <w:ind w:left="1271" w:hanging="420"/>
      </w:pPr>
      <w:rPr>
        <w:rFonts w:hint="default"/>
      </w:rPr>
    </w:lvl>
    <w:lvl w:ilvl="1">
      <w:start w:val="1"/>
      <w:numFmt w:val="decimal"/>
      <w:lvlText w:val="%1.%2."/>
      <w:lvlJc w:val="left"/>
      <w:pPr>
        <w:ind w:left="3502" w:hanging="720"/>
      </w:pPr>
      <w:rPr>
        <w:rFonts w:hint="default"/>
      </w:rPr>
    </w:lvl>
    <w:lvl w:ilvl="2">
      <w:start w:val="1"/>
      <w:numFmt w:val="decimal"/>
      <w:lvlText w:val="%1.%2.%3."/>
      <w:lvlJc w:val="left"/>
      <w:pPr>
        <w:ind w:left="5433" w:hanging="720"/>
      </w:pPr>
      <w:rPr>
        <w:rFonts w:hint="default"/>
      </w:rPr>
    </w:lvl>
    <w:lvl w:ilvl="3">
      <w:start w:val="1"/>
      <w:numFmt w:val="decimal"/>
      <w:lvlText w:val="%1.%2.%3.%4."/>
      <w:lvlJc w:val="left"/>
      <w:pPr>
        <w:ind w:left="7724" w:hanging="1080"/>
      </w:pPr>
      <w:rPr>
        <w:rFonts w:hint="default"/>
      </w:rPr>
    </w:lvl>
    <w:lvl w:ilvl="4">
      <w:start w:val="1"/>
      <w:numFmt w:val="decimal"/>
      <w:lvlText w:val="%1.%2.%3.%4.%5."/>
      <w:lvlJc w:val="left"/>
      <w:pPr>
        <w:ind w:left="9655" w:hanging="1080"/>
      </w:pPr>
      <w:rPr>
        <w:rFonts w:hint="default"/>
      </w:rPr>
    </w:lvl>
    <w:lvl w:ilvl="5">
      <w:start w:val="1"/>
      <w:numFmt w:val="decimal"/>
      <w:lvlText w:val="%1.%2.%3.%4.%5.%6."/>
      <w:lvlJc w:val="left"/>
      <w:pPr>
        <w:ind w:left="11946" w:hanging="1440"/>
      </w:pPr>
      <w:rPr>
        <w:rFonts w:hint="default"/>
      </w:rPr>
    </w:lvl>
    <w:lvl w:ilvl="6">
      <w:start w:val="1"/>
      <w:numFmt w:val="decimal"/>
      <w:lvlText w:val="%1.%2.%3.%4.%5.%6.%7."/>
      <w:lvlJc w:val="left"/>
      <w:pPr>
        <w:ind w:left="13877" w:hanging="1440"/>
      </w:pPr>
      <w:rPr>
        <w:rFonts w:hint="default"/>
      </w:rPr>
    </w:lvl>
    <w:lvl w:ilvl="7">
      <w:start w:val="1"/>
      <w:numFmt w:val="decimal"/>
      <w:lvlText w:val="%1.%2.%3.%4.%5.%6.%7.%8."/>
      <w:lvlJc w:val="left"/>
      <w:pPr>
        <w:ind w:left="16168" w:hanging="1800"/>
      </w:pPr>
      <w:rPr>
        <w:rFonts w:hint="default"/>
      </w:rPr>
    </w:lvl>
    <w:lvl w:ilvl="8">
      <w:start w:val="1"/>
      <w:numFmt w:val="decimal"/>
      <w:lvlText w:val="%1.%2.%3.%4.%5.%6.%7.%8.%9."/>
      <w:lvlJc w:val="left"/>
      <w:pPr>
        <w:ind w:left="18459" w:hanging="2160"/>
      </w:pPr>
      <w:rPr>
        <w:rFonts w:hint="default"/>
      </w:rPr>
    </w:lvl>
  </w:abstractNum>
  <w:abstractNum w:abstractNumId="20" w15:restartNumberingAfterBreak="0">
    <w:nsid w:val="24EB11A0"/>
    <w:multiLevelType w:val="hybridMultilevel"/>
    <w:tmpl w:val="A1863C4A"/>
    <w:lvl w:ilvl="0" w:tplc="B7ACFB0C">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1" w15:restartNumberingAfterBreak="0">
    <w:nsid w:val="29223C01"/>
    <w:multiLevelType w:val="multilevel"/>
    <w:tmpl w:val="B07876C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2C213B42"/>
    <w:multiLevelType w:val="hybridMultilevel"/>
    <w:tmpl w:val="3A8A2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454F17"/>
    <w:multiLevelType w:val="hybridMultilevel"/>
    <w:tmpl w:val="FC225D82"/>
    <w:lvl w:ilvl="0" w:tplc="FFFFFFFF">
      <w:start w:val="1"/>
      <w:numFmt w:val="decimal"/>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37240FAF"/>
    <w:multiLevelType w:val="hybridMultilevel"/>
    <w:tmpl w:val="BA5C00FE"/>
    <w:lvl w:ilvl="0" w:tplc="10CCAB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378C422F"/>
    <w:multiLevelType w:val="hybridMultilevel"/>
    <w:tmpl w:val="B4363032"/>
    <w:lvl w:ilvl="0" w:tplc="683424C6">
      <w:start w:val="1"/>
      <w:numFmt w:val="decimal"/>
      <w:lvlText w:val="%1."/>
      <w:lvlJc w:val="left"/>
      <w:pPr>
        <w:ind w:left="1080" w:hanging="360"/>
      </w:pPr>
      <w:rPr>
        <w:rFonts w:ascii="Times New Roman" w:hAnsi="Times New Roman" w:cs="Times New Roman" w:hint="default"/>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A75558C"/>
    <w:multiLevelType w:val="hybridMultilevel"/>
    <w:tmpl w:val="30802F12"/>
    <w:lvl w:ilvl="0" w:tplc="3F8AE892">
      <w:start w:val="1"/>
      <w:numFmt w:val="decimal"/>
      <w:lvlText w:val="%1)"/>
      <w:lvlJc w:val="left"/>
      <w:pPr>
        <w:ind w:left="1571" w:hanging="360"/>
      </w:pPr>
      <w:rPr>
        <w:i w:val="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7" w15:restartNumberingAfterBreak="0">
    <w:nsid w:val="3CB53781"/>
    <w:multiLevelType w:val="hybridMultilevel"/>
    <w:tmpl w:val="3E408F3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AB6BFC"/>
    <w:multiLevelType w:val="hybridMultilevel"/>
    <w:tmpl w:val="4CE8B124"/>
    <w:lvl w:ilvl="0" w:tplc="24F8801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3F671959"/>
    <w:multiLevelType w:val="hybridMultilevel"/>
    <w:tmpl w:val="F5A6A5A0"/>
    <w:lvl w:ilvl="0" w:tplc="04270011">
      <w:start w:val="1"/>
      <w:numFmt w:val="decimal"/>
      <w:lvlText w:val="%1)"/>
      <w:lvlJc w:val="left"/>
      <w:pPr>
        <w:ind w:left="501" w:hanging="360"/>
      </w:pPr>
    </w:lvl>
    <w:lvl w:ilvl="1" w:tplc="04270019">
      <w:start w:val="1"/>
      <w:numFmt w:val="lowerLetter"/>
      <w:lvlText w:val="%2."/>
      <w:lvlJc w:val="left"/>
      <w:pPr>
        <w:ind w:left="1190" w:hanging="360"/>
      </w:pPr>
    </w:lvl>
    <w:lvl w:ilvl="2" w:tplc="0427001B" w:tentative="1">
      <w:start w:val="1"/>
      <w:numFmt w:val="lowerRoman"/>
      <w:lvlText w:val="%3."/>
      <w:lvlJc w:val="right"/>
      <w:pPr>
        <w:ind w:left="1910" w:hanging="180"/>
      </w:pPr>
    </w:lvl>
    <w:lvl w:ilvl="3" w:tplc="0427000F" w:tentative="1">
      <w:start w:val="1"/>
      <w:numFmt w:val="decimal"/>
      <w:lvlText w:val="%4."/>
      <w:lvlJc w:val="left"/>
      <w:pPr>
        <w:ind w:left="2630" w:hanging="360"/>
      </w:pPr>
    </w:lvl>
    <w:lvl w:ilvl="4" w:tplc="04270019" w:tentative="1">
      <w:start w:val="1"/>
      <w:numFmt w:val="lowerLetter"/>
      <w:lvlText w:val="%5."/>
      <w:lvlJc w:val="left"/>
      <w:pPr>
        <w:ind w:left="3350" w:hanging="360"/>
      </w:pPr>
    </w:lvl>
    <w:lvl w:ilvl="5" w:tplc="0427001B" w:tentative="1">
      <w:start w:val="1"/>
      <w:numFmt w:val="lowerRoman"/>
      <w:lvlText w:val="%6."/>
      <w:lvlJc w:val="right"/>
      <w:pPr>
        <w:ind w:left="4070" w:hanging="180"/>
      </w:pPr>
    </w:lvl>
    <w:lvl w:ilvl="6" w:tplc="0427000F" w:tentative="1">
      <w:start w:val="1"/>
      <w:numFmt w:val="decimal"/>
      <w:lvlText w:val="%7."/>
      <w:lvlJc w:val="left"/>
      <w:pPr>
        <w:ind w:left="4790" w:hanging="360"/>
      </w:pPr>
    </w:lvl>
    <w:lvl w:ilvl="7" w:tplc="04270019" w:tentative="1">
      <w:start w:val="1"/>
      <w:numFmt w:val="lowerLetter"/>
      <w:lvlText w:val="%8."/>
      <w:lvlJc w:val="left"/>
      <w:pPr>
        <w:ind w:left="5510" w:hanging="360"/>
      </w:pPr>
    </w:lvl>
    <w:lvl w:ilvl="8" w:tplc="0427001B" w:tentative="1">
      <w:start w:val="1"/>
      <w:numFmt w:val="lowerRoman"/>
      <w:lvlText w:val="%9."/>
      <w:lvlJc w:val="right"/>
      <w:pPr>
        <w:ind w:left="6230" w:hanging="180"/>
      </w:pPr>
    </w:lvl>
  </w:abstractNum>
  <w:abstractNum w:abstractNumId="30" w15:restartNumberingAfterBreak="0">
    <w:nsid w:val="40FC57D6"/>
    <w:multiLevelType w:val="hybridMultilevel"/>
    <w:tmpl w:val="57140B28"/>
    <w:lvl w:ilvl="0" w:tplc="5F26AF80">
      <w:start w:val="1"/>
      <w:numFmt w:val="decimal"/>
      <w:lvlText w:val="%1)"/>
      <w:lvlJc w:val="left"/>
      <w:pPr>
        <w:ind w:left="720" w:hanging="360"/>
      </w:pPr>
      <w:rPr>
        <w:rFonts w:ascii="Calibri" w:eastAsia="Calibri" w:hAnsi="Calibri" w:cs="Times New Roman"/>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44B9289D"/>
    <w:multiLevelType w:val="hybridMultilevel"/>
    <w:tmpl w:val="26CCDA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8E703A4"/>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3" w15:restartNumberingAfterBreak="0">
    <w:nsid w:val="4CC14742"/>
    <w:multiLevelType w:val="multilevel"/>
    <w:tmpl w:val="F910989C"/>
    <w:lvl w:ilvl="0">
      <w:start w:val="6"/>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4" w15:restartNumberingAfterBreak="0">
    <w:nsid w:val="4CED54A6"/>
    <w:multiLevelType w:val="hybridMultilevel"/>
    <w:tmpl w:val="AA3A0FD4"/>
    <w:lvl w:ilvl="0" w:tplc="2C72562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5" w15:restartNumberingAfterBreak="0">
    <w:nsid w:val="4F9A12B0"/>
    <w:multiLevelType w:val="multilevel"/>
    <w:tmpl w:val="0427001F"/>
    <w:lvl w:ilvl="0">
      <w:start w:val="1"/>
      <w:numFmt w:val="decimal"/>
      <w:lvlText w:val="%1."/>
      <w:lvlJc w:val="left"/>
      <w:pPr>
        <w:ind w:left="644"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FB10C36"/>
    <w:multiLevelType w:val="multilevel"/>
    <w:tmpl w:val="3222C4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0034905"/>
    <w:multiLevelType w:val="hybridMultilevel"/>
    <w:tmpl w:val="E05EF330"/>
    <w:lvl w:ilvl="0" w:tplc="D57C8356">
      <w:start w:val="10"/>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8" w15:restartNumberingAfterBreak="0">
    <w:nsid w:val="52066E24"/>
    <w:multiLevelType w:val="hybridMultilevel"/>
    <w:tmpl w:val="840432C8"/>
    <w:lvl w:ilvl="0" w:tplc="7C322F24">
      <w:start w:val="1"/>
      <w:numFmt w:val="decimal"/>
      <w:lvlText w:val="%1)"/>
      <w:lvlJc w:val="left"/>
      <w:pPr>
        <w:ind w:left="1440" w:hanging="360"/>
      </w:pPr>
      <w:rPr>
        <w:rFonts w:ascii="Calibri" w:eastAsia="Calibri" w:hAnsi="Calibri" w:cs="Times New Roman"/>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9" w15:restartNumberingAfterBreak="0">
    <w:nsid w:val="532923E8"/>
    <w:multiLevelType w:val="hybridMultilevel"/>
    <w:tmpl w:val="4BBCF7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3633645"/>
    <w:multiLevelType w:val="hybridMultilevel"/>
    <w:tmpl w:val="8628417A"/>
    <w:lvl w:ilvl="0" w:tplc="FFFFFFFF">
      <w:start w:val="1"/>
      <w:numFmt w:val="decimal"/>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15:restartNumberingAfterBreak="0">
    <w:nsid w:val="5C1560C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E5A6C6B"/>
    <w:multiLevelType w:val="hybridMultilevel"/>
    <w:tmpl w:val="46F6C3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85404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4" w15:restartNumberingAfterBreak="0">
    <w:nsid w:val="64736EF7"/>
    <w:multiLevelType w:val="hybridMultilevel"/>
    <w:tmpl w:val="818E81F8"/>
    <w:lvl w:ilvl="0" w:tplc="7F50A8D4">
      <w:start w:val="1"/>
      <w:numFmt w:val="decimal"/>
      <w:lvlText w:val="%1)"/>
      <w:lvlJc w:val="left"/>
      <w:pPr>
        <w:ind w:left="752" w:hanging="360"/>
      </w:pPr>
      <w:rPr>
        <w:rFonts w:hint="default"/>
        <w:b w:val="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5" w15:restartNumberingAfterBreak="0">
    <w:nsid w:val="650239F1"/>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430"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6" w15:restartNumberingAfterBreak="0">
    <w:nsid w:val="67D7029D"/>
    <w:multiLevelType w:val="hybridMultilevel"/>
    <w:tmpl w:val="0BE2594A"/>
    <w:lvl w:ilvl="0" w:tplc="DC427840">
      <w:start w:val="1"/>
      <w:numFmt w:val="decimal"/>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47" w15:restartNumberingAfterBreak="0">
    <w:nsid w:val="6A38275C"/>
    <w:multiLevelType w:val="hybridMultilevel"/>
    <w:tmpl w:val="5DCCA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C195C27"/>
    <w:multiLevelType w:val="hybridMultilevel"/>
    <w:tmpl w:val="F872B7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6EA33A92"/>
    <w:multiLevelType w:val="hybridMultilevel"/>
    <w:tmpl w:val="54989CB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F2651D0"/>
    <w:multiLevelType w:val="multilevel"/>
    <w:tmpl w:val="51627C66"/>
    <w:lvl w:ilvl="0">
      <w:start w:val="1"/>
      <w:numFmt w:val="decimal"/>
      <w:lvlText w:val="%1."/>
      <w:lvlJc w:val="left"/>
      <w:pPr>
        <w:ind w:left="1555" w:hanging="420"/>
      </w:pPr>
      <w:rPr>
        <w:rFonts w:ascii="Times New Roman" w:hAnsi="Times New Roman" w:cs="Times New Roman" w:hint="default"/>
        <w:i w:val="0"/>
        <w:strike w:val="0"/>
        <w:sz w:val="24"/>
        <w:szCs w:val="24"/>
      </w:rPr>
    </w:lvl>
    <w:lvl w:ilvl="1">
      <w:start w:val="1"/>
      <w:numFmt w:val="decimal"/>
      <w:lvlText w:val="%1.%2."/>
      <w:lvlJc w:val="left"/>
      <w:pPr>
        <w:ind w:left="1571" w:hanging="720"/>
      </w:pPr>
      <w:rPr>
        <w:rFonts w:hint="default"/>
        <w:b w:val="0"/>
        <w:i w:val="0"/>
      </w:rPr>
    </w:lvl>
    <w:lvl w:ilvl="2">
      <w:start w:val="1"/>
      <w:numFmt w:val="decimal"/>
      <w:lvlText w:val="%1.%2.%3."/>
      <w:lvlJc w:val="left"/>
      <w:pPr>
        <w:ind w:left="2422" w:hanging="720"/>
      </w:pPr>
      <w:rPr>
        <w:rFonts w:hint="default"/>
      </w:rPr>
    </w:lvl>
    <w:lvl w:ilvl="3">
      <w:start w:val="1"/>
      <w:numFmt w:val="decimal"/>
      <w:lvlText w:val="%1.%2.%3.%4."/>
      <w:lvlJc w:val="left"/>
      <w:pPr>
        <w:ind w:left="207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1"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52" w15:restartNumberingAfterBreak="0">
    <w:nsid w:val="7D91788A"/>
    <w:multiLevelType w:val="multilevel"/>
    <w:tmpl w:val="49F47FBE"/>
    <w:lvl w:ilvl="0">
      <w:start w:val="1"/>
      <w:numFmt w:val="decimal"/>
      <w:lvlText w:val="%1."/>
      <w:lvlJc w:val="left"/>
      <w:pPr>
        <w:ind w:left="1805" w:hanging="1095"/>
      </w:pPr>
      <w:rPr>
        <w:rFonts w:hint="default"/>
        <w:i w:val="0"/>
      </w:rPr>
    </w:lvl>
    <w:lvl w:ilvl="1">
      <w:start w:val="1"/>
      <w:numFmt w:val="decimal"/>
      <w:isLgl/>
      <w:lvlText w:val="%1.%2."/>
      <w:lvlJc w:val="left"/>
      <w:pPr>
        <w:ind w:left="1250" w:hanging="54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3" w15:restartNumberingAfterBreak="0">
    <w:nsid w:val="7FEE1B5F"/>
    <w:multiLevelType w:val="hybridMultilevel"/>
    <w:tmpl w:val="B6BE0522"/>
    <w:lvl w:ilvl="0" w:tplc="7334101E">
      <w:start w:val="3"/>
      <w:numFmt w:val="bullet"/>
      <w:lvlText w:val="-"/>
      <w:lvlJc w:val="left"/>
      <w:pPr>
        <w:ind w:left="720" w:hanging="360"/>
      </w:pPr>
      <w:rPr>
        <w:rFonts w:ascii="Calibri" w:eastAsia="Calibri"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333731495">
    <w:abstractNumId w:val="51"/>
  </w:num>
  <w:num w:numId="2" w16cid:durableId="140649521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3684297">
    <w:abstractNumId w:val="23"/>
  </w:num>
  <w:num w:numId="4" w16cid:durableId="14317774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831102">
    <w:abstractNumId w:val="40"/>
  </w:num>
  <w:num w:numId="6" w16cid:durableId="12333508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4753646">
    <w:abstractNumId w:val="8"/>
  </w:num>
  <w:num w:numId="8" w16cid:durableId="1242907794">
    <w:abstractNumId w:val="3"/>
  </w:num>
  <w:num w:numId="9" w16cid:durableId="1713730561">
    <w:abstractNumId w:val="2"/>
  </w:num>
  <w:num w:numId="10" w16cid:durableId="1127745301">
    <w:abstractNumId w:val="1"/>
  </w:num>
  <w:num w:numId="11" w16cid:durableId="1998608404">
    <w:abstractNumId w:val="0"/>
  </w:num>
  <w:num w:numId="12" w16cid:durableId="649673045">
    <w:abstractNumId w:val="9"/>
  </w:num>
  <w:num w:numId="13" w16cid:durableId="1492913427">
    <w:abstractNumId w:val="7"/>
  </w:num>
  <w:num w:numId="14" w16cid:durableId="126893378">
    <w:abstractNumId w:val="6"/>
  </w:num>
  <w:num w:numId="15" w16cid:durableId="965310867">
    <w:abstractNumId w:val="5"/>
  </w:num>
  <w:num w:numId="16" w16cid:durableId="1567642873">
    <w:abstractNumId w:val="4"/>
  </w:num>
  <w:num w:numId="17" w16cid:durableId="1457722901">
    <w:abstractNumId w:val="36"/>
  </w:num>
  <w:num w:numId="18" w16cid:durableId="145634921">
    <w:abstractNumId w:val="37"/>
  </w:num>
  <w:num w:numId="19" w16cid:durableId="1404136517">
    <w:abstractNumId w:val="30"/>
  </w:num>
  <w:num w:numId="20" w16cid:durableId="1631014836">
    <w:abstractNumId w:val="44"/>
  </w:num>
  <w:num w:numId="21" w16cid:durableId="1741171073">
    <w:abstractNumId w:val="38"/>
  </w:num>
  <w:num w:numId="22" w16cid:durableId="1097866157">
    <w:abstractNumId w:val="20"/>
  </w:num>
  <w:num w:numId="23" w16cid:durableId="1336490483">
    <w:abstractNumId w:val="29"/>
  </w:num>
  <w:num w:numId="24" w16cid:durableId="1850484681">
    <w:abstractNumId w:val="53"/>
  </w:num>
  <w:num w:numId="25" w16cid:durableId="228346096">
    <w:abstractNumId w:val="50"/>
  </w:num>
  <w:num w:numId="26" w16cid:durableId="2039233407">
    <w:abstractNumId w:val="22"/>
  </w:num>
  <w:num w:numId="27" w16cid:durableId="981039283">
    <w:abstractNumId w:val="47"/>
  </w:num>
  <w:num w:numId="28" w16cid:durableId="1499223351">
    <w:abstractNumId w:val="19"/>
  </w:num>
  <w:num w:numId="29" w16cid:durableId="1906066453">
    <w:abstractNumId w:val="33"/>
  </w:num>
  <w:num w:numId="30" w16cid:durableId="754977556">
    <w:abstractNumId w:val="46"/>
  </w:num>
  <w:num w:numId="31" w16cid:durableId="1658486507">
    <w:abstractNumId w:val="42"/>
  </w:num>
  <w:num w:numId="32" w16cid:durableId="1091858591">
    <w:abstractNumId w:val="52"/>
  </w:num>
  <w:num w:numId="33" w16cid:durableId="1461025862">
    <w:abstractNumId w:val="15"/>
  </w:num>
  <w:num w:numId="34" w16cid:durableId="38714697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1582377">
    <w:abstractNumId w:val="11"/>
  </w:num>
  <w:num w:numId="36" w16cid:durableId="1379816429">
    <w:abstractNumId w:val="35"/>
  </w:num>
  <w:num w:numId="37" w16cid:durableId="981885951">
    <w:abstractNumId w:val="25"/>
  </w:num>
  <w:num w:numId="38" w16cid:durableId="175048545">
    <w:abstractNumId w:val="39"/>
  </w:num>
  <w:num w:numId="39" w16cid:durableId="1439258690">
    <w:abstractNumId w:val="14"/>
  </w:num>
  <w:num w:numId="40" w16cid:durableId="1178959332">
    <w:abstractNumId w:val="49"/>
  </w:num>
  <w:num w:numId="41" w16cid:durableId="277220936">
    <w:abstractNumId w:val="34"/>
  </w:num>
  <w:num w:numId="42" w16cid:durableId="2062631399">
    <w:abstractNumId w:val="27"/>
  </w:num>
  <w:num w:numId="43" w16cid:durableId="1488857885">
    <w:abstractNumId w:val="10"/>
  </w:num>
  <w:num w:numId="44" w16cid:durableId="8294404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3391443">
    <w:abstractNumId w:val="26"/>
  </w:num>
  <w:num w:numId="46" w16cid:durableId="971131886">
    <w:abstractNumId w:val="16"/>
  </w:num>
  <w:num w:numId="47" w16cid:durableId="1860122721">
    <w:abstractNumId w:val="32"/>
  </w:num>
  <w:num w:numId="48" w16cid:durableId="261501169">
    <w:abstractNumId w:val="13"/>
  </w:num>
  <w:num w:numId="49" w16cid:durableId="697242732">
    <w:abstractNumId w:val="45"/>
  </w:num>
  <w:num w:numId="50" w16cid:durableId="1626887207">
    <w:abstractNumId w:val="43"/>
  </w:num>
  <w:num w:numId="51" w16cid:durableId="813521872">
    <w:abstractNumId w:val="17"/>
  </w:num>
  <w:num w:numId="52" w16cid:durableId="92629990">
    <w:abstractNumId w:val="12"/>
  </w:num>
  <w:num w:numId="53" w16cid:durableId="179394671">
    <w:abstractNumId w:val="48"/>
  </w:num>
  <w:num w:numId="54" w16cid:durableId="1111391882">
    <w:abstractNumId w:val="21"/>
  </w:num>
  <w:num w:numId="55" w16cid:durableId="807864009">
    <w:abstractNumId w:val="18"/>
  </w:num>
  <w:num w:numId="56" w16cid:durableId="1690326923">
    <w:abstractNumId w:val="24"/>
  </w:num>
  <w:num w:numId="57" w16cid:durableId="629360911">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BF1"/>
    <w:rsid w:val="00000C38"/>
    <w:rsid w:val="00000C46"/>
    <w:rsid w:val="00001F4D"/>
    <w:rsid w:val="00002B7D"/>
    <w:rsid w:val="00002BD9"/>
    <w:rsid w:val="00002EC3"/>
    <w:rsid w:val="00004A28"/>
    <w:rsid w:val="00006457"/>
    <w:rsid w:val="00006756"/>
    <w:rsid w:val="0001061E"/>
    <w:rsid w:val="00010B8B"/>
    <w:rsid w:val="000119F7"/>
    <w:rsid w:val="0001338D"/>
    <w:rsid w:val="000135A0"/>
    <w:rsid w:val="000136C5"/>
    <w:rsid w:val="00013A60"/>
    <w:rsid w:val="00014BDA"/>
    <w:rsid w:val="00015E6C"/>
    <w:rsid w:val="00016DC4"/>
    <w:rsid w:val="00017000"/>
    <w:rsid w:val="00017871"/>
    <w:rsid w:val="000210FD"/>
    <w:rsid w:val="0002124D"/>
    <w:rsid w:val="000219D0"/>
    <w:rsid w:val="00021A8D"/>
    <w:rsid w:val="0002578A"/>
    <w:rsid w:val="00025EE0"/>
    <w:rsid w:val="0002774E"/>
    <w:rsid w:val="00031337"/>
    <w:rsid w:val="00032970"/>
    <w:rsid w:val="00033B40"/>
    <w:rsid w:val="00033DFB"/>
    <w:rsid w:val="00034050"/>
    <w:rsid w:val="0003536A"/>
    <w:rsid w:val="00036696"/>
    <w:rsid w:val="000407B3"/>
    <w:rsid w:val="000407CD"/>
    <w:rsid w:val="00040C37"/>
    <w:rsid w:val="00040D34"/>
    <w:rsid w:val="000415FA"/>
    <w:rsid w:val="00042959"/>
    <w:rsid w:val="00043F93"/>
    <w:rsid w:val="0004435C"/>
    <w:rsid w:val="000445D3"/>
    <w:rsid w:val="00045424"/>
    <w:rsid w:val="00045E6E"/>
    <w:rsid w:val="000469B6"/>
    <w:rsid w:val="00046DA4"/>
    <w:rsid w:val="00047CC2"/>
    <w:rsid w:val="00050109"/>
    <w:rsid w:val="00050C0A"/>
    <w:rsid w:val="0005159E"/>
    <w:rsid w:val="00051816"/>
    <w:rsid w:val="000527F5"/>
    <w:rsid w:val="00053E61"/>
    <w:rsid w:val="000541DF"/>
    <w:rsid w:val="00054689"/>
    <w:rsid w:val="00055117"/>
    <w:rsid w:val="00055193"/>
    <w:rsid w:val="00055CDF"/>
    <w:rsid w:val="00056347"/>
    <w:rsid w:val="000566C2"/>
    <w:rsid w:val="00056A97"/>
    <w:rsid w:val="00057A47"/>
    <w:rsid w:val="00060578"/>
    <w:rsid w:val="000610F2"/>
    <w:rsid w:val="000618AF"/>
    <w:rsid w:val="00061C1D"/>
    <w:rsid w:val="00063AFA"/>
    <w:rsid w:val="00063EA2"/>
    <w:rsid w:val="00064133"/>
    <w:rsid w:val="000647A5"/>
    <w:rsid w:val="00064ABE"/>
    <w:rsid w:val="0006608C"/>
    <w:rsid w:val="00066E56"/>
    <w:rsid w:val="00067CFB"/>
    <w:rsid w:val="0007006A"/>
    <w:rsid w:val="000707E5"/>
    <w:rsid w:val="00071773"/>
    <w:rsid w:val="00072989"/>
    <w:rsid w:val="00072D1A"/>
    <w:rsid w:val="0007484A"/>
    <w:rsid w:val="00074D9D"/>
    <w:rsid w:val="000751BF"/>
    <w:rsid w:val="00076F03"/>
    <w:rsid w:val="000821D5"/>
    <w:rsid w:val="0008246B"/>
    <w:rsid w:val="00082A9A"/>
    <w:rsid w:val="000833DE"/>
    <w:rsid w:val="00083930"/>
    <w:rsid w:val="0008399C"/>
    <w:rsid w:val="00083C96"/>
    <w:rsid w:val="00085A45"/>
    <w:rsid w:val="00087514"/>
    <w:rsid w:val="00087834"/>
    <w:rsid w:val="00087E46"/>
    <w:rsid w:val="00091280"/>
    <w:rsid w:val="000935D4"/>
    <w:rsid w:val="00095545"/>
    <w:rsid w:val="00096FB0"/>
    <w:rsid w:val="00097437"/>
    <w:rsid w:val="0009787D"/>
    <w:rsid w:val="00097B91"/>
    <w:rsid w:val="000A0319"/>
    <w:rsid w:val="000A0874"/>
    <w:rsid w:val="000A2F8C"/>
    <w:rsid w:val="000A44AC"/>
    <w:rsid w:val="000A59E2"/>
    <w:rsid w:val="000A5D0F"/>
    <w:rsid w:val="000A6F68"/>
    <w:rsid w:val="000B26AB"/>
    <w:rsid w:val="000B29E4"/>
    <w:rsid w:val="000B2A19"/>
    <w:rsid w:val="000B44CD"/>
    <w:rsid w:val="000B4610"/>
    <w:rsid w:val="000B4B0F"/>
    <w:rsid w:val="000B5A5C"/>
    <w:rsid w:val="000B5A9F"/>
    <w:rsid w:val="000B5F0D"/>
    <w:rsid w:val="000B6C89"/>
    <w:rsid w:val="000B6CA4"/>
    <w:rsid w:val="000C17C6"/>
    <w:rsid w:val="000C201D"/>
    <w:rsid w:val="000C316D"/>
    <w:rsid w:val="000C3798"/>
    <w:rsid w:val="000C48C2"/>
    <w:rsid w:val="000C5007"/>
    <w:rsid w:val="000C6A42"/>
    <w:rsid w:val="000C7329"/>
    <w:rsid w:val="000C7382"/>
    <w:rsid w:val="000D0651"/>
    <w:rsid w:val="000D1876"/>
    <w:rsid w:val="000D3E6B"/>
    <w:rsid w:val="000D41AB"/>
    <w:rsid w:val="000D4347"/>
    <w:rsid w:val="000D4628"/>
    <w:rsid w:val="000D72BE"/>
    <w:rsid w:val="000D752D"/>
    <w:rsid w:val="000D7A54"/>
    <w:rsid w:val="000E09BB"/>
    <w:rsid w:val="000E147A"/>
    <w:rsid w:val="000E14BF"/>
    <w:rsid w:val="000E1846"/>
    <w:rsid w:val="000E3714"/>
    <w:rsid w:val="000E4AAE"/>
    <w:rsid w:val="000E5C2D"/>
    <w:rsid w:val="000E6308"/>
    <w:rsid w:val="000E6B27"/>
    <w:rsid w:val="000E6E38"/>
    <w:rsid w:val="000E6F9F"/>
    <w:rsid w:val="000F0681"/>
    <w:rsid w:val="000F3726"/>
    <w:rsid w:val="000F479A"/>
    <w:rsid w:val="000F5407"/>
    <w:rsid w:val="000F6409"/>
    <w:rsid w:val="000F75CB"/>
    <w:rsid w:val="00100C4F"/>
    <w:rsid w:val="00103370"/>
    <w:rsid w:val="00103697"/>
    <w:rsid w:val="00103E95"/>
    <w:rsid w:val="00104236"/>
    <w:rsid w:val="001075E0"/>
    <w:rsid w:val="00107CD6"/>
    <w:rsid w:val="00107F3A"/>
    <w:rsid w:val="0011001A"/>
    <w:rsid w:val="00110795"/>
    <w:rsid w:val="00110EA3"/>
    <w:rsid w:val="00113223"/>
    <w:rsid w:val="00114D6B"/>
    <w:rsid w:val="00115146"/>
    <w:rsid w:val="00116861"/>
    <w:rsid w:val="00120C3E"/>
    <w:rsid w:val="00120D6F"/>
    <w:rsid w:val="00121661"/>
    <w:rsid w:val="00121925"/>
    <w:rsid w:val="0012311C"/>
    <w:rsid w:val="001235B2"/>
    <w:rsid w:val="00123AA7"/>
    <w:rsid w:val="0012444D"/>
    <w:rsid w:val="0012449E"/>
    <w:rsid w:val="00124667"/>
    <w:rsid w:val="001251CC"/>
    <w:rsid w:val="001253FC"/>
    <w:rsid w:val="0012546D"/>
    <w:rsid w:val="00125AA9"/>
    <w:rsid w:val="0012638F"/>
    <w:rsid w:val="00126AD6"/>
    <w:rsid w:val="00127AB2"/>
    <w:rsid w:val="00131E3B"/>
    <w:rsid w:val="001340ED"/>
    <w:rsid w:val="00134310"/>
    <w:rsid w:val="00134894"/>
    <w:rsid w:val="00135BB9"/>
    <w:rsid w:val="0013615E"/>
    <w:rsid w:val="00137432"/>
    <w:rsid w:val="00141161"/>
    <w:rsid w:val="00142E38"/>
    <w:rsid w:val="00144ACE"/>
    <w:rsid w:val="00145DFD"/>
    <w:rsid w:val="00146166"/>
    <w:rsid w:val="0014667A"/>
    <w:rsid w:val="00146B78"/>
    <w:rsid w:val="0015191B"/>
    <w:rsid w:val="00152613"/>
    <w:rsid w:val="0015335A"/>
    <w:rsid w:val="001536B4"/>
    <w:rsid w:val="001548BD"/>
    <w:rsid w:val="001550ED"/>
    <w:rsid w:val="00156F65"/>
    <w:rsid w:val="00162271"/>
    <w:rsid w:val="001623E6"/>
    <w:rsid w:val="00165F48"/>
    <w:rsid w:val="00166629"/>
    <w:rsid w:val="001677DB"/>
    <w:rsid w:val="00167EB7"/>
    <w:rsid w:val="0017004F"/>
    <w:rsid w:val="00170867"/>
    <w:rsid w:val="0017115C"/>
    <w:rsid w:val="00174284"/>
    <w:rsid w:val="00174A30"/>
    <w:rsid w:val="00174D1C"/>
    <w:rsid w:val="0017515E"/>
    <w:rsid w:val="00175207"/>
    <w:rsid w:val="00175CBC"/>
    <w:rsid w:val="00176493"/>
    <w:rsid w:val="0017674D"/>
    <w:rsid w:val="00176A07"/>
    <w:rsid w:val="00177C5C"/>
    <w:rsid w:val="00180556"/>
    <w:rsid w:val="00185F3B"/>
    <w:rsid w:val="00190E9A"/>
    <w:rsid w:val="0019185F"/>
    <w:rsid w:val="00191C28"/>
    <w:rsid w:val="00192189"/>
    <w:rsid w:val="00192375"/>
    <w:rsid w:val="00192A34"/>
    <w:rsid w:val="00192F94"/>
    <w:rsid w:val="0019384B"/>
    <w:rsid w:val="00196BBB"/>
    <w:rsid w:val="00196CEA"/>
    <w:rsid w:val="00197237"/>
    <w:rsid w:val="001972A5"/>
    <w:rsid w:val="001A2539"/>
    <w:rsid w:val="001A2887"/>
    <w:rsid w:val="001A6A8B"/>
    <w:rsid w:val="001A6AE0"/>
    <w:rsid w:val="001A6F27"/>
    <w:rsid w:val="001A6F7D"/>
    <w:rsid w:val="001B0810"/>
    <w:rsid w:val="001B0AF3"/>
    <w:rsid w:val="001B3152"/>
    <w:rsid w:val="001B601A"/>
    <w:rsid w:val="001B6E85"/>
    <w:rsid w:val="001B78F8"/>
    <w:rsid w:val="001C3352"/>
    <w:rsid w:val="001C3807"/>
    <w:rsid w:val="001C3980"/>
    <w:rsid w:val="001C6016"/>
    <w:rsid w:val="001C716C"/>
    <w:rsid w:val="001C741C"/>
    <w:rsid w:val="001D0EC4"/>
    <w:rsid w:val="001D1704"/>
    <w:rsid w:val="001D2527"/>
    <w:rsid w:val="001D29E1"/>
    <w:rsid w:val="001D2A0D"/>
    <w:rsid w:val="001D2F29"/>
    <w:rsid w:val="001D3375"/>
    <w:rsid w:val="001E00F4"/>
    <w:rsid w:val="001E014F"/>
    <w:rsid w:val="001E01F9"/>
    <w:rsid w:val="001E0CE9"/>
    <w:rsid w:val="001E4114"/>
    <w:rsid w:val="001E4838"/>
    <w:rsid w:val="001E7D89"/>
    <w:rsid w:val="001F07F3"/>
    <w:rsid w:val="001F1E46"/>
    <w:rsid w:val="001F34FE"/>
    <w:rsid w:val="001F39F3"/>
    <w:rsid w:val="001F44A2"/>
    <w:rsid w:val="001F46FF"/>
    <w:rsid w:val="001F5E74"/>
    <w:rsid w:val="001F745A"/>
    <w:rsid w:val="001F7C05"/>
    <w:rsid w:val="00200377"/>
    <w:rsid w:val="00200B16"/>
    <w:rsid w:val="00200C84"/>
    <w:rsid w:val="00201ABC"/>
    <w:rsid w:val="00201E65"/>
    <w:rsid w:val="0020200E"/>
    <w:rsid w:val="00202158"/>
    <w:rsid w:val="002025A8"/>
    <w:rsid w:val="00202803"/>
    <w:rsid w:val="00205AAE"/>
    <w:rsid w:val="00206B67"/>
    <w:rsid w:val="002075AC"/>
    <w:rsid w:val="0021079A"/>
    <w:rsid w:val="00210E73"/>
    <w:rsid w:val="002114A2"/>
    <w:rsid w:val="002126EA"/>
    <w:rsid w:val="0021365C"/>
    <w:rsid w:val="00215BB3"/>
    <w:rsid w:val="002173DD"/>
    <w:rsid w:val="002221C9"/>
    <w:rsid w:val="002225F6"/>
    <w:rsid w:val="002226BC"/>
    <w:rsid w:val="00223E2D"/>
    <w:rsid w:val="002245D7"/>
    <w:rsid w:val="00224C70"/>
    <w:rsid w:val="00224D6B"/>
    <w:rsid w:val="00224ECC"/>
    <w:rsid w:val="00225033"/>
    <w:rsid w:val="00225765"/>
    <w:rsid w:val="002261DC"/>
    <w:rsid w:val="00226B98"/>
    <w:rsid w:val="002271F3"/>
    <w:rsid w:val="00227294"/>
    <w:rsid w:val="0022799E"/>
    <w:rsid w:val="00227FDB"/>
    <w:rsid w:val="002314BA"/>
    <w:rsid w:val="00231EBF"/>
    <w:rsid w:val="0023248E"/>
    <w:rsid w:val="002335B2"/>
    <w:rsid w:val="00233C3D"/>
    <w:rsid w:val="00235561"/>
    <w:rsid w:val="00236F94"/>
    <w:rsid w:val="00237CC9"/>
    <w:rsid w:val="00237CCE"/>
    <w:rsid w:val="002417D3"/>
    <w:rsid w:val="002426AB"/>
    <w:rsid w:val="00242E7C"/>
    <w:rsid w:val="0024300D"/>
    <w:rsid w:val="00244A02"/>
    <w:rsid w:val="00245152"/>
    <w:rsid w:val="00245674"/>
    <w:rsid w:val="00246FB1"/>
    <w:rsid w:val="00252879"/>
    <w:rsid w:val="00254AC2"/>
    <w:rsid w:val="00255032"/>
    <w:rsid w:val="002552F2"/>
    <w:rsid w:val="002556FD"/>
    <w:rsid w:val="0025773A"/>
    <w:rsid w:val="00257FD3"/>
    <w:rsid w:val="002601BD"/>
    <w:rsid w:val="00262E99"/>
    <w:rsid w:val="002634F6"/>
    <w:rsid w:val="002640BB"/>
    <w:rsid w:val="002640CE"/>
    <w:rsid w:val="0026622A"/>
    <w:rsid w:val="00271F2F"/>
    <w:rsid w:val="002724AD"/>
    <w:rsid w:val="00272649"/>
    <w:rsid w:val="00275627"/>
    <w:rsid w:val="0027599F"/>
    <w:rsid w:val="002772D4"/>
    <w:rsid w:val="00277961"/>
    <w:rsid w:val="002801A7"/>
    <w:rsid w:val="00280945"/>
    <w:rsid w:val="002815FE"/>
    <w:rsid w:val="00281664"/>
    <w:rsid w:val="00282B25"/>
    <w:rsid w:val="00284B6C"/>
    <w:rsid w:val="00285C3F"/>
    <w:rsid w:val="00285E24"/>
    <w:rsid w:val="00290997"/>
    <w:rsid w:val="00290F3C"/>
    <w:rsid w:val="00292151"/>
    <w:rsid w:val="002934C2"/>
    <w:rsid w:val="00293C0E"/>
    <w:rsid w:val="00295D9B"/>
    <w:rsid w:val="0029625C"/>
    <w:rsid w:val="00297C68"/>
    <w:rsid w:val="002A1082"/>
    <w:rsid w:val="002A11F7"/>
    <w:rsid w:val="002A32A7"/>
    <w:rsid w:val="002A33AF"/>
    <w:rsid w:val="002A4DB7"/>
    <w:rsid w:val="002A7438"/>
    <w:rsid w:val="002B0790"/>
    <w:rsid w:val="002B0E38"/>
    <w:rsid w:val="002B19E0"/>
    <w:rsid w:val="002B1EA0"/>
    <w:rsid w:val="002B1F57"/>
    <w:rsid w:val="002B216E"/>
    <w:rsid w:val="002B2599"/>
    <w:rsid w:val="002B27FC"/>
    <w:rsid w:val="002B3529"/>
    <w:rsid w:val="002B3776"/>
    <w:rsid w:val="002B592D"/>
    <w:rsid w:val="002B5CB1"/>
    <w:rsid w:val="002B5FC2"/>
    <w:rsid w:val="002B6FA5"/>
    <w:rsid w:val="002B7650"/>
    <w:rsid w:val="002B7FF5"/>
    <w:rsid w:val="002C0D96"/>
    <w:rsid w:val="002C147A"/>
    <w:rsid w:val="002C223E"/>
    <w:rsid w:val="002C228A"/>
    <w:rsid w:val="002C29D4"/>
    <w:rsid w:val="002C37F2"/>
    <w:rsid w:val="002C4035"/>
    <w:rsid w:val="002C4AC0"/>
    <w:rsid w:val="002C582C"/>
    <w:rsid w:val="002D1DC6"/>
    <w:rsid w:val="002D2E53"/>
    <w:rsid w:val="002D306B"/>
    <w:rsid w:val="002D3697"/>
    <w:rsid w:val="002D5E2C"/>
    <w:rsid w:val="002D6B64"/>
    <w:rsid w:val="002D7543"/>
    <w:rsid w:val="002E1AC6"/>
    <w:rsid w:val="002E22C5"/>
    <w:rsid w:val="002E3146"/>
    <w:rsid w:val="002E4924"/>
    <w:rsid w:val="002E57FC"/>
    <w:rsid w:val="002E5DF8"/>
    <w:rsid w:val="002F044A"/>
    <w:rsid w:val="002F0A20"/>
    <w:rsid w:val="002F1268"/>
    <w:rsid w:val="002F2087"/>
    <w:rsid w:val="002F27A8"/>
    <w:rsid w:val="002F37BA"/>
    <w:rsid w:val="002F494E"/>
    <w:rsid w:val="002F52B3"/>
    <w:rsid w:val="002F730D"/>
    <w:rsid w:val="002F7323"/>
    <w:rsid w:val="0030267D"/>
    <w:rsid w:val="00302E16"/>
    <w:rsid w:val="00302EE7"/>
    <w:rsid w:val="00303057"/>
    <w:rsid w:val="00303469"/>
    <w:rsid w:val="00304AC7"/>
    <w:rsid w:val="00304BF8"/>
    <w:rsid w:val="003051D7"/>
    <w:rsid w:val="0030558D"/>
    <w:rsid w:val="003057C5"/>
    <w:rsid w:val="003101B1"/>
    <w:rsid w:val="00310253"/>
    <w:rsid w:val="00310D96"/>
    <w:rsid w:val="00310E72"/>
    <w:rsid w:val="00311F72"/>
    <w:rsid w:val="00313931"/>
    <w:rsid w:val="00313E59"/>
    <w:rsid w:val="00313F57"/>
    <w:rsid w:val="00314CA6"/>
    <w:rsid w:val="00315376"/>
    <w:rsid w:val="003158FD"/>
    <w:rsid w:val="00316AE6"/>
    <w:rsid w:val="003228AF"/>
    <w:rsid w:val="00323AB4"/>
    <w:rsid w:val="00324306"/>
    <w:rsid w:val="003245CC"/>
    <w:rsid w:val="003246E9"/>
    <w:rsid w:val="0032575F"/>
    <w:rsid w:val="003279AB"/>
    <w:rsid w:val="00327FD1"/>
    <w:rsid w:val="003300D4"/>
    <w:rsid w:val="0033078D"/>
    <w:rsid w:val="003318E5"/>
    <w:rsid w:val="003413E7"/>
    <w:rsid w:val="00342E99"/>
    <w:rsid w:val="003441D5"/>
    <w:rsid w:val="00346226"/>
    <w:rsid w:val="003467BA"/>
    <w:rsid w:val="00350B3D"/>
    <w:rsid w:val="003513E6"/>
    <w:rsid w:val="003536FE"/>
    <w:rsid w:val="00354C0B"/>
    <w:rsid w:val="00356484"/>
    <w:rsid w:val="003569FD"/>
    <w:rsid w:val="003601A2"/>
    <w:rsid w:val="00360914"/>
    <w:rsid w:val="00360D07"/>
    <w:rsid w:val="003618D4"/>
    <w:rsid w:val="00362141"/>
    <w:rsid w:val="00367148"/>
    <w:rsid w:val="00367B96"/>
    <w:rsid w:val="00371827"/>
    <w:rsid w:val="003718D4"/>
    <w:rsid w:val="00374EDC"/>
    <w:rsid w:val="003763F0"/>
    <w:rsid w:val="00377B4C"/>
    <w:rsid w:val="00377CF6"/>
    <w:rsid w:val="00380ECE"/>
    <w:rsid w:val="0038315E"/>
    <w:rsid w:val="00383FC8"/>
    <w:rsid w:val="00384E4D"/>
    <w:rsid w:val="003852A2"/>
    <w:rsid w:val="0038580D"/>
    <w:rsid w:val="0038679D"/>
    <w:rsid w:val="00387D94"/>
    <w:rsid w:val="00390086"/>
    <w:rsid w:val="00391911"/>
    <w:rsid w:val="00391B70"/>
    <w:rsid w:val="003950CB"/>
    <w:rsid w:val="00395B67"/>
    <w:rsid w:val="0039725D"/>
    <w:rsid w:val="00397512"/>
    <w:rsid w:val="00397C20"/>
    <w:rsid w:val="003A02BE"/>
    <w:rsid w:val="003A0365"/>
    <w:rsid w:val="003A1AAE"/>
    <w:rsid w:val="003A2086"/>
    <w:rsid w:val="003A22F0"/>
    <w:rsid w:val="003A2C5C"/>
    <w:rsid w:val="003A3363"/>
    <w:rsid w:val="003A6482"/>
    <w:rsid w:val="003B0172"/>
    <w:rsid w:val="003B0F92"/>
    <w:rsid w:val="003B1DCD"/>
    <w:rsid w:val="003B24A0"/>
    <w:rsid w:val="003B2911"/>
    <w:rsid w:val="003B3244"/>
    <w:rsid w:val="003B397D"/>
    <w:rsid w:val="003B3F95"/>
    <w:rsid w:val="003B7807"/>
    <w:rsid w:val="003C00D0"/>
    <w:rsid w:val="003C0330"/>
    <w:rsid w:val="003C2FA6"/>
    <w:rsid w:val="003C3890"/>
    <w:rsid w:val="003C3BF3"/>
    <w:rsid w:val="003C4EDE"/>
    <w:rsid w:val="003C557C"/>
    <w:rsid w:val="003C5B18"/>
    <w:rsid w:val="003C61A3"/>
    <w:rsid w:val="003C7B28"/>
    <w:rsid w:val="003D07B1"/>
    <w:rsid w:val="003D3CE7"/>
    <w:rsid w:val="003D6DAE"/>
    <w:rsid w:val="003D6FE5"/>
    <w:rsid w:val="003E035D"/>
    <w:rsid w:val="003E1030"/>
    <w:rsid w:val="003E16C6"/>
    <w:rsid w:val="003E1CB6"/>
    <w:rsid w:val="003E22B9"/>
    <w:rsid w:val="003E27B5"/>
    <w:rsid w:val="003E3CCF"/>
    <w:rsid w:val="003E450A"/>
    <w:rsid w:val="003F0065"/>
    <w:rsid w:val="003F18F3"/>
    <w:rsid w:val="003F2115"/>
    <w:rsid w:val="003F2653"/>
    <w:rsid w:val="003F37F3"/>
    <w:rsid w:val="003F3F93"/>
    <w:rsid w:val="003F48AF"/>
    <w:rsid w:val="003F59E3"/>
    <w:rsid w:val="003F5A1A"/>
    <w:rsid w:val="003F6671"/>
    <w:rsid w:val="003F74D9"/>
    <w:rsid w:val="003F7E11"/>
    <w:rsid w:val="00401BAE"/>
    <w:rsid w:val="004030DD"/>
    <w:rsid w:val="0040357E"/>
    <w:rsid w:val="0040390C"/>
    <w:rsid w:val="004048EB"/>
    <w:rsid w:val="0040526C"/>
    <w:rsid w:val="00405E3F"/>
    <w:rsid w:val="0040626D"/>
    <w:rsid w:val="00406C80"/>
    <w:rsid w:val="00410B0C"/>
    <w:rsid w:val="00410E03"/>
    <w:rsid w:val="00410E8C"/>
    <w:rsid w:val="004174CF"/>
    <w:rsid w:val="00417967"/>
    <w:rsid w:val="004219E5"/>
    <w:rsid w:val="00422463"/>
    <w:rsid w:val="00423B4D"/>
    <w:rsid w:val="00424393"/>
    <w:rsid w:val="00424EC2"/>
    <w:rsid w:val="004254F6"/>
    <w:rsid w:val="00425905"/>
    <w:rsid w:val="00425B96"/>
    <w:rsid w:val="00426271"/>
    <w:rsid w:val="00426494"/>
    <w:rsid w:val="004266E9"/>
    <w:rsid w:val="00427DC3"/>
    <w:rsid w:val="004302BB"/>
    <w:rsid w:val="00430E4D"/>
    <w:rsid w:val="00431338"/>
    <w:rsid w:val="00431361"/>
    <w:rsid w:val="00431539"/>
    <w:rsid w:val="004325E9"/>
    <w:rsid w:val="0043262D"/>
    <w:rsid w:val="004336C5"/>
    <w:rsid w:val="004357CB"/>
    <w:rsid w:val="0043620D"/>
    <w:rsid w:val="00437A1D"/>
    <w:rsid w:val="00437EC1"/>
    <w:rsid w:val="00440865"/>
    <w:rsid w:val="00440C64"/>
    <w:rsid w:val="00442411"/>
    <w:rsid w:val="00444AEF"/>
    <w:rsid w:val="004457C6"/>
    <w:rsid w:val="00450026"/>
    <w:rsid w:val="004501D1"/>
    <w:rsid w:val="004512F0"/>
    <w:rsid w:val="004525C1"/>
    <w:rsid w:val="004527E9"/>
    <w:rsid w:val="00453724"/>
    <w:rsid w:val="004540CF"/>
    <w:rsid w:val="0045477A"/>
    <w:rsid w:val="0045617C"/>
    <w:rsid w:val="0045689C"/>
    <w:rsid w:val="0046094A"/>
    <w:rsid w:val="00460B53"/>
    <w:rsid w:val="00461A99"/>
    <w:rsid w:val="00461BB5"/>
    <w:rsid w:val="0046278B"/>
    <w:rsid w:val="00462CF6"/>
    <w:rsid w:val="00463948"/>
    <w:rsid w:val="004640B5"/>
    <w:rsid w:val="004649F4"/>
    <w:rsid w:val="00465B7F"/>
    <w:rsid w:val="00470438"/>
    <w:rsid w:val="00472943"/>
    <w:rsid w:val="00472C51"/>
    <w:rsid w:val="0047490E"/>
    <w:rsid w:val="00475465"/>
    <w:rsid w:val="00475DE2"/>
    <w:rsid w:val="004762A0"/>
    <w:rsid w:val="004763DA"/>
    <w:rsid w:val="004764E9"/>
    <w:rsid w:val="004809A4"/>
    <w:rsid w:val="0048103D"/>
    <w:rsid w:val="00481892"/>
    <w:rsid w:val="00483423"/>
    <w:rsid w:val="004837D1"/>
    <w:rsid w:val="004854BB"/>
    <w:rsid w:val="00485708"/>
    <w:rsid w:val="00485D81"/>
    <w:rsid w:val="0048731A"/>
    <w:rsid w:val="00490330"/>
    <w:rsid w:val="00490ABD"/>
    <w:rsid w:val="00490D1A"/>
    <w:rsid w:val="004922D8"/>
    <w:rsid w:val="0049313E"/>
    <w:rsid w:val="00493161"/>
    <w:rsid w:val="00496D01"/>
    <w:rsid w:val="004A120F"/>
    <w:rsid w:val="004A1700"/>
    <w:rsid w:val="004A1DFC"/>
    <w:rsid w:val="004A2258"/>
    <w:rsid w:val="004A4CE0"/>
    <w:rsid w:val="004A51C9"/>
    <w:rsid w:val="004A5784"/>
    <w:rsid w:val="004A5C8D"/>
    <w:rsid w:val="004A648D"/>
    <w:rsid w:val="004B296D"/>
    <w:rsid w:val="004B31C6"/>
    <w:rsid w:val="004B5E28"/>
    <w:rsid w:val="004B6CA8"/>
    <w:rsid w:val="004B7736"/>
    <w:rsid w:val="004C0B50"/>
    <w:rsid w:val="004C2A9D"/>
    <w:rsid w:val="004C3F80"/>
    <w:rsid w:val="004C45FF"/>
    <w:rsid w:val="004C5859"/>
    <w:rsid w:val="004C6CAC"/>
    <w:rsid w:val="004C7CE7"/>
    <w:rsid w:val="004D00B0"/>
    <w:rsid w:val="004D18CF"/>
    <w:rsid w:val="004D2026"/>
    <w:rsid w:val="004D3BC0"/>
    <w:rsid w:val="004D4345"/>
    <w:rsid w:val="004D656C"/>
    <w:rsid w:val="004D69DF"/>
    <w:rsid w:val="004D795A"/>
    <w:rsid w:val="004E0412"/>
    <w:rsid w:val="004E1756"/>
    <w:rsid w:val="004E177E"/>
    <w:rsid w:val="004E374A"/>
    <w:rsid w:val="004E3DCC"/>
    <w:rsid w:val="004E40FC"/>
    <w:rsid w:val="004E5AAA"/>
    <w:rsid w:val="004E6ED6"/>
    <w:rsid w:val="004F338F"/>
    <w:rsid w:val="004F416F"/>
    <w:rsid w:val="004F5311"/>
    <w:rsid w:val="004F5C5E"/>
    <w:rsid w:val="004F5E73"/>
    <w:rsid w:val="004F6738"/>
    <w:rsid w:val="004F72C3"/>
    <w:rsid w:val="004F7953"/>
    <w:rsid w:val="005007B7"/>
    <w:rsid w:val="00501FAF"/>
    <w:rsid w:val="00502A47"/>
    <w:rsid w:val="0050304F"/>
    <w:rsid w:val="00507F73"/>
    <w:rsid w:val="005107A7"/>
    <w:rsid w:val="00510B92"/>
    <w:rsid w:val="00511CCF"/>
    <w:rsid w:val="00512117"/>
    <w:rsid w:val="00512D85"/>
    <w:rsid w:val="005146B8"/>
    <w:rsid w:val="00516238"/>
    <w:rsid w:val="00516E4C"/>
    <w:rsid w:val="0052156C"/>
    <w:rsid w:val="005217A2"/>
    <w:rsid w:val="00521E76"/>
    <w:rsid w:val="005221DB"/>
    <w:rsid w:val="00522EA6"/>
    <w:rsid w:val="0052571F"/>
    <w:rsid w:val="00525AFF"/>
    <w:rsid w:val="00526A4E"/>
    <w:rsid w:val="00526E34"/>
    <w:rsid w:val="00526F49"/>
    <w:rsid w:val="00527314"/>
    <w:rsid w:val="00530C60"/>
    <w:rsid w:val="00533CE1"/>
    <w:rsid w:val="00533CE8"/>
    <w:rsid w:val="005341F0"/>
    <w:rsid w:val="00534B2E"/>
    <w:rsid w:val="00535736"/>
    <w:rsid w:val="00536374"/>
    <w:rsid w:val="00537E44"/>
    <w:rsid w:val="00537FF8"/>
    <w:rsid w:val="005407CA"/>
    <w:rsid w:val="005408A9"/>
    <w:rsid w:val="00540A36"/>
    <w:rsid w:val="00540C50"/>
    <w:rsid w:val="00540EC9"/>
    <w:rsid w:val="00541563"/>
    <w:rsid w:val="00543A84"/>
    <w:rsid w:val="00543BE2"/>
    <w:rsid w:val="00544064"/>
    <w:rsid w:val="005445F3"/>
    <w:rsid w:val="005453C8"/>
    <w:rsid w:val="00552592"/>
    <w:rsid w:val="00552820"/>
    <w:rsid w:val="00552BDB"/>
    <w:rsid w:val="00552C43"/>
    <w:rsid w:val="00552E8A"/>
    <w:rsid w:val="00552F94"/>
    <w:rsid w:val="00552FEB"/>
    <w:rsid w:val="0055553E"/>
    <w:rsid w:val="005556F3"/>
    <w:rsid w:val="00556F55"/>
    <w:rsid w:val="00557037"/>
    <w:rsid w:val="005605CF"/>
    <w:rsid w:val="0056170F"/>
    <w:rsid w:val="00563E06"/>
    <w:rsid w:val="005640AF"/>
    <w:rsid w:val="00564113"/>
    <w:rsid w:val="005647E6"/>
    <w:rsid w:val="00564EA9"/>
    <w:rsid w:val="005653A1"/>
    <w:rsid w:val="0056555D"/>
    <w:rsid w:val="005719A0"/>
    <w:rsid w:val="0057329B"/>
    <w:rsid w:val="00573A90"/>
    <w:rsid w:val="00573EA3"/>
    <w:rsid w:val="005740C4"/>
    <w:rsid w:val="00577305"/>
    <w:rsid w:val="00577B70"/>
    <w:rsid w:val="00580F61"/>
    <w:rsid w:val="005810C7"/>
    <w:rsid w:val="00581C0D"/>
    <w:rsid w:val="005833DA"/>
    <w:rsid w:val="00583780"/>
    <w:rsid w:val="00584A0E"/>
    <w:rsid w:val="00585267"/>
    <w:rsid w:val="005871D5"/>
    <w:rsid w:val="00587942"/>
    <w:rsid w:val="00587A52"/>
    <w:rsid w:val="0059003B"/>
    <w:rsid w:val="00592355"/>
    <w:rsid w:val="005943FE"/>
    <w:rsid w:val="0059501F"/>
    <w:rsid w:val="00595814"/>
    <w:rsid w:val="00595F68"/>
    <w:rsid w:val="00596F7D"/>
    <w:rsid w:val="005A0809"/>
    <w:rsid w:val="005A11E2"/>
    <w:rsid w:val="005A1498"/>
    <w:rsid w:val="005A22F0"/>
    <w:rsid w:val="005A272C"/>
    <w:rsid w:val="005A4112"/>
    <w:rsid w:val="005A43CA"/>
    <w:rsid w:val="005A4B74"/>
    <w:rsid w:val="005A7005"/>
    <w:rsid w:val="005A7235"/>
    <w:rsid w:val="005B066A"/>
    <w:rsid w:val="005B1A52"/>
    <w:rsid w:val="005B1E61"/>
    <w:rsid w:val="005B1E66"/>
    <w:rsid w:val="005B1FB9"/>
    <w:rsid w:val="005B2E51"/>
    <w:rsid w:val="005B48F8"/>
    <w:rsid w:val="005B48FF"/>
    <w:rsid w:val="005B4EA3"/>
    <w:rsid w:val="005B59A3"/>
    <w:rsid w:val="005B616B"/>
    <w:rsid w:val="005B6E10"/>
    <w:rsid w:val="005B6F8E"/>
    <w:rsid w:val="005B7659"/>
    <w:rsid w:val="005C07B4"/>
    <w:rsid w:val="005C1BA0"/>
    <w:rsid w:val="005C2A91"/>
    <w:rsid w:val="005C4230"/>
    <w:rsid w:val="005C49E5"/>
    <w:rsid w:val="005C4DA2"/>
    <w:rsid w:val="005C6680"/>
    <w:rsid w:val="005C67B6"/>
    <w:rsid w:val="005C7581"/>
    <w:rsid w:val="005C7764"/>
    <w:rsid w:val="005C7BD5"/>
    <w:rsid w:val="005D014D"/>
    <w:rsid w:val="005D1286"/>
    <w:rsid w:val="005D1323"/>
    <w:rsid w:val="005D150E"/>
    <w:rsid w:val="005D347A"/>
    <w:rsid w:val="005D43DA"/>
    <w:rsid w:val="005D531E"/>
    <w:rsid w:val="005D61DA"/>
    <w:rsid w:val="005D659C"/>
    <w:rsid w:val="005E06C6"/>
    <w:rsid w:val="005E0F6A"/>
    <w:rsid w:val="005E1C9C"/>
    <w:rsid w:val="005E2EA6"/>
    <w:rsid w:val="005E3044"/>
    <w:rsid w:val="005E3959"/>
    <w:rsid w:val="005E700A"/>
    <w:rsid w:val="005F073D"/>
    <w:rsid w:val="005F08D1"/>
    <w:rsid w:val="005F0BEB"/>
    <w:rsid w:val="005F0C83"/>
    <w:rsid w:val="005F20AF"/>
    <w:rsid w:val="005F21F3"/>
    <w:rsid w:val="005F2DC3"/>
    <w:rsid w:val="005F425F"/>
    <w:rsid w:val="005F5319"/>
    <w:rsid w:val="005F5D3D"/>
    <w:rsid w:val="005F6257"/>
    <w:rsid w:val="005F649B"/>
    <w:rsid w:val="005F73C4"/>
    <w:rsid w:val="005F7E10"/>
    <w:rsid w:val="00600189"/>
    <w:rsid w:val="00600246"/>
    <w:rsid w:val="00600D52"/>
    <w:rsid w:val="00600E3D"/>
    <w:rsid w:val="00601562"/>
    <w:rsid w:val="0060183A"/>
    <w:rsid w:val="006027B4"/>
    <w:rsid w:val="00602935"/>
    <w:rsid w:val="00602B2C"/>
    <w:rsid w:val="00603407"/>
    <w:rsid w:val="0060343E"/>
    <w:rsid w:val="006044AC"/>
    <w:rsid w:val="00605688"/>
    <w:rsid w:val="006075EC"/>
    <w:rsid w:val="00607608"/>
    <w:rsid w:val="00611EC1"/>
    <w:rsid w:val="00612AE0"/>
    <w:rsid w:val="00612C55"/>
    <w:rsid w:val="00612C9C"/>
    <w:rsid w:val="0061378E"/>
    <w:rsid w:val="00613DAC"/>
    <w:rsid w:val="00613FDC"/>
    <w:rsid w:val="00615C22"/>
    <w:rsid w:val="00616025"/>
    <w:rsid w:val="00616B2A"/>
    <w:rsid w:val="0061725D"/>
    <w:rsid w:val="00617F40"/>
    <w:rsid w:val="00620CFF"/>
    <w:rsid w:val="00622740"/>
    <w:rsid w:val="00623DED"/>
    <w:rsid w:val="00625C4F"/>
    <w:rsid w:val="00625F92"/>
    <w:rsid w:val="00626636"/>
    <w:rsid w:val="00627B87"/>
    <w:rsid w:val="00630BDD"/>
    <w:rsid w:val="006312F2"/>
    <w:rsid w:val="0063191B"/>
    <w:rsid w:val="00632A6A"/>
    <w:rsid w:val="00634064"/>
    <w:rsid w:val="00634D1A"/>
    <w:rsid w:val="00636228"/>
    <w:rsid w:val="00636277"/>
    <w:rsid w:val="00636796"/>
    <w:rsid w:val="006368C9"/>
    <w:rsid w:val="00636BB9"/>
    <w:rsid w:val="00637555"/>
    <w:rsid w:val="0064094A"/>
    <w:rsid w:val="00640B08"/>
    <w:rsid w:val="00640B7E"/>
    <w:rsid w:val="006419C5"/>
    <w:rsid w:val="00641F5A"/>
    <w:rsid w:val="0064329A"/>
    <w:rsid w:val="00645E36"/>
    <w:rsid w:val="006465AF"/>
    <w:rsid w:val="00646C33"/>
    <w:rsid w:val="00650144"/>
    <w:rsid w:val="00650F86"/>
    <w:rsid w:val="00652402"/>
    <w:rsid w:val="006529C0"/>
    <w:rsid w:val="00653222"/>
    <w:rsid w:val="0065332C"/>
    <w:rsid w:val="00653714"/>
    <w:rsid w:val="00654DAE"/>
    <w:rsid w:val="00656E7D"/>
    <w:rsid w:val="00657DFD"/>
    <w:rsid w:val="00660559"/>
    <w:rsid w:val="0066084C"/>
    <w:rsid w:val="006609B5"/>
    <w:rsid w:val="0066147D"/>
    <w:rsid w:val="006618BA"/>
    <w:rsid w:val="00663EC8"/>
    <w:rsid w:val="0066412B"/>
    <w:rsid w:val="00665F57"/>
    <w:rsid w:val="0066608E"/>
    <w:rsid w:val="00666AF6"/>
    <w:rsid w:val="00667A9E"/>
    <w:rsid w:val="006705F2"/>
    <w:rsid w:val="00671842"/>
    <w:rsid w:val="00672614"/>
    <w:rsid w:val="00672813"/>
    <w:rsid w:val="00672A79"/>
    <w:rsid w:val="00672F32"/>
    <w:rsid w:val="0067350E"/>
    <w:rsid w:val="0067498C"/>
    <w:rsid w:val="00674A7D"/>
    <w:rsid w:val="00676B78"/>
    <w:rsid w:val="006800C0"/>
    <w:rsid w:val="00680BA0"/>
    <w:rsid w:val="00681B10"/>
    <w:rsid w:val="00683BF0"/>
    <w:rsid w:val="00683BF6"/>
    <w:rsid w:val="0068504E"/>
    <w:rsid w:val="00685227"/>
    <w:rsid w:val="006863F0"/>
    <w:rsid w:val="00686510"/>
    <w:rsid w:val="0068753D"/>
    <w:rsid w:val="00690A54"/>
    <w:rsid w:val="00690FDA"/>
    <w:rsid w:val="00690FDE"/>
    <w:rsid w:val="00692D71"/>
    <w:rsid w:val="006955E7"/>
    <w:rsid w:val="00695D42"/>
    <w:rsid w:val="00697771"/>
    <w:rsid w:val="00697D05"/>
    <w:rsid w:val="006A07F7"/>
    <w:rsid w:val="006A0D4A"/>
    <w:rsid w:val="006A24A4"/>
    <w:rsid w:val="006A3D52"/>
    <w:rsid w:val="006A469B"/>
    <w:rsid w:val="006A47C3"/>
    <w:rsid w:val="006A51B9"/>
    <w:rsid w:val="006A5C12"/>
    <w:rsid w:val="006A7F9D"/>
    <w:rsid w:val="006B1FC5"/>
    <w:rsid w:val="006B2F26"/>
    <w:rsid w:val="006B3B79"/>
    <w:rsid w:val="006B438B"/>
    <w:rsid w:val="006B4A86"/>
    <w:rsid w:val="006B6D4C"/>
    <w:rsid w:val="006C1BDD"/>
    <w:rsid w:val="006C1FC4"/>
    <w:rsid w:val="006C2B5B"/>
    <w:rsid w:val="006C49DE"/>
    <w:rsid w:val="006C4A6F"/>
    <w:rsid w:val="006C4EED"/>
    <w:rsid w:val="006D03BD"/>
    <w:rsid w:val="006D0C33"/>
    <w:rsid w:val="006D1766"/>
    <w:rsid w:val="006D1F94"/>
    <w:rsid w:val="006D4122"/>
    <w:rsid w:val="006D47F5"/>
    <w:rsid w:val="006D5B47"/>
    <w:rsid w:val="006D60EC"/>
    <w:rsid w:val="006D701F"/>
    <w:rsid w:val="006E0E5B"/>
    <w:rsid w:val="006E106D"/>
    <w:rsid w:val="006E2597"/>
    <w:rsid w:val="006E32FF"/>
    <w:rsid w:val="006E534A"/>
    <w:rsid w:val="006E6380"/>
    <w:rsid w:val="006E6702"/>
    <w:rsid w:val="006F233E"/>
    <w:rsid w:val="006F37AE"/>
    <w:rsid w:val="006F449F"/>
    <w:rsid w:val="006F6641"/>
    <w:rsid w:val="006F7C52"/>
    <w:rsid w:val="0070082E"/>
    <w:rsid w:val="0070184E"/>
    <w:rsid w:val="00703C19"/>
    <w:rsid w:val="00704A99"/>
    <w:rsid w:val="00704D29"/>
    <w:rsid w:val="00704D93"/>
    <w:rsid w:val="00705170"/>
    <w:rsid w:val="00705C91"/>
    <w:rsid w:val="00705DCE"/>
    <w:rsid w:val="00706429"/>
    <w:rsid w:val="007067E3"/>
    <w:rsid w:val="0071679B"/>
    <w:rsid w:val="00720CD9"/>
    <w:rsid w:val="007213CE"/>
    <w:rsid w:val="007219C5"/>
    <w:rsid w:val="00722B73"/>
    <w:rsid w:val="0072542C"/>
    <w:rsid w:val="0073045E"/>
    <w:rsid w:val="00731A8F"/>
    <w:rsid w:val="00732C47"/>
    <w:rsid w:val="007348A2"/>
    <w:rsid w:val="00734EAB"/>
    <w:rsid w:val="00736A08"/>
    <w:rsid w:val="00740F53"/>
    <w:rsid w:val="007421FC"/>
    <w:rsid w:val="007464C5"/>
    <w:rsid w:val="0075001A"/>
    <w:rsid w:val="00750D41"/>
    <w:rsid w:val="00751235"/>
    <w:rsid w:val="00751479"/>
    <w:rsid w:val="007524C3"/>
    <w:rsid w:val="00754023"/>
    <w:rsid w:val="007552E4"/>
    <w:rsid w:val="0075543B"/>
    <w:rsid w:val="007561D0"/>
    <w:rsid w:val="007563DF"/>
    <w:rsid w:val="007571EF"/>
    <w:rsid w:val="00757EF8"/>
    <w:rsid w:val="007604F8"/>
    <w:rsid w:val="00760F7A"/>
    <w:rsid w:val="00761439"/>
    <w:rsid w:val="00761ABC"/>
    <w:rsid w:val="007623B6"/>
    <w:rsid w:val="0076562C"/>
    <w:rsid w:val="00766EDA"/>
    <w:rsid w:val="007673A1"/>
    <w:rsid w:val="00770A5D"/>
    <w:rsid w:val="00770A78"/>
    <w:rsid w:val="00770CC4"/>
    <w:rsid w:val="007710F8"/>
    <w:rsid w:val="00773270"/>
    <w:rsid w:val="00773515"/>
    <w:rsid w:val="007737B2"/>
    <w:rsid w:val="007749F7"/>
    <w:rsid w:val="007757B3"/>
    <w:rsid w:val="00777331"/>
    <w:rsid w:val="00784797"/>
    <w:rsid w:val="007849D8"/>
    <w:rsid w:val="00784FBC"/>
    <w:rsid w:val="0078503A"/>
    <w:rsid w:val="00785146"/>
    <w:rsid w:val="007851F5"/>
    <w:rsid w:val="00785B0D"/>
    <w:rsid w:val="00786B0B"/>
    <w:rsid w:val="00791FB9"/>
    <w:rsid w:val="00792323"/>
    <w:rsid w:val="00795C0D"/>
    <w:rsid w:val="0079638A"/>
    <w:rsid w:val="007A06D6"/>
    <w:rsid w:val="007A40E4"/>
    <w:rsid w:val="007A47CC"/>
    <w:rsid w:val="007A5547"/>
    <w:rsid w:val="007A5A64"/>
    <w:rsid w:val="007A74A9"/>
    <w:rsid w:val="007B04C6"/>
    <w:rsid w:val="007B3575"/>
    <w:rsid w:val="007B3CA0"/>
    <w:rsid w:val="007B4EC9"/>
    <w:rsid w:val="007B5BCC"/>
    <w:rsid w:val="007B72F4"/>
    <w:rsid w:val="007C0EF4"/>
    <w:rsid w:val="007C204C"/>
    <w:rsid w:val="007C207C"/>
    <w:rsid w:val="007C2DCB"/>
    <w:rsid w:val="007C35E9"/>
    <w:rsid w:val="007C3635"/>
    <w:rsid w:val="007C4DA0"/>
    <w:rsid w:val="007C6794"/>
    <w:rsid w:val="007C6FF6"/>
    <w:rsid w:val="007D0F01"/>
    <w:rsid w:val="007D19CF"/>
    <w:rsid w:val="007D2C28"/>
    <w:rsid w:val="007D2F53"/>
    <w:rsid w:val="007D3399"/>
    <w:rsid w:val="007D38A3"/>
    <w:rsid w:val="007D59E5"/>
    <w:rsid w:val="007D6DE6"/>
    <w:rsid w:val="007D7418"/>
    <w:rsid w:val="007E0F7A"/>
    <w:rsid w:val="007E251F"/>
    <w:rsid w:val="007E26DB"/>
    <w:rsid w:val="007E3AC3"/>
    <w:rsid w:val="007E48D4"/>
    <w:rsid w:val="007E4A7C"/>
    <w:rsid w:val="007E4DC7"/>
    <w:rsid w:val="007E60BC"/>
    <w:rsid w:val="007F0CE4"/>
    <w:rsid w:val="007F197B"/>
    <w:rsid w:val="007F1B24"/>
    <w:rsid w:val="007F1CE0"/>
    <w:rsid w:val="007F31ED"/>
    <w:rsid w:val="007F490D"/>
    <w:rsid w:val="007F517C"/>
    <w:rsid w:val="007F5A7D"/>
    <w:rsid w:val="007F6FE3"/>
    <w:rsid w:val="007F7290"/>
    <w:rsid w:val="00803BE7"/>
    <w:rsid w:val="00804790"/>
    <w:rsid w:val="00805181"/>
    <w:rsid w:val="00805856"/>
    <w:rsid w:val="0080628F"/>
    <w:rsid w:val="0080689F"/>
    <w:rsid w:val="008079B1"/>
    <w:rsid w:val="00807D3A"/>
    <w:rsid w:val="008119A3"/>
    <w:rsid w:val="008122A6"/>
    <w:rsid w:val="008137D4"/>
    <w:rsid w:val="00814BA2"/>
    <w:rsid w:val="00815690"/>
    <w:rsid w:val="00816BC1"/>
    <w:rsid w:val="008218A3"/>
    <w:rsid w:val="00821FEA"/>
    <w:rsid w:val="00822A21"/>
    <w:rsid w:val="00823E8E"/>
    <w:rsid w:val="00824E52"/>
    <w:rsid w:val="0083005D"/>
    <w:rsid w:val="0083067A"/>
    <w:rsid w:val="00830ED3"/>
    <w:rsid w:val="00831266"/>
    <w:rsid w:val="00831D07"/>
    <w:rsid w:val="0083350F"/>
    <w:rsid w:val="008339E5"/>
    <w:rsid w:val="00833E6B"/>
    <w:rsid w:val="00834A95"/>
    <w:rsid w:val="00841564"/>
    <w:rsid w:val="00843F9B"/>
    <w:rsid w:val="008444F4"/>
    <w:rsid w:val="00844503"/>
    <w:rsid w:val="00846299"/>
    <w:rsid w:val="008500B0"/>
    <w:rsid w:val="008541A0"/>
    <w:rsid w:val="00856341"/>
    <w:rsid w:val="00856AED"/>
    <w:rsid w:val="00860B58"/>
    <w:rsid w:val="00861763"/>
    <w:rsid w:val="00864469"/>
    <w:rsid w:val="00865F40"/>
    <w:rsid w:val="00866D76"/>
    <w:rsid w:val="0086783F"/>
    <w:rsid w:val="00867BF1"/>
    <w:rsid w:val="008714CF"/>
    <w:rsid w:val="0087506E"/>
    <w:rsid w:val="0087508C"/>
    <w:rsid w:val="00880924"/>
    <w:rsid w:val="00882688"/>
    <w:rsid w:val="00882C6C"/>
    <w:rsid w:val="00883467"/>
    <w:rsid w:val="00883A7C"/>
    <w:rsid w:val="00887731"/>
    <w:rsid w:val="00887C1A"/>
    <w:rsid w:val="00890F34"/>
    <w:rsid w:val="0089185C"/>
    <w:rsid w:val="0089209B"/>
    <w:rsid w:val="0089339E"/>
    <w:rsid w:val="00894296"/>
    <w:rsid w:val="00896EB4"/>
    <w:rsid w:val="00897A5A"/>
    <w:rsid w:val="008A0F78"/>
    <w:rsid w:val="008A15D5"/>
    <w:rsid w:val="008A2490"/>
    <w:rsid w:val="008A3F28"/>
    <w:rsid w:val="008A5BFE"/>
    <w:rsid w:val="008A66B3"/>
    <w:rsid w:val="008A78DB"/>
    <w:rsid w:val="008A7B5B"/>
    <w:rsid w:val="008B1476"/>
    <w:rsid w:val="008B149A"/>
    <w:rsid w:val="008B1BC7"/>
    <w:rsid w:val="008B2FEB"/>
    <w:rsid w:val="008B3B9A"/>
    <w:rsid w:val="008B3C9B"/>
    <w:rsid w:val="008B4525"/>
    <w:rsid w:val="008B4820"/>
    <w:rsid w:val="008B4A0F"/>
    <w:rsid w:val="008B4D80"/>
    <w:rsid w:val="008B56BB"/>
    <w:rsid w:val="008B631A"/>
    <w:rsid w:val="008B7882"/>
    <w:rsid w:val="008B7E70"/>
    <w:rsid w:val="008C22B6"/>
    <w:rsid w:val="008C246F"/>
    <w:rsid w:val="008C24F9"/>
    <w:rsid w:val="008C35F6"/>
    <w:rsid w:val="008C40C1"/>
    <w:rsid w:val="008C4612"/>
    <w:rsid w:val="008C65FA"/>
    <w:rsid w:val="008C7A61"/>
    <w:rsid w:val="008D0928"/>
    <w:rsid w:val="008D0CBE"/>
    <w:rsid w:val="008D0EA5"/>
    <w:rsid w:val="008D1F80"/>
    <w:rsid w:val="008D6CA1"/>
    <w:rsid w:val="008D756A"/>
    <w:rsid w:val="008D7D89"/>
    <w:rsid w:val="008E0A91"/>
    <w:rsid w:val="008E43BA"/>
    <w:rsid w:val="008E501A"/>
    <w:rsid w:val="008E5F54"/>
    <w:rsid w:val="008E74C3"/>
    <w:rsid w:val="008E7594"/>
    <w:rsid w:val="008F03D8"/>
    <w:rsid w:val="008F3B26"/>
    <w:rsid w:val="00900004"/>
    <w:rsid w:val="00900B5C"/>
    <w:rsid w:val="00900B86"/>
    <w:rsid w:val="00901BF6"/>
    <w:rsid w:val="00902B86"/>
    <w:rsid w:val="00904318"/>
    <w:rsid w:val="0090485E"/>
    <w:rsid w:val="00906DF6"/>
    <w:rsid w:val="0091094B"/>
    <w:rsid w:val="00911773"/>
    <w:rsid w:val="009127A9"/>
    <w:rsid w:val="00913460"/>
    <w:rsid w:val="00913780"/>
    <w:rsid w:val="00914623"/>
    <w:rsid w:val="009146C9"/>
    <w:rsid w:val="00916047"/>
    <w:rsid w:val="009166A8"/>
    <w:rsid w:val="0091685D"/>
    <w:rsid w:val="00920259"/>
    <w:rsid w:val="00921037"/>
    <w:rsid w:val="009223D9"/>
    <w:rsid w:val="0092261D"/>
    <w:rsid w:val="0092394F"/>
    <w:rsid w:val="0092503B"/>
    <w:rsid w:val="00925DF0"/>
    <w:rsid w:val="009260FB"/>
    <w:rsid w:val="009271FA"/>
    <w:rsid w:val="00930474"/>
    <w:rsid w:val="00933260"/>
    <w:rsid w:val="009332A2"/>
    <w:rsid w:val="0093330E"/>
    <w:rsid w:val="0093788A"/>
    <w:rsid w:val="00937FCA"/>
    <w:rsid w:val="00941127"/>
    <w:rsid w:val="00941D6C"/>
    <w:rsid w:val="009430B3"/>
    <w:rsid w:val="009441A1"/>
    <w:rsid w:val="00944B15"/>
    <w:rsid w:val="009458F6"/>
    <w:rsid w:val="00945AB1"/>
    <w:rsid w:val="00946DEC"/>
    <w:rsid w:val="00950414"/>
    <w:rsid w:val="00951167"/>
    <w:rsid w:val="00951358"/>
    <w:rsid w:val="009520A4"/>
    <w:rsid w:val="00952309"/>
    <w:rsid w:val="00955FE7"/>
    <w:rsid w:val="009563F3"/>
    <w:rsid w:val="00956535"/>
    <w:rsid w:val="00957307"/>
    <w:rsid w:val="00960371"/>
    <w:rsid w:val="00960E67"/>
    <w:rsid w:val="0096109D"/>
    <w:rsid w:val="00962AE9"/>
    <w:rsid w:val="00962F98"/>
    <w:rsid w:val="0096351B"/>
    <w:rsid w:val="00963915"/>
    <w:rsid w:val="009744B4"/>
    <w:rsid w:val="0097523E"/>
    <w:rsid w:val="00975818"/>
    <w:rsid w:val="00976D7A"/>
    <w:rsid w:val="0098103A"/>
    <w:rsid w:val="00981BCB"/>
    <w:rsid w:val="009823B4"/>
    <w:rsid w:val="00983342"/>
    <w:rsid w:val="0098456A"/>
    <w:rsid w:val="00984CEE"/>
    <w:rsid w:val="00984DCB"/>
    <w:rsid w:val="00984E88"/>
    <w:rsid w:val="00985815"/>
    <w:rsid w:val="009877E8"/>
    <w:rsid w:val="009909EA"/>
    <w:rsid w:val="00990C24"/>
    <w:rsid w:val="0099135D"/>
    <w:rsid w:val="00992C4F"/>
    <w:rsid w:val="00992ED1"/>
    <w:rsid w:val="00994087"/>
    <w:rsid w:val="00994218"/>
    <w:rsid w:val="0099441B"/>
    <w:rsid w:val="00994801"/>
    <w:rsid w:val="00995D9C"/>
    <w:rsid w:val="0099743C"/>
    <w:rsid w:val="009975B4"/>
    <w:rsid w:val="00997CA2"/>
    <w:rsid w:val="009A1913"/>
    <w:rsid w:val="009A4BFD"/>
    <w:rsid w:val="009A585D"/>
    <w:rsid w:val="009A60F2"/>
    <w:rsid w:val="009A623B"/>
    <w:rsid w:val="009A6E75"/>
    <w:rsid w:val="009B0183"/>
    <w:rsid w:val="009B15A1"/>
    <w:rsid w:val="009B1A34"/>
    <w:rsid w:val="009B2CE3"/>
    <w:rsid w:val="009B6EB2"/>
    <w:rsid w:val="009B77CA"/>
    <w:rsid w:val="009C0B03"/>
    <w:rsid w:val="009C0BB9"/>
    <w:rsid w:val="009C48AE"/>
    <w:rsid w:val="009C4DB0"/>
    <w:rsid w:val="009C518E"/>
    <w:rsid w:val="009C544F"/>
    <w:rsid w:val="009C77AB"/>
    <w:rsid w:val="009C7BAC"/>
    <w:rsid w:val="009D0EC8"/>
    <w:rsid w:val="009D42FF"/>
    <w:rsid w:val="009D5095"/>
    <w:rsid w:val="009D56D7"/>
    <w:rsid w:val="009D5946"/>
    <w:rsid w:val="009D5D41"/>
    <w:rsid w:val="009D6309"/>
    <w:rsid w:val="009D63D4"/>
    <w:rsid w:val="009D6F28"/>
    <w:rsid w:val="009D701B"/>
    <w:rsid w:val="009D7E25"/>
    <w:rsid w:val="009E0F06"/>
    <w:rsid w:val="009E22D1"/>
    <w:rsid w:val="009E3E10"/>
    <w:rsid w:val="009E729A"/>
    <w:rsid w:val="009F105A"/>
    <w:rsid w:val="009F1443"/>
    <w:rsid w:val="009F54A9"/>
    <w:rsid w:val="009F55AF"/>
    <w:rsid w:val="009F5AE1"/>
    <w:rsid w:val="009F7393"/>
    <w:rsid w:val="00A0276B"/>
    <w:rsid w:val="00A0328B"/>
    <w:rsid w:val="00A0659C"/>
    <w:rsid w:val="00A0660D"/>
    <w:rsid w:val="00A07358"/>
    <w:rsid w:val="00A07E33"/>
    <w:rsid w:val="00A108B7"/>
    <w:rsid w:val="00A10E28"/>
    <w:rsid w:val="00A11B96"/>
    <w:rsid w:val="00A1226C"/>
    <w:rsid w:val="00A12624"/>
    <w:rsid w:val="00A13CF1"/>
    <w:rsid w:val="00A1465F"/>
    <w:rsid w:val="00A157D8"/>
    <w:rsid w:val="00A17382"/>
    <w:rsid w:val="00A1745C"/>
    <w:rsid w:val="00A175BA"/>
    <w:rsid w:val="00A17DEB"/>
    <w:rsid w:val="00A206C8"/>
    <w:rsid w:val="00A22FB9"/>
    <w:rsid w:val="00A23A93"/>
    <w:rsid w:val="00A244DB"/>
    <w:rsid w:val="00A25080"/>
    <w:rsid w:val="00A250A3"/>
    <w:rsid w:val="00A25CBF"/>
    <w:rsid w:val="00A2690D"/>
    <w:rsid w:val="00A27406"/>
    <w:rsid w:val="00A27FFE"/>
    <w:rsid w:val="00A32C46"/>
    <w:rsid w:val="00A34CA6"/>
    <w:rsid w:val="00A34CBE"/>
    <w:rsid w:val="00A35469"/>
    <w:rsid w:val="00A37A1E"/>
    <w:rsid w:val="00A40329"/>
    <w:rsid w:val="00A40843"/>
    <w:rsid w:val="00A40E07"/>
    <w:rsid w:val="00A420E1"/>
    <w:rsid w:val="00A4226A"/>
    <w:rsid w:val="00A43D69"/>
    <w:rsid w:val="00A45799"/>
    <w:rsid w:val="00A4603D"/>
    <w:rsid w:val="00A50555"/>
    <w:rsid w:val="00A511B6"/>
    <w:rsid w:val="00A515DA"/>
    <w:rsid w:val="00A52238"/>
    <w:rsid w:val="00A53419"/>
    <w:rsid w:val="00A541E4"/>
    <w:rsid w:val="00A54C4F"/>
    <w:rsid w:val="00A5501A"/>
    <w:rsid w:val="00A551E2"/>
    <w:rsid w:val="00A5522B"/>
    <w:rsid w:val="00A57286"/>
    <w:rsid w:val="00A60FAF"/>
    <w:rsid w:val="00A67AEF"/>
    <w:rsid w:val="00A704B9"/>
    <w:rsid w:val="00A72445"/>
    <w:rsid w:val="00A725D4"/>
    <w:rsid w:val="00A731DD"/>
    <w:rsid w:val="00A73EF0"/>
    <w:rsid w:val="00A74886"/>
    <w:rsid w:val="00A7530F"/>
    <w:rsid w:val="00A75757"/>
    <w:rsid w:val="00A7591A"/>
    <w:rsid w:val="00A7601C"/>
    <w:rsid w:val="00A7770F"/>
    <w:rsid w:val="00A80E75"/>
    <w:rsid w:val="00A81AD5"/>
    <w:rsid w:val="00A83474"/>
    <w:rsid w:val="00A847C8"/>
    <w:rsid w:val="00A85A7A"/>
    <w:rsid w:val="00A85F52"/>
    <w:rsid w:val="00A86303"/>
    <w:rsid w:val="00A86CD4"/>
    <w:rsid w:val="00A87FEE"/>
    <w:rsid w:val="00A90E27"/>
    <w:rsid w:val="00A91CA0"/>
    <w:rsid w:val="00A923D4"/>
    <w:rsid w:val="00A92994"/>
    <w:rsid w:val="00A92F10"/>
    <w:rsid w:val="00A9505E"/>
    <w:rsid w:val="00A9594D"/>
    <w:rsid w:val="00A97313"/>
    <w:rsid w:val="00A976A5"/>
    <w:rsid w:val="00AA4505"/>
    <w:rsid w:val="00AA50C1"/>
    <w:rsid w:val="00AA5A75"/>
    <w:rsid w:val="00AA64C4"/>
    <w:rsid w:val="00AA6516"/>
    <w:rsid w:val="00AA6DC7"/>
    <w:rsid w:val="00AA7A62"/>
    <w:rsid w:val="00AB095A"/>
    <w:rsid w:val="00AB133D"/>
    <w:rsid w:val="00AB3269"/>
    <w:rsid w:val="00AB406A"/>
    <w:rsid w:val="00AB4145"/>
    <w:rsid w:val="00AB43E4"/>
    <w:rsid w:val="00AB57B7"/>
    <w:rsid w:val="00AB58E6"/>
    <w:rsid w:val="00AB5BB2"/>
    <w:rsid w:val="00AB5E50"/>
    <w:rsid w:val="00AB5F6B"/>
    <w:rsid w:val="00AB7FF1"/>
    <w:rsid w:val="00AC047C"/>
    <w:rsid w:val="00AC0768"/>
    <w:rsid w:val="00AC0B25"/>
    <w:rsid w:val="00AC103C"/>
    <w:rsid w:val="00AC1399"/>
    <w:rsid w:val="00AC1782"/>
    <w:rsid w:val="00AC332F"/>
    <w:rsid w:val="00AC3512"/>
    <w:rsid w:val="00AC3D4C"/>
    <w:rsid w:val="00AC5E35"/>
    <w:rsid w:val="00AC714C"/>
    <w:rsid w:val="00AD01F3"/>
    <w:rsid w:val="00AD1F20"/>
    <w:rsid w:val="00AD270D"/>
    <w:rsid w:val="00AD480B"/>
    <w:rsid w:val="00AD4D6D"/>
    <w:rsid w:val="00AD6661"/>
    <w:rsid w:val="00AE18AA"/>
    <w:rsid w:val="00AE1935"/>
    <w:rsid w:val="00AE27A4"/>
    <w:rsid w:val="00AE2A7F"/>
    <w:rsid w:val="00AE2CF4"/>
    <w:rsid w:val="00AE3294"/>
    <w:rsid w:val="00AE5371"/>
    <w:rsid w:val="00AE7041"/>
    <w:rsid w:val="00AE733F"/>
    <w:rsid w:val="00AE758E"/>
    <w:rsid w:val="00AF086C"/>
    <w:rsid w:val="00AF1950"/>
    <w:rsid w:val="00AF407A"/>
    <w:rsid w:val="00AF410F"/>
    <w:rsid w:val="00AF4437"/>
    <w:rsid w:val="00AF4D2B"/>
    <w:rsid w:val="00AF508F"/>
    <w:rsid w:val="00AF533D"/>
    <w:rsid w:val="00AF6FF1"/>
    <w:rsid w:val="00AF73B5"/>
    <w:rsid w:val="00B03060"/>
    <w:rsid w:val="00B03CCE"/>
    <w:rsid w:val="00B048D5"/>
    <w:rsid w:val="00B05C2C"/>
    <w:rsid w:val="00B0648C"/>
    <w:rsid w:val="00B07C86"/>
    <w:rsid w:val="00B101FF"/>
    <w:rsid w:val="00B118E2"/>
    <w:rsid w:val="00B12496"/>
    <w:rsid w:val="00B12B6C"/>
    <w:rsid w:val="00B14050"/>
    <w:rsid w:val="00B152A9"/>
    <w:rsid w:val="00B1537C"/>
    <w:rsid w:val="00B15696"/>
    <w:rsid w:val="00B15EEA"/>
    <w:rsid w:val="00B17855"/>
    <w:rsid w:val="00B200CE"/>
    <w:rsid w:val="00B210AA"/>
    <w:rsid w:val="00B2153C"/>
    <w:rsid w:val="00B22BC2"/>
    <w:rsid w:val="00B26329"/>
    <w:rsid w:val="00B263DE"/>
    <w:rsid w:val="00B26569"/>
    <w:rsid w:val="00B274F1"/>
    <w:rsid w:val="00B31531"/>
    <w:rsid w:val="00B325D6"/>
    <w:rsid w:val="00B35535"/>
    <w:rsid w:val="00B35B85"/>
    <w:rsid w:val="00B35C2A"/>
    <w:rsid w:val="00B406A3"/>
    <w:rsid w:val="00B42568"/>
    <w:rsid w:val="00B42DAD"/>
    <w:rsid w:val="00B47381"/>
    <w:rsid w:val="00B479C2"/>
    <w:rsid w:val="00B47E92"/>
    <w:rsid w:val="00B50C2A"/>
    <w:rsid w:val="00B51719"/>
    <w:rsid w:val="00B536BA"/>
    <w:rsid w:val="00B54597"/>
    <w:rsid w:val="00B5474A"/>
    <w:rsid w:val="00B550A1"/>
    <w:rsid w:val="00B57290"/>
    <w:rsid w:val="00B575B3"/>
    <w:rsid w:val="00B60F41"/>
    <w:rsid w:val="00B61ACC"/>
    <w:rsid w:val="00B61D35"/>
    <w:rsid w:val="00B62872"/>
    <w:rsid w:val="00B640F1"/>
    <w:rsid w:val="00B6472D"/>
    <w:rsid w:val="00B660FE"/>
    <w:rsid w:val="00B664D8"/>
    <w:rsid w:val="00B66AA3"/>
    <w:rsid w:val="00B67DBE"/>
    <w:rsid w:val="00B70E38"/>
    <w:rsid w:val="00B715E0"/>
    <w:rsid w:val="00B76647"/>
    <w:rsid w:val="00B77225"/>
    <w:rsid w:val="00B81440"/>
    <w:rsid w:val="00B81712"/>
    <w:rsid w:val="00B81CFC"/>
    <w:rsid w:val="00B84437"/>
    <w:rsid w:val="00B84B05"/>
    <w:rsid w:val="00B879E1"/>
    <w:rsid w:val="00B87D3D"/>
    <w:rsid w:val="00B915E0"/>
    <w:rsid w:val="00B917F6"/>
    <w:rsid w:val="00B91924"/>
    <w:rsid w:val="00B958E5"/>
    <w:rsid w:val="00B95F48"/>
    <w:rsid w:val="00BA0627"/>
    <w:rsid w:val="00BA0856"/>
    <w:rsid w:val="00BA0B0A"/>
    <w:rsid w:val="00BA1FBB"/>
    <w:rsid w:val="00BA2053"/>
    <w:rsid w:val="00BA5F5B"/>
    <w:rsid w:val="00BA7339"/>
    <w:rsid w:val="00BA7B7B"/>
    <w:rsid w:val="00BB0B16"/>
    <w:rsid w:val="00BB3152"/>
    <w:rsid w:val="00BB3A5B"/>
    <w:rsid w:val="00BB3B60"/>
    <w:rsid w:val="00BB3D57"/>
    <w:rsid w:val="00BB5A11"/>
    <w:rsid w:val="00BB5CA0"/>
    <w:rsid w:val="00BB6EAD"/>
    <w:rsid w:val="00BC0FCF"/>
    <w:rsid w:val="00BC2BC2"/>
    <w:rsid w:val="00BC40F1"/>
    <w:rsid w:val="00BC5342"/>
    <w:rsid w:val="00BC55E5"/>
    <w:rsid w:val="00BC5831"/>
    <w:rsid w:val="00BC66B0"/>
    <w:rsid w:val="00BC70C6"/>
    <w:rsid w:val="00BD0B16"/>
    <w:rsid w:val="00BD4CED"/>
    <w:rsid w:val="00BD504D"/>
    <w:rsid w:val="00BD5501"/>
    <w:rsid w:val="00BD5B1A"/>
    <w:rsid w:val="00BD5D9C"/>
    <w:rsid w:val="00BD7077"/>
    <w:rsid w:val="00BE2CD0"/>
    <w:rsid w:val="00BE3E43"/>
    <w:rsid w:val="00BE50B0"/>
    <w:rsid w:val="00BE5A29"/>
    <w:rsid w:val="00BE6252"/>
    <w:rsid w:val="00BE62B8"/>
    <w:rsid w:val="00BE656E"/>
    <w:rsid w:val="00BE7059"/>
    <w:rsid w:val="00BE73E2"/>
    <w:rsid w:val="00BF1EAF"/>
    <w:rsid w:val="00BF3BB1"/>
    <w:rsid w:val="00BF4273"/>
    <w:rsid w:val="00BF4CC5"/>
    <w:rsid w:val="00BF5F2C"/>
    <w:rsid w:val="00BF7DAD"/>
    <w:rsid w:val="00C01003"/>
    <w:rsid w:val="00C016FF"/>
    <w:rsid w:val="00C01F3C"/>
    <w:rsid w:val="00C01F7C"/>
    <w:rsid w:val="00C02074"/>
    <w:rsid w:val="00C03071"/>
    <w:rsid w:val="00C034C2"/>
    <w:rsid w:val="00C03D45"/>
    <w:rsid w:val="00C04414"/>
    <w:rsid w:val="00C04E1D"/>
    <w:rsid w:val="00C05243"/>
    <w:rsid w:val="00C053C1"/>
    <w:rsid w:val="00C07891"/>
    <w:rsid w:val="00C111D8"/>
    <w:rsid w:val="00C123CC"/>
    <w:rsid w:val="00C1256D"/>
    <w:rsid w:val="00C12C40"/>
    <w:rsid w:val="00C13E60"/>
    <w:rsid w:val="00C14460"/>
    <w:rsid w:val="00C149DF"/>
    <w:rsid w:val="00C14BDB"/>
    <w:rsid w:val="00C15743"/>
    <w:rsid w:val="00C206F2"/>
    <w:rsid w:val="00C20793"/>
    <w:rsid w:val="00C212E0"/>
    <w:rsid w:val="00C21C69"/>
    <w:rsid w:val="00C22079"/>
    <w:rsid w:val="00C2223A"/>
    <w:rsid w:val="00C225E7"/>
    <w:rsid w:val="00C22AB4"/>
    <w:rsid w:val="00C23D26"/>
    <w:rsid w:val="00C32585"/>
    <w:rsid w:val="00C33344"/>
    <w:rsid w:val="00C34382"/>
    <w:rsid w:val="00C347FF"/>
    <w:rsid w:val="00C35C80"/>
    <w:rsid w:val="00C3613F"/>
    <w:rsid w:val="00C37F22"/>
    <w:rsid w:val="00C4605D"/>
    <w:rsid w:val="00C47107"/>
    <w:rsid w:val="00C52823"/>
    <w:rsid w:val="00C541C4"/>
    <w:rsid w:val="00C54A79"/>
    <w:rsid w:val="00C54DDF"/>
    <w:rsid w:val="00C55D90"/>
    <w:rsid w:val="00C55E5A"/>
    <w:rsid w:val="00C569A3"/>
    <w:rsid w:val="00C5723D"/>
    <w:rsid w:val="00C6226E"/>
    <w:rsid w:val="00C63FF2"/>
    <w:rsid w:val="00C6409A"/>
    <w:rsid w:val="00C65586"/>
    <w:rsid w:val="00C700FB"/>
    <w:rsid w:val="00C70763"/>
    <w:rsid w:val="00C717BA"/>
    <w:rsid w:val="00C72DAB"/>
    <w:rsid w:val="00C72F5E"/>
    <w:rsid w:val="00C73FF2"/>
    <w:rsid w:val="00C74882"/>
    <w:rsid w:val="00C74AFF"/>
    <w:rsid w:val="00C776A0"/>
    <w:rsid w:val="00C8169C"/>
    <w:rsid w:val="00C81C58"/>
    <w:rsid w:val="00C81DBD"/>
    <w:rsid w:val="00C82671"/>
    <w:rsid w:val="00C8341A"/>
    <w:rsid w:val="00C855F4"/>
    <w:rsid w:val="00C87A35"/>
    <w:rsid w:val="00C87CD1"/>
    <w:rsid w:val="00C9373A"/>
    <w:rsid w:val="00C93B53"/>
    <w:rsid w:val="00C95164"/>
    <w:rsid w:val="00C96747"/>
    <w:rsid w:val="00C96DE7"/>
    <w:rsid w:val="00C97358"/>
    <w:rsid w:val="00C9788D"/>
    <w:rsid w:val="00CA0C62"/>
    <w:rsid w:val="00CA115D"/>
    <w:rsid w:val="00CA1649"/>
    <w:rsid w:val="00CA5F6C"/>
    <w:rsid w:val="00CA7372"/>
    <w:rsid w:val="00CA74A3"/>
    <w:rsid w:val="00CB1A8C"/>
    <w:rsid w:val="00CB1F5F"/>
    <w:rsid w:val="00CB2650"/>
    <w:rsid w:val="00CB2A5E"/>
    <w:rsid w:val="00CB4125"/>
    <w:rsid w:val="00CB48B6"/>
    <w:rsid w:val="00CB4FF9"/>
    <w:rsid w:val="00CB56F8"/>
    <w:rsid w:val="00CB5C17"/>
    <w:rsid w:val="00CB610C"/>
    <w:rsid w:val="00CB6384"/>
    <w:rsid w:val="00CB7E35"/>
    <w:rsid w:val="00CC0372"/>
    <w:rsid w:val="00CC09E2"/>
    <w:rsid w:val="00CC0DC5"/>
    <w:rsid w:val="00CC0FD1"/>
    <w:rsid w:val="00CC1A61"/>
    <w:rsid w:val="00CC2156"/>
    <w:rsid w:val="00CC3DBD"/>
    <w:rsid w:val="00CC4643"/>
    <w:rsid w:val="00CC5AA7"/>
    <w:rsid w:val="00CC5C21"/>
    <w:rsid w:val="00CC6B29"/>
    <w:rsid w:val="00CC6C10"/>
    <w:rsid w:val="00CD0C20"/>
    <w:rsid w:val="00CD1801"/>
    <w:rsid w:val="00CD5525"/>
    <w:rsid w:val="00CD55A6"/>
    <w:rsid w:val="00CD5938"/>
    <w:rsid w:val="00CD602E"/>
    <w:rsid w:val="00CD78A6"/>
    <w:rsid w:val="00CD7E71"/>
    <w:rsid w:val="00CE09B5"/>
    <w:rsid w:val="00CE3A8B"/>
    <w:rsid w:val="00CE4F06"/>
    <w:rsid w:val="00CE557B"/>
    <w:rsid w:val="00CE6A9B"/>
    <w:rsid w:val="00CE7238"/>
    <w:rsid w:val="00CF0A1D"/>
    <w:rsid w:val="00CF2AE7"/>
    <w:rsid w:val="00CF2BA6"/>
    <w:rsid w:val="00CF3F4F"/>
    <w:rsid w:val="00CF4039"/>
    <w:rsid w:val="00CF502B"/>
    <w:rsid w:val="00CF6704"/>
    <w:rsid w:val="00CF7AEF"/>
    <w:rsid w:val="00D015A8"/>
    <w:rsid w:val="00D01C47"/>
    <w:rsid w:val="00D02616"/>
    <w:rsid w:val="00D02A06"/>
    <w:rsid w:val="00D0372F"/>
    <w:rsid w:val="00D03955"/>
    <w:rsid w:val="00D03F5A"/>
    <w:rsid w:val="00D04DDC"/>
    <w:rsid w:val="00D11360"/>
    <w:rsid w:val="00D11781"/>
    <w:rsid w:val="00D12676"/>
    <w:rsid w:val="00D126A6"/>
    <w:rsid w:val="00D13631"/>
    <w:rsid w:val="00D14389"/>
    <w:rsid w:val="00D207BE"/>
    <w:rsid w:val="00D21CD6"/>
    <w:rsid w:val="00D21E4C"/>
    <w:rsid w:val="00D222B6"/>
    <w:rsid w:val="00D22969"/>
    <w:rsid w:val="00D22AD6"/>
    <w:rsid w:val="00D239D0"/>
    <w:rsid w:val="00D2602F"/>
    <w:rsid w:val="00D27935"/>
    <w:rsid w:val="00D27AA2"/>
    <w:rsid w:val="00D27C00"/>
    <w:rsid w:val="00D315D1"/>
    <w:rsid w:val="00D31EB9"/>
    <w:rsid w:val="00D336CB"/>
    <w:rsid w:val="00D3457B"/>
    <w:rsid w:val="00D3619A"/>
    <w:rsid w:val="00D36616"/>
    <w:rsid w:val="00D37BE5"/>
    <w:rsid w:val="00D43FB2"/>
    <w:rsid w:val="00D44326"/>
    <w:rsid w:val="00D451A9"/>
    <w:rsid w:val="00D47ABF"/>
    <w:rsid w:val="00D50ACB"/>
    <w:rsid w:val="00D54680"/>
    <w:rsid w:val="00D55B41"/>
    <w:rsid w:val="00D55C39"/>
    <w:rsid w:val="00D569F8"/>
    <w:rsid w:val="00D57C35"/>
    <w:rsid w:val="00D60DF7"/>
    <w:rsid w:val="00D61E08"/>
    <w:rsid w:val="00D61ECB"/>
    <w:rsid w:val="00D6260D"/>
    <w:rsid w:val="00D62E46"/>
    <w:rsid w:val="00D6452D"/>
    <w:rsid w:val="00D663F6"/>
    <w:rsid w:val="00D6671E"/>
    <w:rsid w:val="00D703B0"/>
    <w:rsid w:val="00D77DA9"/>
    <w:rsid w:val="00D81EDB"/>
    <w:rsid w:val="00D85C07"/>
    <w:rsid w:val="00D86448"/>
    <w:rsid w:val="00D87FB8"/>
    <w:rsid w:val="00D9046C"/>
    <w:rsid w:val="00D90B7B"/>
    <w:rsid w:val="00D90FD2"/>
    <w:rsid w:val="00D91554"/>
    <w:rsid w:val="00D92565"/>
    <w:rsid w:val="00D92B74"/>
    <w:rsid w:val="00D93049"/>
    <w:rsid w:val="00D933B9"/>
    <w:rsid w:val="00D969F8"/>
    <w:rsid w:val="00D96D03"/>
    <w:rsid w:val="00D97C2C"/>
    <w:rsid w:val="00DA015D"/>
    <w:rsid w:val="00DA0723"/>
    <w:rsid w:val="00DA212D"/>
    <w:rsid w:val="00DA2170"/>
    <w:rsid w:val="00DA21D1"/>
    <w:rsid w:val="00DA2977"/>
    <w:rsid w:val="00DA315F"/>
    <w:rsid w:val="00DA31F8"/>
    <w:rsid w:val="00DA3B5C"/>
    <w:rsid w:val="00DA501F"/>
    <w:rsid w:val="00DA5600"/>
    <w:rsid w:val="00DA6258"/>
    <w:rsid w:val="00DA7796"/>
    <w:rsid w:val="00DA7A67"/>
    <w:rsid w:val="00DB0357"/>
    <w:rsid w:val="00DB0C21"/>
    <w:rsid w:val="00DB209D"/>
    <w:rsid w:val="00DB5453"/>
    <w:rsid w:val="00DB6618"/>
    <w:rsid w:val="00DB7E6A"/>
    <w:rsid w:val="00DC001F"/>
    <w:rsid w:val="00DC09DD"/>
    <w:rsid w:val="00DC11B8"/>
    <w:rsid w:val="00DC1BDA"/>
    <w:rsid w:val="00DC1DF7"/>
    <w:rsid w:val="00DC28DC"/>
    <w:rsid w:val="00DC3007"/>
    <w:rsid w:val="00DC3E05"/>
    <w:rsid w:val="00DC5259"/>
    <w:rsid w:val="00DD1906"/>
    <w:rsid w:val="00DD1C1F"/>
    <w:rsid w:val="00DD1D2F"/>
    <w:rsid w:val="00DD47F6"/>
    <w:rsid w:val="00DD4B95"/>
    <w:rsid w:val="00DD4C2A"/>
    <w:rsid w:val="00DD4F25"/>
    <w:rsid w:val="00DD61D5"/>
    <w:rsid w:val="00DD6E10"/>
    <w:rsid w:val="00DE0F51"/>
    <w:rsid w:val="00DE144B"/>
    <w:rsid w:val="00DE1CD6"/>
    <w:rsid w:val="00DE1DCB"/>
    <w:rsid w:val="00DE2249"/>
    <w:rsid w:val="00DE229B"/>
    <w:rsid w:val="00DE2342"/>
    <w:rsid w:val="00DE39B7"/>
    <w:rsid w:val="00DE47CD"/>
    <w:rsid w:val="00DE65B0"/>
    <w:rsid w:val="00DE681B"/>
    <w:rsid w:val="00DE74E9"/>
    <w:rsid w:val="00DE7660"/>
    <w:rsid w:val="00DF00F2"/>
    <w:rsid w:val="00DF0AC1"/>
    <w:rsid w:val="00DF296E"/>
    <w:rsid w:val="00DF2997"/>
    <w:rsid w:val="00DF4136"/>
    <w:rsid w:val="00DF4E09"/>
    <w:rsid w:val="00E00BB8"/>
    <w:rsid w:val="00E01186"/>
    <w:rsid w:val="00E02287"/>
    <w:rsid w:val="00E04799"/>
    <w:rsid w:val="00E049DA"/>
    <w:rsid w:val="00E05357"/>
    <w:rsid w:val="00E06AAF"/>
    <w:rsid w:val="00E06C9E"/>
    <w:rsid w:val="00E105ED"/>
    <w:rsid w:val="00E1076A"/>
    <w:rsid w:val="00E121F7"/>
    <w:rsid w:val="00E12289"/>
    <w:rsid w:val="00E12B51"/>
    <w:rsid w:val="00E13033"/>
    <w:rsid w:val="00E13174"/>
    <w:rsid w:val="00E1508E"/>
    <w:rsid w:val="00E17EE6"/>
    <w:rsid w:val="00E20B8D"/>
    <w:rsid w:val="00E22861"/>
    <w:rsid w:val="00E23AFB"/>
    <w:rsid w:val="00E24257"/>
    <w:rsid w:val="00E26864"/>
    <w:rsid w:val="00E26E10"/>
    <w:rsid w:val="00E27F2B"/>
    <w:rsid w:val="00E31A20"/>
    <w:rsid w:val="00E32551"/>
    <w:rsid w:val="00E32743"/>
    <w:rsid w:val="00E33595"/>
    <w:rsid w:val="00E33DEF"/>
    <w:rsid w:val="00E3679B"/>
    <w:rsid w:val="00E379AD"/>
    <w:rsid w:val="00E419B6"/>
    <w:rsid w:val="00E41A29"/>
    <w:rsid w:val="00E41ED4"/>
    <w:rsid w:val="00E427DA"/>
    <w:rsid w:val="00E443A8"/>
    <w:rsid w:val="00E4531F"/>
    <w:rsid w:val="00E46317"/>
    <w:rsid w:val="00E472F7"/>
    <w:rsid w:val="00E5054F"/>
    <w:rsid w:val="00E509D4"/>
    <w:rsid w:val="00E51625"/>
    <w:rsid w:val="00E51CA4"/>
    <w:rsid w:val="00E528EB"/>
    <w:rsid w:val="00E54A58"/>
    <w:rsid w:val="00E551DA"/>
    <w:rsid w:val="00E56167"/>
    <w:rsid w:val="00E56DFE"/>
    <w:rsid w:val="00E57A94"/>
    <w:rsid w:val="00E57D10"/>
    <w:rsid w:val="00E60228"/>
    <w:rsid w:val="00E61615"/>
    <w:rsid w:val="00E6213B"/>
    <w:rsid w:val="00E64B84"/>
    <w:rsid w:val="00E66DDE"/>
    <w:rsid w:val="00E706CD"/>
    <w:rsid w:val="00E73654"/>
    <w:rsid w:val="00E737E1"/>
    <w:rsid w:val="00E73A95"/>
    <w:rsid w:val="00E766AF"/>
    <w:rsid w:val="00E80332"/>
    <w:rsid w:val="00E808FA"/>
    <w:rsid w:val="00E81147"/>
    <w:rsid w:val="00E81718"/>
    <w:rsid w:val="00E823F8"/>
    <w:rsid w:val="00E82D0B"/>
    <w:rsid w:val="00E84C65"/>
    <w:rsid w:val="00E85090"/>
    <w:rsid w:val="00E850BE"/>
    <w:rsid w:val="00E8521A"/>
    <w:rsid w:val="00E85A56"/>
    <w:rsid w:val="00E85AE3"/>
    <w:rsid w:val="00E860D2"/>
    <w:rsid w:val="00E86488"/>
    <w:rsid w:val="00E87047"/>
    <w:rsid w:val="00E87AD5"/>
    <w:rsid w:val="00E90034"/>
    <w:rsid w:val="00E90DCB"/>
    <w:rsid w:val="00E91D22"/>
    <w:rsid w:val="00E945D5"/>
    <w:rsid w:val="00E97377"/>
    <w:rsid w:val="00EA34D1"/>
    <w:rsid w:val="00EA35EB"/>
    <w:rsid w:val="00EA48CE"/>
    <w:rsid w:val="00EA5A41"/>
    <w:rsid w:val="00EA60B7"/>
    <w:rsid w:val="00EA6D6D"/>
    <w:rsid w:val="00EA75EB"/>
    <w:rsid w:val="00EB19EC"/>
    <w:rsid w:val="00EB1B3E"/>
    <w:rsid w:val="00EB2121"/>
    <w:rsid w:val="00EB2271"/>
    <w:rsid w:val="00EB35BB"/>
    <w:rsid w:val="00EB3BA0"/>
    <w:rsid w:val="00EB7F84"/>
    <w:rsid w:val="00EC014A"/>
    <w:rsid w:val="00EC1D35"/>
    <w:rsid w:val="00EC3090"/>
    <w:rsid w:val="00EC604A"/>
    <w:rsid w:val="00ED0BF5"/>
    <w:rsid w:val="00ED0D20"/>
    <w:rsid w:val="00ED21C3"/>
    <w:rsid w:val="00ED35F1"/>
    <w:rsid w:val="00ED52C2"/>
    <w:rsid w:val="00ED58F7"/>
    <w:rsid w:val="00ED5D5F"/>
    <w:rsid w:val="00ED6255"/>
    <w:rsid w:val="00ED6497"/>
    <w:rsid w:val="00ED6945"/>
    <w:rsid w:val="00ED6A9C"/>
    <w:rsid w:val="00EE06F8"/>
    <w:rsid w:val="00EE18C0"/>
    <w:rsid w:val="00EE2856"/>
    <w:rsid w:val="00EE2E32"/>
    <w:rsid w:val="00EE59CA"/>
    <w:rsid w:val="00EE7191"/>
    <w:rsid w:val="00EF133A"/>
    <w:rsid w:val="00EF18A0"/>
    <w:rsid w:val="00EF1E1C"/>
    <w:rsid w:val="00EF2178"/>
    <w:rsid w:val="00EF43B5"/>
    <w:rsid w:val="00EF452B"/>
    <w:rsid w:val="00EF63B4"/>
    <w:rsid w:val="00EF6585"/>
    <w:rsid w:val="00EF6D8E"/>
    <w:rsid w:val="00EF7EF0"/>
    <w:rsid w:val="00F0083F"/>
    <w:rsid w:val="00F00E0C"/>
    <w:rsid w:val="00F01385"/>
    <w:rsid w:val="00F01430"/>
    <w:rsid w:val="00F020DB"/>
    <w:rsid w:val="00F02EF0"/>
    <w:rsid w:val="00F0401F"/>
    <w:rsid w:val="00F0470C"/>
    <w:rsid w:val="00F108E1"/>
    <w:rsid w:val="00F122AD"/>
    <w:rsid w:val="00F12D78"/>
    <w:rsid w:val="00F13A1E"/>
    <w:rsid w:val="00F13DCD"/>
    <w:rsid w:val="00F13DD0"/>
    <w:rsid w:val="00F14500"/>
    <w:rsid w:val="00F208A0"/>
    <w:rsid w:val="00F20F23"/>
    <w:rsid w:val="00F2291B"/>
    <w:rsid w:val="00F23298"/>
    <w:rsid w:val="00F23659"/>
    <w:rsid w:val="00F23E53"/>
    <w:rsid w:val="00F24BC1"/>
    <w:rsid w:val="00F24EFA"/>
    <w:rsid w:val="00F261A4"/>
    <w:rsid w:val="00F261CF"/>
    <w:rsid w:val="00F27FD1"/>
    <w:rsid w:val="00F33288"/>
    <w:rsid w:val="00F333E0"/>
    <w:rsid w:val="00F34D0F"/>
    <w:rsid w:val="00F3524D"/>
    <w:rsid w:val="00F35389"/>
    <w:rsid w:val="00F35740"/>
    <w:rsid w:val="00F35E03"/>
    <w:rsid w:val="00F36461"/>
    <w:rsid w:val="00F36E8A"/>
    <w:rsid w:val="00F36F69"/>
    <w:rsid w:val="00F372FC"/>
    <w:rsid w:val="00F37F3A"/>
    <w:rsid w:val="00F4127D"/>
    <w:rsid w:val="00F42B5B"/>
    <w:rsid w:val="00F43154"/>
    <w:rsid w:val="00F46A45"/>
    <w:rsid w:val="00F47303"/>
    <w:rsid w:val="00F51CC6"/>
    <w:rsid w:val="00F52396"/>
    <w:rsid w:val="00F52680"/>
    <w:rsid w:val="00F55749"/>
    <w:rsid w:val="00F56152"/>
    <w:rsid w:val="00F56905"/>
    <w:rsid w:val="00F57584"/>
    <w:rsid w:val="00F6054E"/>
    <w:rsid w:val="00F62AD3"/>
    <w:rsid w:val="00F64067"/>
    <w:rsid w:val="00F65089"/>
    <w:rsid w:val="00F67CA0"/>
    <w:rsid w:val="00F67CA8"/>
    <w:rsid w:val="00F67D18"/>
    <w:rsid w:val="00F7049D"/>
    <w:rsid w:val="00F70D14"/>
    <w:rsid w:val="00F712E0"/>
    <w:rsid w:val="00F7305C"/>
    <w:rsid w:val="00F75FC1"/>
    <w:rsid w:val="00F7647E"/>
    <w:rsid w:val="00F775B2"/>
    <w:rsid w:val="00F77665"/>
    <w:rsid w:val="00F77CC9"/>
    <w:rsid w:val="00F800B3"/>
    <w:rsid w:val="00F8033E"/>
    <w:rsid w:val="00F80DFD"/>
    <w:rsid w:val="00F80EE2"/>
    <w:rsid w:val="00F8274A"/>
    <w:rsid w:val="00F8445D"/>
    <w:rsid w:val="00F853DB"/>
    <w:rsid w:val="00F8568A"/>
    <w:rsid w:val="00F901DF"/>
    <w:rsid w:val="00F90AFD"/>
    <w:rsid w:val="00F913B4"/>
    <w:rsid w:val="00F92611"/>
    <w:rsid w:val="00F9266B"/>
    <w:rsid w:val="00F9297F"/>
    <w:rsid w:val="00F93516"/>
    <w:rsid w:val="00F94A8D"/>
    <w:rsid w:val="00F956E5"/>
    <w:rsid w:val="00F9647C"/>
    <w:rsid w:val="00F976FD"/>
    <w:rsid w:val="00FA14AD"/>
    <w:rsid w:val="00FA22C4"/>
    <w:rsid w:val="00FA25EE"/>
    <w:rsid w:val="00FA4366"/>
    <w:rsid w:val="00FA4C9B"/>
    <w:rsid w:val="00FA5C8C"/>
    <w:rsid w:val="00FB0FB8"/>
    <w:rsid w:val="00FB13F9"/>
    <w:rsid w:val="00FB1D1E"/>
    <w:rsid w:val="00FB3066"/>
    <w:rsid w:val="00FB4005"/>
    <w:rsid w:val="00FB42C7"/>
    <w:rsid w:val="00FB4913"/>
    <w:rsid w:val="00FB5741"/>
    <w:rsid w:val="00FB5756"/>
    <w:rsid w:val="00FB5E86"/>
    <w:rsid w:val="00FB6555"/>
    <w:rsid w:val="00FB7969"/>
    <w:rsid w:val="00FC00AC"/>
    <w:rsid w:val="00FC0C87"/>
    <w:rsid w:val="00FC31BD"/>
    <w:rsid w:val="00FC3531"/>
    <w:rsid w:val="00FC43F6"/>
    <w:rsid w:val="00FC4C0A"/>
    <w:rsid w:val="00FC55A8"/>
    <w:rsid w:val="00FC7330"/>
    <w:rsid w:val="00FD0BD9"/>
    <w:rsid w:val="00FD2C27"/>
    <w:rsid w:val="00FD5711"/>
    <w:rsid w:val="00FD579F"/>
    <w:rsid w:val="00FD6020"/>
    <w:rsid w:val="00FD67A2"/>
    <w:rsid w:val="00FE4569"/>
    <w:rsid w:val="00FE4BAF"/>
    <w:rsid w:val="00FE4C52"/>
    <w:rsid w:val="00FE57DE"/>
    <w:rsid w:val="00FE5C2B"/>
    <w:rsid w:val="00FE6611"/>
    <w:rsid w:val="00FF62A9"/>
    <w:rsid w:val="00FF65B8"/>
    <w:rsid w:val="00FF70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81ADB"/>
  <w15:docId w15:val="{39989C0A-5CB4-4897-8DDE-BCBFA051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57B7"/>
    <w:pPr>
      <w:spacing w:after="200" w:line="276" w:lineRule="auto"/>
    </w:pPr>
    <w:rPr>
      <w:rFonts w:ascii="Times New Roman" w:hAnsi="Times New Roman"/>
      <w:sz w:val="24"/>
      <w:szCs w:val="22"/>
      <w:lang w:eastAsia="en-US"/>
    </w:rPr>
  </w:style>
  <w:style w:type="paragraph" w:styleId="Heading1">
    <w:name w:val="heading 1"/>
    <w:basedOn w:val="Normal"/>
    <w:next w:val="Normal"/>
    <w:link w:val="Heading1Char"/>
    <w:qFormat/>
    <w:rsid w:val="00867BF1"/>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867BF1"/>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867BF1"/>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867BF1"/>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867BF1"/>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867BF1"/>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867BF1"/>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867BF1"/>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867BF1"/>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67BF1"/>
    <w:rPr>
      <w:rFonts w:ascii="Times New Roman" w:eastAsia="Times New Roman" w:hAnsi="Times New Roman" w:cs="Times New Roman"/>
      <w:sz w:val="28"/>
      <w:lang w:val="lt-LT" w:eastAsia="lt-LT"/>
    </w:rPr>
  </w:style>
  <w:style w:type="character" w:customStyle="1" w:styleId="Heading2Char">
    <w:name w:val="Heading 2 Char"/>
    <w:link w:val="Heading2"/>
    <w:semiHidden/>
    <w:rsid w:val="00867BF1"/>
    <w:rPr>
      <w:rFonts w:ascii="Times New Roman" w:eastAsia="Times New Roman" w:hAnsi="Times New Roman" w:cs="Times New Roman"/>
      <w:sz w:val="24"/>
      <w:szCs w:val="20"/>
      <w:lang w:val="lt-LT" w:eastAsia="lt-LT"/>
    </w:rPr>
  </w:style>
  <w:style w:type="character" w:customStyle="1" w:styleId="Heading3Char">
    <w:name w:val="Heading 3 Char"/>
    <w:link w:val="Heading3"/>
    <w:semiHidden/>
    <w:rsid w:val="00867BF1"/>
    <w:rPr>
      <w:rFonts w:ascii="Times New Roman" w:eastAsia="Times New Roman" w:hAnsi="Times New Roman" w:cs="Times New Roman"/>
      <w:sz w:val="24"/>
      <w:szCs w:val="20"/>
      <w:lang w:val="lt-LT" w:eastAsia="lt-LT"/>
    </w:rPr>
  </w:style>
  <w:style w:type="character" w:customStyle="1" w:styleId="Heading4Char">
    <w:name w:val="Heading 4 Char"/>
    <w:link w:val="Heading4"/>
    <w:semiHidden/>
    <w:rsid w:val="00867BF1"/>
    <w:rPr>
      <w:rFonts w:ascii="Times New Roman" w:eastAsia="Times New Roman" w:hAnsi="Times New Roman" w:cs="Times New Roman"/>
      <w:b/>
      <w:sz w:val="44"/>
      <w:szCs w:val="20"/>
      <w:lang w:val="lt-LT" w:eastAsia="lt-LT"/>
    </w:rPr>
  </w:style>
  <w:style w:type="character" w:customStyle="1" w:styleId="Heading5Char">
    <w:name w:val="Heading 5 Char"/>
    <w:link w:val="Heading5"/>
    <w:semiHidden/>
    <w:rsid w:val="00867BF1"/>
    <w:rPr>
      <w:rFonts w:ascii="Times New Roman" w:eastAsia="Times New Roman" w:hAnsi="Times New Roman" w:cs="Times New Roman"/>
      <w:b/>
      <w:sz w:val="40"/>
      <w:szCs w:val="20"/>
      <w:lang w:val="lt-LT" w:eastAsia="lt-LT"/>
    </w:rPr>
  </w:style>
  <w:style w:type="character" w:customStyle="1" w:styleId="Heading6Char">
    <w:name w:val="Heading 6 Char"/>
    <w:link w:val="Heading6"/>
    <w:semiHidden/>
    <w:rsid w:val="00867BF1"/>
    <w:rPr>
      <w:rFonts w:ascii="Times New Roman" w:eastAsia="Times New Roman" w:hAnsi="Times New Roman" w:cs="Times New Roman"/>
      <w:b/>
      <w:sz w:val="36"/>
      <w:szCs w:val="20"/>
      <w:lang w:val="lt-LT" w:eastAsia="lt-LT"/>
    </w:rPr>
  </w:style>
  <w:style w:type="character" w:customStyle="1" w:styleId="Heading7Char">
    <w:name w:val="Heading 7 Char"/>
    <w:link w:val="Heading7"/>
    <w:semiHidden/>
    <w:rsid w:val="00867BF1"/>
    <w:rPr>
      <w:rFonts w:ascii="Times New Roman" w:eastAsia="Times New Roman" w:hAnsi="Times New Roman" w:cs="Times New Roman"/>
      <w:sz w:val="48"/>
      <w:szCs w:val="20"/>
      <w:lang w:val="lt-LT" w:eastAsia="lt-LT"/>
    </w:rPr>
  </w:style>
  <w:style w:type="character" w:customStyle="1" w:styleId="Heading8Char">
    <w:name w:val="Heading 8 Char"/>
    <w:link w:val="Heading8"/>
    <w:semiHidden/>
    <w:rsid w:val="00867BF1"/>
    <w:rPr>
      <w:rFonts w:ascii="Times New Roman" w:eastAsia="Times New Roman" w:hAnsi="Times New Roman" w:cs="Times New Roman"/>
      <w:b/>
      <w:sz w:val="18"/>
      <w:szCs w:val="20"/>
      <w:lang w:val="lt-LT" w:eastAsia="lt-LT"/>
    </w:rPr>
  </w:style>
  <w:style w:type="character" w:customStyle="1" w:styleId="Heading9Char">
    <w:name w:val="Heading 9 Char"/>
    <w:link w:val="Heading9"/>
    <w:semiHidden/>
    <w:rsid w:val="00867BF1"/>
    <w:rPr>
      <w:rFonts w:ascii="Times New Roman" w:eastAsia="Times New Roman" w:hAnsi="Times New Roman" w:cs="Times New Roman"/>
      <w:sz w:val="40"/>
      <w:szCs w:val="20"/>
      <w:lang w:val="lt-LT" w:eastAsia="lt-LT"/>
    </w:rPr>
  </w:style>
  <w:style w:type="character" w:styleId="Hyperlink">
    <w:name w:val="Hyperlink"/>
    <w:aliases w:val="Alna"/>
    <w:unhideWhenUsed/>
    <w:rsid w:val="00867BF1"/>
    <w:rPr>
      <w:color w:val="0000FF"/>
      <w:u w:val="single"/>
    </w:rPr>
  </w:style>
  <w:style w:type="character" w:styleId="FollowedHyperlink">
    <w:name w:val="FollowedHyperlink"/>
    <w:uiPriority w:val="99"/>
    <w:semiHidden/>
    <w:unhideWhenUsed/>
    <w:rsid w:val="00867BF1"/>
    <w:rPr>
      <w:color w:val="800080"/>
      <w:u w:val="single"/>
    </w:rPr>
  </w:style>
  <w:style w:type="paragraph" w:styleId="CommentText">
    <w:name w:val="annotation text"/>
    <w:basedOn w:val="Normal"/>
    <w:link w:val="CommentTextChar"/>
    <w:unhideWhenUsed/>
    <w:rsid w:val="00867BF1"/>
    <w:rPr>
      <w:sz w:val="20"/>
      <w:szCs w:val="20"/>
      <w:lang w:eastAsia="x-none"/>
    </w:rPr>
  </w:style>
  <w:style w:type="character" w:customStyle="1" w:styleId="CommentTextChar">
    <w:name w:val="Comment Text Char"/>
    <w:link w:val="CommentText"/>
    <w:rsid w:val="00867BF1"/>
    <w:rPr>
      <w:rFonts w:ascii="Times New Roman" w:eastAsia="Calibri" w:hAnsi="Times New Roman" w:cs="Times New Roman"/>
      <w:sz w:val="20"/>
      <w:szCs w:val="20"/>
      <w:lang w:val="lt-LT"/>
    </w:rPr>
  </w:style>
  <w:style w:type="paragraph" w:styleId="Header">
    <w:name w:val="header"/>
    <w:basedOn w:val="Normal"/>
    <w:link w:val="HeaderChar"/>
    <w:uiPriority w:val="99"/>
    <w:unhideWhenUsed/>
    <w:rsid w:val="00867BF1"/>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link w:val="Header"/>
    <w:uiPriority w:val="99"/>
    <w:rsid w:val="00867BF1"/>
    <w:rPr>
      <w:rFonts w:ascii="Times New Roman" w:eastAsia="Times New Roman" w:hAnsi="Times New Roman" w:cs="Times New Roman"/>
      <w:sz w:val="24"/>
      <w:szCs w:val="20"/>
      <w:lang w:val="lt-LT" w:eastAsia="lt-LT"/>
    </w:rPr>
  </w:style>
  <w:style w:type="paragraph" w:styleId="Footer">
    <w:name w:val="footer"/>
    <w:basedOn w:val="Normal"/>
    <w:link w:val="FooterChar"/>
    <w:uiPriority w:val="99"/>
    <w:unhideWhenUsed/>
    <w:rsid w:val="00867BF1"/>
    <w:pPr>
      <w:tabs>
        <w:tab w:val="center" w:pos="4320"/>
        <w:tab w:val="right" w:pos="8640"/>
      </w:tabs>
      <w:spacing w:after="0" w:line="240" w:lineRule="auto"/>
    </w:pPr>
    <w:rPr>
      <w:rFonts w:eastAsia="Times New Roman"/>
      <w:szCs w:val="20"/>
      <w:lang w:eastAsia="lt-LT"/>
    </w:rPr>
  </w:style>
  <w:style w:type="character" w:customStyle="1" w:styleId="FooterChar">
    <w:name w:val="Footer Char"/>
    <w:link w:val="Footer"/>
    <w:uiPriority w:val="99"/>
    <w:rsid w:val="00867BF1"/>
    <w:rPr>
      <w:rFonts w:ascii="Times New Roman" w:eastAsia="Times New Roman" w:hAnsi="Times New Roman" w:cs="Times New Roman"/>
      <w:sz w:val="24"/>
      <w:szCs w:val="20"/>
      <w:lang w:val="lt-LT" w:eastAsia="lt-LT"/>
    </w:rPr>
  </w:style>
  <w:style w:type="paragraph" w:styleId="BodyText">
    <w:name w:val="Body Text"/>
    <w:basedOn w:val="Normal"/>
    <w:link w:val="BodyTextChar"/>
    <w:unhideWhenUsed/>
    <w:rsid w:val="00867BF1"/>
    <w:pPr>
      <w:spacing w:after="120"/>
    </w:pPr>
    <w:rPr>
      <w:szCs w:val="20"/>
      <w:lang w:eastAsia="x-none"/>
    </w:rPr>
  </w:style>
  <w:style w:type="character" w:customStyle="1" w:styleId="BodyTextChar">
    <w:name w:val="Body Text Char"/>
    <w:link w:val="BodyText"/>
    <w:rsid w:val="00867BF1"/>
    <w:rPr>
      <w:rFonts w:ascii="Times New Roman" w:eastAsia="Calibri" w:hAnsi="Times New Roman" w:cs="Times New Roman"/>
      <w:sz w:val="24"/>
      <w:lang w:val="lt-LT"/>
    </w:rPr>
  </w:style>
  <w:style w:type="paragraph" w:styleId="BodyTextIndent3">
    <w:name w:val="Body Text Indent 3"/>
    <w:basedOn w:val="Normal"/>
    <w:link w:val="BodyTextIndent3Char1"/>
    <w:semiHidden/>
    <w:unhideWhenUsed/>
    <w:rsid w:val="00867BF1"/>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semiHidden/>
    <w:rsid w:val="00867BF1"/>
    <w:rPr>
      <w:rFonts w:ascii="Times New Roman" w:eastAsia="Calibri" w:hAnsi="Times New Roman" w:cs="Times New Roman"/>
      <w:sz w:val="16"/>
      <w:szCs w:val="16"/>
      <w:lang w:val="lt-LT"/>
    </w:rPr>
  </w:style>
  <w:style w:type="paragraph" w:styleId="PlainText">
    <w:name w:val="Plain Text"/>
    <w:basedOn w:val="Normal"/>
    <w:link w:val="PlainTextChar1"/>
    <w:semiHidden/>
    <w:unhideWhenUsed/>
    <w:rsid w:val="00867BF1"/>
    <w:pPr>
      <w:spacing w:after="0" w:line="240" w:lineRule="auto"/>
    </w:pPr>
    <w:rPr>
      <w:rFonts w:ascii="Consolas" w:hAnsi="Consolas"/>
      <w:sz w:val="21"/>
      <w:szCs w:val="21"/>
      <w:lang w:eastAsia="x-none"/>
    </w:rPr>
  </w:style>
  <w:style w:type="character" w:customStyle="1" w:styleId="PlainTextChar">
    <w:name w:val="Plain Text Char"/>
    <w:semiHidden/>
    <w:rsid w:val="00867BF1"/>
    <w:rPr>
      <w:rFonts w:ascii="Consolas" w:eastAsia="Calibri" w:hAnsi="Consolas" w:cs="Times New Roman"/>
      <w:sz w:val="21"/>
      <w:szCs w:val="21"/>
      <w:lang w:val="lt-LT"/>
    </w:rPr>
  </w:style>
  <w:style w:type="paragraph" w:styleId="CommentSubject">
    <w:name w:val="annotation subject"/>
    <w:basedOn w:val="CommentText"/>
    <w:next w:val="CommentText"/>
    <w:link w:val="CommentSubjectChar1"/>
    <w:semiHidden/>
    <w:unhideWhenUsed/>
    <w:rsid w:val="00867BF1"/>
    <w:rPr>
      <w:b/>
      <w:bCs/>
    </w:rPr>
  </w:style>
  <w:style w:type="character" w:customStyle="1" w:styleId="CommentSubjectChar">
    <w:name w:val="Comment Subject Char"/>
    <w:semiHidden/>
    <w:rsid w:val="00867BF1"/>
    <w:rPr>
      <w:rFonts w:ascii="Times New Roman" w:eastAsia="Calibri" w:hAnsi="Times New Roman" w:cs="Times New Roman"/>
      <w:b/>
      <w:bCs/>
      <w:sz w:val="20"/>
      <w:szCs w:val="20"/>
      <w:lang w:val="lt-LT"/>
    </w:rPr>
  </w:style>
  <w:style w:type="paragraph" w:styleId="BalloonText">
    <w:name w:val="Balloon Text"/>
    <w:basedOn w:val="Normal"/>
    <w:link w:val="BalloonTextChar1"/>
    <w:semiHidden/>
    <w:unhideWhenUsed/>
    <w:rsid w:val="00867BF1"/>
    <w:rPr>
      <w:rFonts w:ascii="Tahoma" w:hAnsi="Tahoma"/>
      <w:sz w:val="16"/>
      <w:szCs w:val="16"/>
      <w:lang w:eastAsia="x-none"/>
    </w:rPr>
  </w:style>
  <w:style w:type="character" w:customStyle="1" w:styleId="BalloonTextChar">
    <w:name w:val="Balloon Text Char"/>
    <w:semiHidden/>
    <w:rsid w:val="00867BF1"/>
    <w:rPr>
      <w:rFonts w:ascii="Tahoma" w:eastAsia="Calibri" w:hAnsi="Tahoma" w:cs="Tahoma"/>
      <w:sz w:val="16"/>
      <w:szCs w:val="16"/>
      <w:lang w:val="lt-LT"/>
    </w:rPr>
  </w:style>
  <w:style w:type="paragraph" w:customStyle="1" w:styleId="Patvirtinta">
    <w:name w:val="Patvirtinta"/>
    <w:rsid w:val="00867BF1"/>
    <w:pPr>
      <w:tabs>
        <w:tab w:val="left" w:pos="1304"/>
        <w:tab w:val="left" w:pos="1457"/>
        <w:tab w:val="left" w:pos="1604"/>
        <w:tab w:val="left" w:pos="1757"/>
      </w:tabs>
      <w:autoSpaceDE w:val="0"/>
      <w:autoSpaceDN w:val="0"/>
      <w:adjustRightInd w:val="0"/>
      <w:ind w:left="5953"/>
    </w:pPr>
    <w:rPr>
      <w:rFonts w:ascii="TimesLT" w:eastAsia="Times New Roman" w:hAnsi="TimesLT"/>
      <w:lang w:val="en-US" w:eastAsia="en-US"/>
    </w:rPr>
  </w:style>
  <w:style w:type="paragraph" w:customStyle="1" w:styleId="BodyText1">
    <w:name w:val="Body Text1"/>
    <w:uiPriority w:val="99"/>
    <w:rsid w:val="00867BF1"/>
    <w:pPr>
      <w:snapToGrid w:val="0"/>
      <w:ind w:firstLine="312"/>
      <w:jc w:val="both"/>
    </w:pPr>
    <w:rPr>
      <w:rFonts w:ascii="TimesLT" w:eastAsia="Times New Roman" w:hAnsi="TimesLT"/>
      <w:lang w:val="en-US" w:eastAsia="en-US"/>
    </w:rPr>
  </w:style>
  <w:style w:type="paragraph" w:customStyle="1" w:styleId="CentrBoldm">
    <w:name w:val="CentrBoldm"/>
    <w:basedOn w:val="Normal"/>
    <w:rsid w:val="00867BF1"/>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867BF1"/>
    <w:pPr>
      <w:autoSpaceDE w:val="0"/>
      <w:autoSpaceDN w:val="0"/>
      <w:adjustRightInd w:val="0"/>
      <w:ind w:firstLine="312"/>
      <w:jc w:val="both"/>
    </w:pPr>
    <w:rPr>
      <w:rFonts w:ascii="TimesLT" w:eastAsia="Times New Roman" w:hAnsi="TimesLT"/>
      <w:color w:val="000000"/>
      <w:sz w:val="8"/>
      <w:szCs w:val="8"/>
      <w:lang w:val="en-US" w:eastAsia="en-US"/>
    </w:rPr>
  </w:style>
  <w:style w:type="paragraph" w:customStyle="1" w:styleId="linija">
    <w:name w:val="linija"/>
    <w:basedOn w:val="Normal"/>
    <w:rsid w:val="00867BF1"/>
    <w:pPr>
      <w:spacing w:before="100" w:beforeAutospacing="1" w:after="100" w:afterAutospacing="1" w:line="240" w:lineRule="auto"/>
    </w:pPr>
    <w:rPr>
      <w:rFonts w:eastAsia="Times New Roman"/>
      <w:szCs w:val="24"/>
      <w:lang w:eastAsia="lt-LT"/>
    </w:rPr>
  </w:style>
  <w:style w:type="character" w:styleId="CommentReference">
    <w:name w:val="annotation reference"/>
    <w:semiHidden/>
    <w:unhideWhenUsed/>
    <w:rsid w:val="00867BF1"/>
    <w:rPr>
      <w:sz w:val="16"/>
      <w:szCs w:val="16"/>
    </w:rPr>
  </w:style>
  <w:style w:type="character" w:customStyle="1" w:styleId="BodyTextIndent3Char1">
    <w:name w:val="Body Text Indent 3 Char1"/>
    <w:link w:val="BodyTextIndent3"/>
    <w:semiHidden/>
    <w:locked/>
    <w:rsid w:val="00867BF1"/>
    <w:rPr>
      <w:rFonts w:ascii="Times New Roman" w:eastAsia="Calibri" w:hAnsi="Times New Roman" w:cs="Times New Roman"/>
      <w:sz w:val="20"/>
      <w:szCs w:val="20"/>
    </w:rPr>
  </w:style>
  <w:style w:type="character" w:customStyle="1" w:styleId="PlainTextChar1">
    <w:name w:val="Plain Text Char1"/>
    <w:link w:val="PlainText"/>
    <w:semiHidden/>
    <w:locked/>
    <w:rsid w:val="00867BF1"/>
    <w:rPr>
      <w:rFonts w:ascii="Courier New" w:eastAsia="Calibri" w:hAnsi="Courier New" w:cs="Courier New"/>
      <w:sz w:val="20"/>
      <w:szCs w:val="20"/>
    </w:rPr>
  </w:style>
  <w:style w:type="character" w:customStyle="1" w:styleId="CommentSubjectChar1">
    <w:name w:val="Comment Subject Char1"/>
    <w:link w:val="CommentSubject"/>
    <w:semiHidden/>
    <w:locked/>
    <w:rsid w:val="00867BF1"/>
    <w:rPr>
      <w:rFonts w:ascii="Times New Roman" w:eastAsia="Calibri" w:hAnsi="Times New Roman" w:cs="Times New Roman"/>
      <w:sz w:val="28"/>
      <w:szCs w:val="20"/>
      <w:lang w:val="lt-LT" w:eastAsia="lt-LT"/>
    </w:rPr>
  </w:style>
  <w:style w:type="character" w:customStyle="1" w:styleId="BalloonTextChar1">
    <w:name w:val="Balloon Text Char1"/>
    <w:link w:val="BalloonText"/>
    <w:semiHidden/>
    <w:locked/>
    <w:rsid w:val="00867BF1"/>
    <w:rPr>
      <w:rFonts w:ascii="Tahoma" w:eastAsia="Calibri" w:hAnsi="Tahoma" w:cs="Tahoma"/>
      <w:sz w:val="16"/>
      <w:szCs w:val="16"/>
    </w:rPr>
  </w:style>
  <w:style w:type="character" w:customStyle="1" w:styleId="tblrowlbl1">
    <w:name w:val="tblrowlbl1"/>
    <w:rsid w:val="009C48AE"/>
    <w:rPr>
      <w:rFonts w:ascii="Arial" w:hAnsi="Arial" w:cs="Arial" w:hint="default"/>
      <w:b/>
      <w:bCs/>
      <w:color w:val="000000"/>
      <w:sz w:val="18"/>
      <w:szCs w:val="18"/>
      <w:shd w:val="clear" w:color="auto" w:fill="FFFFFF"/>
    </w:rPr>
  </w:style>
  <w:style w:type="character" w:customStyle="1" w:styleId="parahead1">
    <w:name w:val="parahead1"/>
    <w:rsid w:val="009C48AE"/>
    <w:rPr>
      <w:rFonts w:ascii="Verdana" w:hAnsi="Verdana" w:hint="default"/>
      <w:b/>
      <w:bCs/>
      <w:color w:val="000000"/>
      <w:sz w:val="17"/>
      <w:szCs w:val="17"/>
    </w:rPr>
  </w:style>
  <w:style w:type="paragraph" w:customStyle="1" w:styleId="bodytext0">
    <w:name w:val="bodytext"/>
    <w:basedOn w:val="Normal"/>
    <w:uiPriority w:val="99"/>
    <w:rsid w:val="00CD7E71"/>
    <w:pPr>
      <w:spacing w:before="100" w:beforeAutospacing="1" w:after="100" w:afterAutospacing="1" w:line="240" w:lineRule="auto"/>
    </w:pPr>
    <w:rPr>
      <w:rFonts w:eastAsia="Times New Roman"/>
      <w:szCs w:val="24"/>
      <w:lang w:eastAsia="lt-LT"/>
    </w:rPr>
  </w:style>
  <w:style w:type="table" w:styleId="TableGrid">
    <w:name w:val="Table Grid"/>
    <w:basedOn w:val="TableNormal"/>
    <w:rsid w:val="00552FEB"/>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666AF6"/>
    <w:pPr>
      <w:spacing w:after="160" w:line="240" w:lineRule="exact"/>
    </w:pPr>
    <w:rPr>
      <w:rFonts w:ascii="Tahoma" w:eastAsia="Times New Roman" w:hAnsi="Tahoma"/>
      <w:sz w:val="20"/>
      <w:szCs w:val="20"/>
      <w:lang w:val="en-US"/>
    </w:rPr>
  </w:style>
  <w:style w:type="character" w:styleId="PageNumber">
    <w:name w:val="page number"/>
    <w:basedOn w:val="DefaultParagraphFont"/>
    <w:rsid w:val="00F775B2"/>
  </w:style>
  <w:style w:type="paragraph" w:styleId="BodyTextIndent">
    <w:name w:val="Body Text Indent"/>
    <w:basedOn w:val="Normal"/>
    <w:link w:val="BodyTextIndentChar"/>
    <w:uiPriority w:val="99"/>
    <w:unhideWhenUsed/>
    <w:rsid w:val="0001338D"/>
    <w:pPr>
      <w:spacing w:after="120"/>
      <w:ind w:left="283"/>
    </w:pPr>
    <w:rPr>
      <w:lang w:eastAsia="x-none"/>
    </w:rPr>
  </w:style>
  <w:style w:type="character" w:customStyle="1" w:styleId="BodyTextIndentChar">
    <w:name w:val="Body Text Indent Char"/>
    <w:link w:val="BodyTextIndent"/>
    <w:uiPriority w:val="99"/>
    <w:rsid w:val="0001338D"/>
    <w:rPr>
      <w:rFonts w:ascii="Times New Roman" w:hAnsi="Times New Roman"/>
      <w:sz w:val="24"/>
      <w:szCs w:val="22"/>
      <w:lang w:val="lt-LT"/>
    </w:rPr>
  </w:style>
  <w:style w:type="paragraph" w:styleId="ListParagraph">
    <w:name w:val="List Paragraph"/>
    <w:aliases w:val="List Paragraph Red,Bullet EY"/>
    <w:basedOn w:val="Normal"/>
    <w:link w:val="ListParagraphChar"/>
    <w:uiPriority w:val="34"/>
    <w:qFormat/>
    <w:rsid w:val="00CF6704"/>
    <w:pPr>
      <w:ind w:left="720"/>
      <w:contextualSpacing/>
    </w:pPr>
    <w:rPr>
      <w:rFonts w:ascii="Calibri" w:hAnsi="Calibri"/>
      <w:sz w:val="22"/>
    </w:rPr>
  </w:style>
  <w:style w:type="character" w:customStyle="1" w:styleId="ListParagraphChar">
    <w:name w:val="List Paragraph Char"/>
    <w:aliases w:val="List Paragraph Red Char,Bullet EY Char"/>
    <w:link w:val="ListParagraph"/>
    <w:uiPriority w:val="34"/>
    <w:locked/>
    <w:rsid w:val="00CF6704"/>
    <w:rPr>
      <w:sz w:val="22"/>
      <w:szCs w:val="22"/>
      <w:lang w:eastAsia="en-US"/>
    </w:rPr>
  </w:style>
  <w:style w:type="paragraph" w:customStyle="1" w:styleId="Pagrindinistekstas1">
    <w:name w:val="Pagrindinis tekstas1"/>
    <w:rsid w:val="00224ECC"/>
    <w:pPr>
      <w:snapToGrid w:val="0"/>
      <w:ind w:firstLine="312"/>
      <w:jc w:val="both"/>
    </w:pPr>
    <w:rPr>
      <w:rFonts w:ascii="TimesLT" w:eastAsia="Times New Roman" w:hAnsi="TimesLT"/>
      <w:lang w:val="en-US" w:eastAsia="en-US"/>
    </w:rPr>
  </w:style>
  <w:style w:type="character" w:customStyle="1" w:styleId="apple-converted-space">
    <w:name w:val="apple-converted-space"/>
    <w:rsid w:val="006A51B9"/>
  </w:style>
  <w:style w:type="character" w:styleId="PlaceholderText">
    <w:name w:val="Placeholder Text"/>
    <w:basedOn w:val="DefaultParagraphFont"/>
    <w:uiPriority w:val="99"/>
    <w:semiHidden/>
    <w:rsid w:val="004E6ED6"/>
    <w:rPr>
      <w:color w:val="808080"/>
    </w:rPr>
  </w:style>
  <w:style w:type="character" w:customStyle="1" w:styleId="UnresolvedMention1">
    <w:name w:val="Unresolved Mention1"/>
    <w:basedOn w:val="DefaultParagraphFont"/>
    <w:uiPriority w:val="99"/>
    <w:semiHidden/>
    <w:unhideWhenUsed/>
    <w:rsid w:val="00960E67"/>
    <w:rPr>
      <w:color w:val="808080"/>
      <w:shd w:val="clear" w:color="auto" w:fill="E6E6E6"/>
    </w:rPr>
  </w:style>
  <w:style w:type="paragraph" w:customStyle="1" w:styleId="Body2">
    <w:name w:val="Body 2"/>
    <w:rsid w:val="000751BF"/>
    <w:pPr>
      <w:pBdr>
        <w:top w:val="nil"/>
        <w:left w:val="nil"/>
        <w:bottom w:val="nil"/>
        <w:right w:val="nil"/>
        <w:between w:val="nil"/>
        <w:bar w:val="nil"/>
      </w:pBdr>
      <w:suppressAutoHyphens/>
      <w:spacing w:after="40"/>
      <w:jc w:val="both"/>
    </w:pPr>
    <w:rPr>
      <w:rFonts w:ascii="Times New Roman" w:eastAsia="Arial Unicode MS" w:hAnsi="Times New Roman" w:cs="Arial Unicode MS"/>
      <w:color w:val="000000"/>
      <w:sz w:val="22"/>
      <w:szCs w:val="22"/>
      <w:bdr w:val="nil"/>
      <w:lang w:val="en-US"/>
    </w:rPr>
  </w:style>
  <w:style w:type="paragraph" w:styleId="Revision">
    <w:name w:val="Revision"/>
    <w:hidden/>
    <w:uiPriority w:val="99"/>
    <w:semiHidden/>
    <w:rsid w:val="00405E3F"/>
    <w:rPr>
      <w:rFonts w:ascii="Times New Roman" w:hAnsi="Times New Roman"/>
      <w:sz w:val="24"/>
      <w:szCs w:val="22"/>
      <w:lang w:eastAsia="en-US"/>
    </w:rPr>
  </w:style>
  <w:style w:type="table" w:customStyle="1" w:styleId="TableGrid2">
    <w:name w:val="Table Grid2"/>
    <w:basedOn w:val="TableNormal"/>
    <w:next w:val="TableGrid"/>
    <w:uiPriority w:val="39"/>
    <w:rsid w:val="00B152A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A5C8C"/>
    <w:pPr>
      <w:spacing w:before="100" w:beforeAutospacing="1" w:after="100" w:afterAutospacing="1" w:line="240" w:lineRule="auto"/>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1750">
      <w:bodyDiv w:val="1"/>
      <w:marLeft w:val="0"/>
      <w:marRight w:val="0"/>
      <w:marTop w:val="0"/>
      <w:marBottom w:val="0"/>
      <w:divBdr>
        <w:top w:val="none" w:sz="0" w:space="0" w:color="auto"/>
        <w:left w:val="none" w:sz="0" w:space="0" w:color="auto"/>
        <w:bottom w:val="none" w:sz="0" w:space="0" w:color="auto"/>
        <w:right w:val="none" w:sz="0" w:space="0" w:color="auto"/>
      </w:divBdr>
    </w:div>
    <w:div w:id="342633121">
      <w:bodyDiv w:val="1"/>
      <w:marLeft w:val="0"/>
      <w:marRight w:val="0"/>
      <w:marTop w:val="0"/>
      <w:marBottom w:val="0"/>
      <w:divBdr>
        <w:top w:val="none" w:sz="0" w:space="0" w:color="auto"/>
        <w:left w:val="none" w:sz="0" w:space="0" w:color="auto"/>
        <w:bottom w:val="none" w:sz="0" w:space="0" w:color="auto"/>
        <w:right w:val="none" w:sz="0" w:space="0" w:color="auto"/>
      </w:divBdr>
    </w:div>
    <w:div w:id="415055437">
      <w:bodyDiv w:val="1"/>
      <w:marLeft w:val="0"/>
      <w:marRight w:val="0"/>
      <w:marTop w:val="0"/>
      <w:marBottom w:val="0"/>
      <w:divBdr>
        <w:top w:val="none" w:sz="0" w:space="0" w:color="auto"/>
        <w:left w:val="none" w:sz="0" w:space="0" w:color="auto"/>
        <w:bottom w:val="none" w:sz="0" w:space="0" w:color="auto"/>
        <w:right w:val="none" w:sz="0" w:space="0" w:color="auto"/>
      </w:divBdr>
    </w:div>
    <w:div w:id="478308106">
      <w:bodyDiv w:val="1"/>
      <w:marLeft w:val="0"/>
      <w:marRight w:val="0"/>
      <w:marTop w:val="0"/>
      <w:marBottom w:val="0"/>
      <w:divBdr>
        <w:top w:val="none" w:sz="0" w:space="0" w:color="auto"/>
        <w:left w:val="none" w:sz="0" w:space="0" w:color="auto"/>
        <w:bottom w:val="none" w:sz="0" w:space="0" w:color="auto"/>
        <w:right w:val="none" w:sz="0" w:space="0" w:color="auto"/>
      </w:divBdr>
    </w:div>
    <w:div w:id="560868693">
      <w:bodyDiv w:val="1"/>
      <w:marLeft w:val="0"/>
      <w:marRight w:val="0"/>
      <w:marTop w:val="0"/>
      <w:marBottom w:val="0"/>
      <w:divBdr>
        <w:top w:val="none" w:sz="0" w:space="0" w:color="auto"/>
        <w:left w:val="none" w:sz="0" w:space="0" w:color="auto"/>
        <w:bottom w:val="none" w:sz="0" w:space="0" w:color="auto"/>
        <w:right w:val="none" w:sz="0" w:space="0" w:color="auto"/>
      </w:divBdr>
    </w:div>
    <w:div w:id="744955881">
      <w:bodyDiv w:val="1"/>
      <w:marLeft w:val="0"/>
      <w:marRight w:val="0"/>
      <w:marTop w:val="0"/>
      <w:marBottom w:val="0"/>
      <w:divBdr>
        <w:top w:val="none" w:sz="0" w:space="0" w:color="auto"/>
        <w:left w:val="none" w:sz="0" w:space="0" w:color="auto"/>
        <w:bottom w:val="none" w:sz="0" w:space="0" w:color="auto"/>
        <w:right w:val="none" w:sz="0" w:space="0" w:color="auto"/>
      </w:divBdr>
    </w:div>
    <w:div w:id="799687906">
      <w:bodyDiv w:val="1"/>
      <w:marLeft w:val="0"/>
      <w:marRight w:val="0"/>
      <w:marTop w:val="0"/>
      <w:marBottom w:val="0"/>
      <w:divBdr>
        <w:top w:val="none" w:sz="0" w:space="0" w:color="auto"/>
        <w:left w:val="none" w:sz="0" w:space="0" w:color="auto"/>
        <w:bottom w:val="none" w:sz="0" w:space="0" w:color="auto"/>
        <w:right w:val="none" w:sz="0" w:space="0" w:color="auto"/>
      </w:divBdr>
    </w:div>
    <w:div w:id="983391941">
      <w:bodyDiv w:val="1"/>
      <w:marLeft w:val="0"/>
      <w:marRight w:val="0"/>
      <w:marTop w:val="0"/>
      <w:marBottom w:val="0"/>
      <w:divBdr>
        <w:top w:val="none" w:sz="0" w:space="0" w:color="auto"/>
        <w:left w:val="none" w:sz="0" w:space="0" w:color="auto"/>
        <w:bottom w:val="none" w:sz="0" w:space="0" w:color="auto"/>
        <w:right w:val="none" w:sz="0" w:space="0" w:color="auto"/>
      </w:divBdr>
    </w:div>
    <w:div w:id="991561269">
      <w:bodyDiv w:val="1"/>
      <w:marLeft w:val="0"/>
      <w:marRight w:val="0"/>
      <w:marTop w:val="0"/>
      <w:marBottom w:val="0"/>
      <w:divBdr>
        <w:top w:val="none" w:sz="0" w:space="0" w:color="auto"/>
        <w:left w:val="none" w:sz="0" w:space="0" w:color="auto"/>
        <w:bottom w:val="none" w:sz="0" w:space="0" w:color="auto"/>
        <w:right w:val="none" w:sz="0" w:space="0" w:color="auto"/>
      </w:divBdr>
    </w:div>
    <w:div w:id="1288121619">
      <w:bodyDiv w:val="1"/>
      <w:marLeft w:val="0"/>
      <w:marRight w:val="0"/>
      <w:marTop w:val="0"/>
      <w:marBottom w:val="0"/>
      <w:divBdr>
        <w:top w:val="none" w:sz="0" w:space="0" w:color="auto"/>
        <w:left w:val="none" w:sz="0" w:space="0" w:color="auto"/>
        <w:bottom w:val="none" w:sz="0" w:space="0" w:color="auto"/>
        <w:right w:val="none" w:sz="0" w:space="0" w:color="auto"/>
      </w:divBdr>
    </w:div>
    <w:div w:id="1366059917">
      <w:bodyDiv w:val="1"/>
      <w:marLeft w:val="0"/>
      <w:marRight w:val="0"/>
      <w:marTop w:val="0"/>
      <w:marBottom w:val="0"/>
      <w:divBdr>
        <w:top w:val="none" w:sz="0" w:space="0" w:color="auto"/>
        <w:left w:val="none" w:sz="0" w:space="0" w:color="auto"/>
        <w:bottom w:val="none" w:sz="0" w:space="0" w:color="auto"/>
        <w:right w:val="none" w:sz="0" w:space="0" w:color="auto"/>
      </w:divBdr>
      <w:divsChild>
        <w:div w:id="749161168">
          <w:marLeft w:val="0"/>
          <w:marRight w:val="0"/>
          <w:marTop w:val="0"/>
          <w:marBottom w:val="0"/>
          <w:divBdr>
            <w:top w:val="none" w:sz="0" w:space="0" w:color="auto"/>
            <w:left w:val="none" w:sz="0" w:space="0" w:color="auto"/>
            <w:bottom w:val="none" w:sz="0" w:space="0" w:color="auto"/>
            <w:right w:val="none" w:sz="0" w:space="0" w:color="auto"/>
          </w:divBdr>
        </w:div>
        <w:div w:id="817767669">
          <w:marLeft w:val="0"/>
          <w:marRight w:val="0"/>
          <w:marTop w:val="0"/>
          <w:marBottom w:val="0"/>
          <w:divBdr>
            <w:top w:val="none" w:sz="0" w:space="0" w:color="auto"/>
            <w:left w:val="none" w:sz="0" w:space="0" w:color="auto"/>
            <w:bottom w:val="none" w:sz="0" w:space="0" w:color="auto"/>
            <w:right w:val="none" w:sz="0" w:space="0" w:color="auto"/>
          </w:divBdr>
        </w:div>
        <w:div w:id="1762602902">
          <w:marLeft w:val="0"/>
          <w:marRight w:val="0"/>
          <w:marTop w:val="0"/>
          <w:marBottom w:val="0"/>
          <w:divBdr>
            <w:top w:val="none" w:sz="0" w:space="0" w:color="auto"/>
            <w:left w:val="none" w:sz="0" w:space="0" w:color="auto"/>
            <w:bottom w:val="none" w:sz="0" w:space="0" w:color="auto"/>
            <w:right w:val="none" w:sz="0" w:space="0" w:color="auto"/>
          </w:divBdr>
        </w:div>
      </w:divsChild>
    </w:div>
    <w:div w:id="1414887795">
      <w:bodyDiv w:val="1"/>
      <w:marLeft w:val="0"/>
      <w:marRight w:val="0"/>
      <w:marTop w:val="0"/>
      <w:marBottom w:val="0"/>
      <w:divBdr>
        <w:top w:val="none" w:sz="0" w:space="0" w:color="auto"/>
        <w:left w:val="none" w:sz="0" w:space="0" w:color="auto"/>
        <w:bottom w:val="none" w:sz="0" w:space="0" w:color="auto"/>
        <w:right w:val="none" w:sz="0" w:space="0" w:color="auto"/>
      </w:divBdr>
    </w:div>
    <w:div w:id="1855922400">
      <w:bodyDiv w:val="1"/>
      <w:marLeft w:val="0"/>
      <w:marRight w:val="0"/>
      <w:marTop w:val="0"/>
      <w:marBottom w:val="0"/>
      <w:divBdr>
        <w:top w:val="none" w:sz="0" w:space="0" w:color="auto"/>
        <w:left w:val="none" w:sz="0" w:space="0" w:color="auto"/>
        <w:bottom w:val="none" w:sz="0" w:space="0" w:color="auto"/>
        <w:right w:val="none" w:sz="0" w:space="0" w:color="auto"/>
      </w:divBdr>
      <w:divsChild>
        <w:div w:id="46491948">
          <w:marLeft w:val="0"/>
          <w:marRight w:val="0"/>
          <w:marTop w:val="0"/>
          <w:marBottom w:val="0"/>
          <w:divBdr>
            <w:top w:val="none" w:sz="0" w:space="0" w:color="auto"/>
            <w:left w:val="none" w:sz="0" w:space="0" w:color="auto"/>
            <w:bottom w:val="none" w:sz="0" w:space="0" w:color="auto"/>
            <w:right w:val="none" w:sz="0" w:space="0" w:color="auto"/>
          </w:divBdr>
        </w:div>
        <w:div w:id="93134150">
          <w:marLeft w:val="0"/>
          <w:marRight w:val="0"/>
          <w:marTop w:val="0"/>
          <w:marBottom w:val="0"/>
          <w:divBdr>
            <w:top w:val="none" w:sz="0" w:space="0" w:color="auto"/>
            <w:left w:val="none" w:sz="0" w:space="0" w:color="auto"/>
            <w:bottom w:val="none" w:sz="0" w:space="0" w:color="auto"/>
            <w:right w:val="none" w:sz="0" w:space="0" w:color="auto"/>
          </w:divBdr>
        </w:div>
        <w:div w:id="345447686">
          <w:marLeft w:val="0"/>
          <w:marRight w:val="0"/>
          <w:marTop w:val="0"/>
          <w:marBottom w:val="0"/>
          <w:divBdr>
            <w:top w:val="none" w:sz="0" w:space="0" w:color="auto"/>
            <w:left w:val="none" w:sz="0" w:space="0" w:color="auto"/>
            <w:bottom w:val="none" w:sz="0" w:space="0" w:color="auto"/>
            <w:right w:val="none" w:sz="0" w:space="0" w:color="auto"/>
          </w:divBdr>
        </w:div>
        <w:div w:id="559096127">
          <w:marLeft w:val="0"/>
          <w:marRight w:val="0"/>
          <w:marTop w:val="0"/>
          <w:marBottom w:val="0"/>
          <w:divBdr>
            <w:top w:val="none" w:sz="0" w:space="0" w:color="auto"/>
            <w:left w:val="none" w:sz="0" w:space="0" w:color="auto"/>
            <w:bottom w:val="none" w:sz="0" w:space="0" w:color="auto"/>
            <w:right w:val="none" w:sz="0" w:space="0" w:color="auto"/>
          </w:divBdr>
        </w:div>
        <w:div w:id="594677693">
          <w:marLeft w:val="0"/>
          <w:marRight w:val="0"/>
          <w:marTop w:val="0"/>
          <w:marBottom w:val="0"/>
          <w:divBdr>
            <w:top w:val="none" w:sz="0" w:space="0" w:color="auto"/>
            <w:left w:val="none" w:sz="0" w:space="0" w:color="auto"/>
            <w:bottom w:val="none" w:sz="0" w:space="0" w:color="auto"/>
            <w:right w:val="none" w:sz="0" w:space="0" w:color="auto"/>
          </w:divBdr>
        </w:div>
        <w:div w:id="628828561">
          <w:marLeft w:val="0"/>
          <w:marRight w:val="0"/>
          <w:marTop w:val="0"/>
          <w:marBottom w:val="0"/>
          <w:divBdr>
            <w:top w:val="none" w:sz="0" w:space="0" w:color="auto"/>
            <w:left w:val="none" w:sz="0" w:space="0" w:color="auto"/>
            <w:bottom w:val="none" w:sz="0" w:space="0" w:color="auto"/>
            <w:right w:val="none" w:sz="0" w:space="0" w:color="auto"/>
          </w:divBdr>
        </w:div>
        <w:div w:id="684671066">
          <w:marLeft w:val="0"/>
          <w:marRight w:val="0"/>
          <w:marTop w:val="0"/>
          <w:marBottom w:val="0"/>
          <w:divBdr>
            <w:top w:val="none" w:sz="0" w:space="0" w:color="auto"/>
            <w:left w:val="none" w:sz="0" w:space="0" w:color="auto"/>
            <w:bottom w:val="none" w:sz="0" w:space="0" w:color="auto"/>
            <w:right w:val="none" w:sz="0" w:space="0" w:color="auto"/>
          </w:divBdr>
        </w:div>
        <w:div w:id="754320007">
          <w:marLeft w:val="0"/>
          <w:marRight w:val="0"/>
          <w:marTop w:val="0"/>
          <w:marBottom w:val="0"/>
          <w:divBdr>
            <w:top w:val="none" w:sz="0" w:space="0" w:color="auto"/>
            <w:left w:val="none" w:sz="0" w:space="0" w:color="auto"/>
            <w:bottom w:val="none" w:sz="0" w:space="0" w:color="auto"/>
            <w:right w:val="none" w:sz="0" w:space="0" w:color="auto"/>
          </w:divBdr>
        </w:div>
        <w:div w:id="890193305">
          <w:marLeft w:val="0"/>
          <w:marRight w:val="0"/>
          <w:marTop w:val="0"/>
          <w:marBottom w:val="0"/>
          <w:divBdr>
            <w:top w:val="none" w:sz="0" w:space="0" w:color="auto"/>
            <w:left w:val="none" w:sz="0" w:space="0" w:color="auto"/>
            <w:bottom w:val="none" w:sz="0" w:space="0" w:color="auto"/>
            <w:right w:val="none" w:sz="0" w:space="0" w:color="auto"/>
          </w:divBdr>
        </w:div>
        <w:div w:id="984089825">
          <w:marLeft w:val="0"/>
          <w:marRight w:val="0"/>
          <w:marTop w:val="0"/>
          <w:marBottom w:val="0"/>
          <w:divBdr>
            <w:top w:val="none" w:sz="0" w:space="0" w:color="auto"/>
            <w:left w:val="none" w:sz="0" w:space="0" w:color="auto"/>
            <w:bottom w:val="none" w:sz="0" w:space="0" w:color="auto"/>
            <w:right w:val="none" w:sz="0" w:space="0" w:color="auto"/>
          </w:divBdr>
        </w:div>
        <w:div w:id="989410588">
          <w:marLeft w:val="0"/>
          <w:marRight w:val="0"/>
          <w:marTop w:val="0"/>
          <w:marBottom w:val="0"/>
          <w:divBdr>
            <w:top w:val="none" w:sz="0" w:space="0" w:color="auto"/>
            <w:left w:val="none" w:sz="0" w:space="0" w:color="auto"/>
            <w:bottom w:val="none" w:sz="0" w:space="0" w:color="auto"/>
            <w:right w:val="none" w:sz="0" w:space="0" w:color="auto"/>
          </w:divBdr>
        </w:div>
        <w:div w:id="1022820875">
          <w:marLeft w:val="0"/>
          <w:marRight w:val="0"/>
          <w:marTop w:val="0"/>
          <w:marBottom w:val="0"/>
          <w:divBdr>
            <w:top w:val="none" w:sz="0" w:space="0" w:color="auto"/>
            <w:left w:val="none" w:sz="0" w:space="0" w:color="auto"/>
            <w:bottom w:val="none" w:sz="0" w:space="0" w:color="auto"/>
            <w:right w:val="none" w:sz="0" w:space="0" w:color="auto"/>
          </w:divBdr>
        </w:div>
        <w:div w:id="1304312647">
          <w:marLeft w:val="0"/>
          <w:marRight w:val="0"/>
          <w:marTop w:val="0"/>
          <w:marBottom w:val="0"/>
          <w:divBdr>
            <w:top w:val="none" w:sz="0" w:space="0" w:color="auto"/>
            <w:left w:val="none" w:sz="0" w:space="0" w:color="auto"/>
            <w:bottom w:val="none" w:sz="0" w:space="0" w:color="auto"/>
            <w:right w:val="none" w:sz="0" w:space="0" w:color="auto"/>
          </w:divBdr>
        </w:div>
        <w:div w:id="1315569732">
          <w:marLeft w:val="0"/>
          <w:marRight w:val="0"/>
          <w:marTop w:val="0"/>
          <w:marBottom w:val="0"/>
          <w:divBdr>
            <w:top w:val="none" w:sz="0" w:space="0" w:color="auto"/>
            <w:left w:val="none" w:sz="0" w:space="0" w:color="auto"/>
            <w:bottom w:val="none" w:sz="0" w:space="0" w:color="auto"/>
            <w:right w:val="none" w:sz="0" w:space="0" w:color="auto"/>
          </w:divBdr>
        </w:div>
        <w:div w:id="1627614638">
          <w:marLeft w:val="0"/>
          <w:marRight w:val="0"/>
          <w:marTop w:val="0"/>
          <w:marBottom w:val="0"/>
          <w:divBdr>
            <w:top w:val="none" w:sz="0" w:space="0" w:color="auto"/>
            <w:left w:val="none" w:sz="0" w:space="0" w:color="auto"/>
            <w:bottom w:val="none" w:sz="0" w:space="0" w:color="auto"/>
            <w:right w:val="none" w:sz="0" w:space="0" w:color="auto"/>
          </w:divBdr>
        </w:div>
        <w:div w:id="1693720923">
          <w:marLeft w:val="0"/>
          <w:marRight w:val="0"/>
          <w:marTop w:val="0"/>
          <w:marBottom w:val="0"/>
          <w:divBdr>
            <w:top w:val="none" w:sz="0" w:space="0" w:color="auto"/>
            <w:left w:val="none" w:sz="0" w:space="0" w:color="auto"/>
            <w:bottom w:val="none" w:sz="0" w:space="0" w:color="auto"/>
            <w:right w:val="none" w:sz="0" w:space="0" w:color="auto"/>
          </w:divBdr>
        </w:div>
        <w:div w:id="1787310200">
          <w:marLeft w:val="0"/>
          <w:marRight w:val="0"/>
          <w:marTop w:val="0"/>
          <w:marBottom w:val="0"/>
          <w:divBdr>
            <w:top w:val="none" w:sz="0" w:space="0" w:color="auto"/>
            <w:left w:val="none" w:sz="0" w:space="0" w:color="auto"/>
            <w:bottom w:val="none" w:sz="0" w:space="0" w:color="auto"/>
            <w:right w:val="none" w:sz="0" w:space="0" w:color="auto"/>
          </w:divBdr>
        </w:div>
        <w:div w:id="2095467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CCDD8-2863-4B1B-87C0-0B1B96AC9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2754</Words>
  <Characters>1570</Characters>
  <Application>Microsoft Office Word</Application>
  <DocSecurity>0</DocSecurity>
  <Lines>13</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Hewlett-Packard Company</Company>
  <LinksUpToDate>false</LinksUpToDate>
  <CharactersWithSpaces>4316</CharactersWithSpaces>
  <SharedDoc>false</SharedDoc>
  <HLinks>
    <vt:vector size="60" baseType="variant">
      <vt:variant>
        <vt:i4>131141</vt:i4>
      </vt:variant>
      <vt:variant>
        <vt:i4>27</vt:i4>
      </vt:variant>
      <vt:variant>
        <vt:i4>0</vt:i4>
      </vt:variant>
      <vt:variant>
        <vt:i4>5</vt:i4>
      </vt:variant>
      <vt:variant>
        <vt:lpwstr>http://naglis/Litlex/LL.DLL?Tekstas=1?Id=173025&amp;Zd=vie%F0%2Bpir&amp;BF=4</vt:lpwstr>
      </vt:variant>
      <vt:variant>
        <vt:lpwstr>158z#158z</vt:lpwstr>
      </vt:variant>
      <vt:variant>
        <vt:i4>2162724</vt:i4>
      </vt:variant>
      <vt:variant>
        <vt:i4>24</vt:i4>
      </vt:variant>
      <vt:variant>
        <vt:i4>0</vt:i4>
      </vt:variant>
      <vt:variant>
        <vt:i4>5</vt:i4>
      </vt:variant>
      <vt:variant>
        <vt:lpwstr>https://pirkimai.eviesiejipirkimai.lt/</vt:lpwstr>
      </vt:variant>
      <vt:variant>
        <vt:lpwstr/>
      </vt:variant>
      <vt:variant>
        <vt:i4>2162724</vt:i4>
      </vt:variant>
      <vt:variant>
        <vt:i4>21</vt:i4>
      </vt:variant>
      <vt:variant>
        <vt:i4>0</vt:i4>
      </vt:variant>
      <vt:variant>
        <vt:i4>5</vt:i4>
      </vt:variant>
      <vt:variant>
        <vt:lpwstr>https://pirkimai.eviesiejipirkimai.lt/</vt:lpwstr>
      </vt:variant>
      <vt:variant>
        <vt:lpwstr/>
      </vt:variant>
      <vt:variant>
        <vt:i4>2293821</vt:i4>
      </vt:variant>
      <vt:variant>
        <vt:i4>18</vt:i4>
      </vt:variant>
      <vt:variant>
        <vt:i4>0</vt:i4>
      </vt:variant>
      <vt:variant>
        <vt:i4>5</vt:i4>
      </vt:variant>
      <vt:variant>
        <vt:lpwstr>http://www.infolex.lt/ta/118980</vt:lpwstr>
      </vt:variant>
      <vt:variant>
        <vt:lpwstr/>
      </vt:variant>
      <vt:variant>
        <vt:i4>2555955</vt:i4>
      </vt:variant>
      <vt:variant>
        <vt:i4>15</vt:i4>
      </vt:variant>
      <vt:variant>
        <vt:i4>0</vt:i4>
      </vt:variant>
      <vt:variant>
        <vt:i4>5</vt:i4>
      </vt:variant>
      <vt:variant>
        <vt:lpwstr>http://www.infolex.lt/ta/37214</vt:lpwstr>
      </vt:variant>
      <vt:variant>
        <vt:lpwstr/>
      </vt:variant>
      <vt:variant>
        <vt:i4>3932221</vt:i4>
      </vt:variant>
      <vt:variant>
        <vt:i4>12</vt:i4>
      </vt:variant>
      <vt:variant>
        <vt:i4>0</vt:i4>
      </vt:variant>
      <vt:variant>
        <vt:i4>5</vt:i4>
      </vt:variant>
      <vt:variant>
        <vt:lpwstr>javascript:OL('37214','5')</vt:lpwstr>
      </vt:variant>
      <vt:variant>
        <vt:lpwstr/>
      </vt:variant>
      <vt:variant>
        <vt:i4>2555955</vt:i4>
      </vt:variant>
      <vt:variant>
        <vt:i4>9</vt:i4>
      </vt:variant>
      <vt:variant>
        <vt:i4>0</vt:i4>
      </vt:variant>
      <vt:variant>
        <vt:i4>5</vt:i4>
      </vt:variant>
      <vt:variant>
        <vt:lpwstr>http://www.infolex.lt/ta/37214</vt:lpwstr>
      </vt:variant>
      <vt:variant>
        <vt:lpwstr/>
      </vt:variant>
      <vt:variant>
        <vt:i4>6946938</vt:i4>
      </vt:variant>
      <vt:variant>
        <vt:i4>6</vt:i4>
      </vt:variant>
      <vt:variant>
        <vt:i4>0</vt:i4>
      </vt:variant>
      <vt:variant>
        <vt:i4>5</vt:i4>
      </vt:variant>
      <vt:variant>
        <vt:lpwstr>http://www.vpt.lt/</vt:lpwstr>
      </vt:variant>
      <vt:variant>
        <vt:lpwstr/>
      </vt:variant>
      <vt:variant>
        <vt:i4>2162724</vt:i4>
      </vt:variant>
      <vt:variant>
        <vt:i4>3</vt:i4>
      </vt:variant>
      <vt:variant>
        <vt:i4>0</vt:i4>
      </vt:variant>
      <vt:variant>
        <vt:i4>5</vt:i4>
      </vt:variant>
      <vt:variant>
        <vt:lpwstr>https://pirkimai.eviesiejipirkimai.lt/</vt:lpwstr>
      </vt:variant>
      <vt:variant>
        <vt:lpwstr/>
      </vt:variant>
      <vt:variant>
        <vt:i4>8323146</vt:i4>
      </vt:variant>
      <vt:variant>
        <vt:i4>0</vt:i4>
      </vt:variant>
      <vt:variant>
        <vt:i4>0</vt:i4>
      </vt:variant>
      <vt:variant>
        <vt:i4>5</vt:i4>
      </vt:variant>
      <vt:variant>
        <vt:lpwstr>mailto:info@garfondas.lt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Rasa Politikienė</dc:creator>
  <cp:lastModifiedBy>Eugenijus M</cp:lastModifiedBy>
  <cp:revision>13</cp:revision>
  <cp:lastPrinted>2020-10-30T09:46:00Z</cp:lastPrinted>
  <dcterms:created xsi:type="dcterms:W3CDTF">2023-07-05T07:23:00Z</dcterms:created>
  <dcterms:modified xsi:type="dcterms:W3CDTF">2023-07-31T12:23:00Z</dcterms:modified>
</cp:coreProperties>
</file>