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61484" w14:textId="1F762707" w:rsidR="00E116EC" w:rsidRPr="00D40ABE" w:rsidRDefault="00DB597A" w:rsidP="00E116EC">
      <w:pPr>
        <w:spacing w:before="74" w:line="207" w:lineRule="exact"/>
        <w:ind w:left="5345"/>
        <w:rPr>
          <w:sz w:val="20"/>
          <w:szCs w:val="20"/>
        </w:rPr>
      </w:pPr>
      <w:r>
        <w:rPr>
          <w:sz w:val="20"/>
          <w:szCs w:val="20"/>
        </w:rPr>
        <w:t xml:space="preserve"> </w:t>
      </w:r>
      <w:r w:rsidR="00E116EC" w:rsidRPr="00D40ABE">
        <w:rPr>
          <w:sz w:val="20"/>
          <w:szCs w:val="20"/>
        </w:rPr>
        <w:t>PATVIRTINTA</w:t>
      </w:r>
    </w:p>
    <w:p w14:paraId="1D436B0A" w14:textId="77777777" w:rsidR="00D60638" w:rsidRPr="00D60638" w:rsidRDefault="00D60638" w:rsidP="00D60638">
      <w:pPr>
        <w:spacing w:before="2"/>
        <w:ind w:left="5345" w:right="443"/>
        <w:rPr>
          <w:sz w:val="20"/>
          <w:szCs w:val="20"/>
        </w:rPr>
      </w:pPr>
      <w:r w:rsidRPr="00D60638">
        <w:rPr>
          <w:sz w:val="20"/>
          <w:szCs w:val="20"/>
        </w:rPr>
        <w:t>UAB „Investicijų ir verslo garantijos“</w:t>
      </w:r>
    </w:p>
    <w:p w14:paraId="29C2C10C" w14:textId="77777777" w:rsidR="00D60638" w:rsidRDefault="00D60638" w:rsidP="00D60638">
      <w:pPr>
        <w:spacing w:before="2"/>
        <w:ind w:left="5345" w:right="443"/>
        <w:rPr>
          <w:sz w:val="20"/>
          <w:szCs w:val="20"/>
        </w:rPr>
      </w:pPr>
      <w:r w:rsidRPr="00D60638">
        <w:rPr>
          <w:sz w:val="20"/>
          <w:szCs w:val="20"/>
        </w:rPr>
        <w:t>generalinio direktoriaus</w:t>
      </w:r>
    </w:p>
    <w:p w14:paraId="729ED0DF" w14:textId="7C5DC171" w:rsidR="00E116EC" w:rsidRPr="00EF03EC" w:rsidRDefault="00E116EC" w:rsidP="00D60638">
      <w:pPr>
        <w:spacing w:before="2"/>
        <w:ind w:left="5345" w:right="443"/>
        <w:rPr>
          <w:sz w:val="20"/>
          <w:szCs w:val="20"/>
        </w:rPr>
      </w:pPr>
      <w:r w:rsidRPr="00EF03EC">
        <w:rPr>
          <w:sz w:val="20"/>
          <w:szCs w:val="20"/>
        </w:rPr>
        <w:t>2022 m.</w:t>
      </w:r>
      <w:r w:rsidR="00EF03EC">
        <w:rPr>
          <w:sz w:val="20"/>
          <w:szCs w:val="20"/>
        </w:rPr>
        <w:t xml:space="preserve">      </w:t>
      </w:r>
      <w:r w:rsidRPr="00EF03EC">
        <w:rPr>
          <w:sz w:val="20"/>
          <w:szCs w:val="20"/>
        </w:rPr>
        <w:t xml:space="preserve"> mėn. įsakymu Nr.</w:t>
      </w:r>
      <w:r w:rsidR="00EF03EC">
        <w:rPr>
          <w:sz w:val="20"/>
          <w:szCs w:val="20"/>
        </w:rPr>
        <w:t xml:space="preserve">   </w:t>
      </w:r>
    </w:p>
    <w:p w14:paraId="11D1469C" w14:textId="4FB04055" w:rsidR="000B54AB" w:rsidRPr="00D40ABE" w:rsidRDefault="000B54AB" w:rsidP="00B95FEB">
      <w:pPr>
        <w:jc w:val="center"/>
        <w:rPr>
          <w:sz w:val="20"/>
          <w:szCs w:val="20"/>
        </w:rPr>
      </w:pPr>
    </w:p>
    <w:p w14:paraId="37A0DE49" w14:textId="564071EF" w:rsidR="00E116EC" w:rsidRPr="00D40ABE" w:rsidRDefault="00502C19" w:rsidP="00050FC0">
      <w:pPr>
        <w:widowControl/>
        <w:adjustRightInd w:val="0"/>
        <w:ind w:firstLine="851"/>
        <w:jc w:val="center"/>
        <w:rPr>
          <w:rFonts w:eastAsia="Calibri"/>
          <w:b/>
          <w:iCs/>
          <w:sz w:val="20"/>
          <w:szCs w:val="20"/>
        </w:rPr>
      </w:pPr>
      <w:r>
        <w:rPr>
          <w:rFonts w:eastAsia="Calibri"/>
          <w:b/>
          <w:iCs/>
          <w:sz w:val="20"/>
          <w:szCs w:val="20"/>
        </w:rPr>
        <w:t xml:space="preserve">SKATINAMOSIOS </w:t>
      </w:r>
      <w:r w:rsidR="00E116EC" w:rsidRPr="00D40ABE">
        <w:rPr>
          <w:rFonts w:eastAsia="Calibri"/>
          <w:b/>
          <w:iCs/>
          <w:sz w:val="20"/>
          <w:szCs w:val="20"/>
        </w:rPr>
        <w:t xml:space="preserve">FINANSINĖS PRIEMONĖS „VERSLUMO SKATINIMAS 3“ </w:t>
      </w:r>
      <w:r w:rsidR="00050FC0" w:rsidRPr="00D40ABE">
        <w:rPr>
          <w:rFonts w:eastAsia="Calibri"/>
          <w:b/>
          <w:iCs/>
          <w:sz w:val="20"/>
          <w:szCs w:val="20"/>
        </w:rPr>
        <w:t>FINANSŲ TARPININKŲ ATRANKOS SĄLYGŲ SĄVADAS</w:t>
      </w:r>
    </w:p>
    <w:p w14:paraId="50317ED3" w14:textId="77777777" w:rsidR="00050FC0" w:rsidRPr="00D40ABE" w:rsidRDefault="00050FC0" w:rsidP="00050FC0">
      <w:pPr>
        <w:widowControl/>
        <w:adjustRightInd w:val="0"/>
        <w:ind w:firstLine="851"/>
        <w:jc w:val="center"/>
        <w:rPr>
          <w:sz w:val="20"/>
          <w:szCs w:val="20"/>
        </w:rPr>
      </w:pPr>
    </w:p>
    <w:p w14:paraId="25FA149C" w14:textId="77777777" w:rsidR="00E116EC" w:rsidRPr="00D40ABE" w:rsidRDefault="00E116EC" w:rsidP="00EA7680">
      <w:pPr>
        <w:pStyle w:val="Heading1"/>
        <w:numPr>
          <w:ilvl w:val="0"/>
          <w:numId w:val="2"/>
        </w:numPr>
        <w:tabs>
          <w:tab w:val="left" w:pos="567"/>
        </w:tabs>
        <w:ind w:left="284" w:firstLine="0"/>
        <w:jc w:val="center"/>
        <w:rPr>
          <w:sz w:val="20"/>
          <w:szCs w:val="20"/>
        </w:rPr>
      </w:pPr>
      <w:r w:rsidRPr="00D40ABE">
        <w:rPr>
          <w:sz w:val="20"/>
          <w:szCs w:val="20"/>
        </w:rPr>
        <w:t>BENDROSIOS NUOSTATOS</w:t>
      </w:r>
    </w:p>
    <w:p w14:paraId="05F5779F" w14:textId="77777777" w:rsidR="00E116EC" w:rsidRPr="00D40ABE" w:rsidRDefault="00E116EC" w:rsidP="00E116EC">
      <w:pPr>
        <w:pStyle w:val="BodyText"/>
        <w:spacing w:before="9"/>
        <w:rPr>
          <w:b/>
          <w:sz w:val="20"/>
          <w:szCs w:val="20"/>
        </w:rPr>
      </w:pPr>
    </w:p>
    <w:p w14:paraId="34FAC529" w14:textId="2F8AAA3D" w:rsidR="00E116EC" w:rsidRPr="00D40ABE" w:rsidRDefault="00502C19" w:rsidP="00E116EC">
      <w:pPr>
        <w:pStyle w:val="ListParagraph"/>
        <w:numPr>
          <w:ilvl w:val="1"/>
          <w:numId w:val="1"/>
        </w:numPr>
        <w:tabs>
          <w:tab w:val="left" w:pos="1094"/>
        </w:tabs>
        <w:spacing w:before="1"/>
        <w:ind w:right="98" w:firstLine="427"/>
        <w:rPr>
          <w:sz w:val="20"/>
          <w:szCs w:val="20"/>
        </w:rPr>
      </w:pPr>
      <w:r>
        <w:rPr>
          <w:sz w:val="20"/>
          <w:szCs w:val="20"/>
        </w:rPr>
        <w:t>Skatinamosios f</w:t>
      </w:r>
      <w:r w:rsidR="00E116EC" w:rsidRPr="00D40ABE">
        <w:rPr>
          <w:sz w:val="20"/>
          <w:szCs w:val="20"/>
        </w:rPr>
        <w:t>inansinės priemonės „Verslumo skatinimas</w:t>
      </w:r>
      <w:r w:rsidR="001737AE">
        <w:rPr>
          <w:sz w:val="20"/>
          <w:szCs w:val="20"/>
        </w:rPr>
        <w:t xml:space="preserve"> </w:t>
      </w:r>
      <w:r w:rsidR="00E116EC" w:rsidRPr="00D40ABE">
        <w:rPr>
          <w:sz w:val="20"/>
          <w:szCs w:val="20"/>
        </w:rPr>
        <w:t>3“</w:t>
      </w:r>
      <w:r w:rsidR="00621493">
        <w:rPr>
          <w:sz w:val="20"/>
          <w:szCs w:val="20"/>
        </w:rPr>
        <w:t xml:space="preserve"> </w:t>
      </w:r>
      <w:r w:rsidR="00050FC0" w:rsidRPr="00D40ABE">
        <w:rPr>
          <w:sz w:val="20"/>
          <w:szCs w:val="20"/>
        </w:rPr>
        <w:t>finansų tarpininkų</w:t>
      </w:r>
      <w:r w:rsidR="00621493">
        <w:rPr>
          <w:sz w:val="20"/>
          <w:szCs w:val="20"/>
        </w:rPr>
        <w:t xml:space="preserve"> </w:t>
      </w:r>
      <w:r w:rsidR="00050FC0" w:rsidRPr="00D40ABE">
        <w:rPr>
          <w:sz w:val="20"/>
          <w:szCs w:val="20"/>
        </w:rPr>
        <w:t xml:space="preserve">atrankos sąlygų sąvadas (toliau – Sąvadas) nustato </w:t>
      </w:r>
      <w:r w:rsidR="00621493" w:rsidRPr="00621493">
        <w:rPr>
          <w:sz w:val="20"/>
          <w:szCs w:val="20"/>
        </w:rPr>
        <w:t xml:space="preserve">skatinamosios finansinės priemonės </w:t>
      </w:r>
      <w:r w:rsidR="00621493">
        <w:rPr>
          <w:sz w:val="20"/>
          <w:szCs w:val="20"/>
        </w:rPr>
        <w:t xml:space="preserve">„Verslumo skatinimas 3“ (toliau – </w:t>
      </w:r>
      <w:r w:rsidR="00050FC0" w:rsidRPr="00D40ABE">
        <w:rPr>
          <w:sz w:val="20"/>
          <w:szCs w:val="20"/>
        </w:rPr>
        <w:t>VSF3</w:t>
      </w:r>
      <w:r w:rsidR="000F23F9">
        <w:rPr>
          <w:sz w:val="20"/>
          <w:szCs w:val="20"/>
        </w:rPr>
        <w:t xml:space="preserve"> </w:t>
      </w:r>
      <w:r>
        <w:rPr>
          <w:sz w:val="20"/>
          <w:szCs w:val="20"/>
        </w:rPr>
        <w:t>priemonė</w:t>
      </w:r>
      <w:r w:rsidR="00621493">
        <w:rPr>
          <w:sz w:val="20"/>
          <w:szCs w:val="20"/>
        </w:rPr>
        <w:t xml:space="preserve">) </w:t>
      </w:r>
      <w:r w:rsidR="00050FC0" w:rsidRPr="00D40ABE">
        <w:rPr>
          <w:sz w:val="20"/>
          <w:szCs w:val="20"/>
        </w:rPr>
        <w:t>įgyvendinimo sąlygas,</w:t>
      </w:r>
      <w:r w:rsidRPr="00D40ABE">
        <w:rPr>
          <w:sz w:val="20"/>
          <w:szCs w:val="20"/>
        </w:rPr>
        <w:t xml:space="preserve"> </w:t>
      </w:r>
      <w:r w:rsidR="00621493" w:rsidRPr="00621493">
        <w:rPr>
          <w:sz w:val="20"/>
          <w:szCs w:val="20"/>
        </w:rPr>
        <w:t>finansų tarpininkams (toliau – FT)</w:t>
      </w:r>
      <w:r w:rsidR="00207B3A">
        <w:rPr>
          <w:sz w:val="20"/>
          <w:szCs w:val="20"/>
        </w:rPr>
        <w:t xml:space="preserve"> keliamus reikalavimus</w:t>
      </w:r>
      <w:r w:rsidR="00621493" w:rsidRPr="00621493">
        <w:rPr>
          <w:sz w:val="20"/>
          <w:szCs w:val="20"/>
        </w:rPr>
        <w:t xml:space="preserve"> </w:t>
      </w:r>
      <w:r w:rsidR="00050FC0" w:rsidRPr="00D40ABE">
        <w:rPr>
          <w:sz w:val="20"/>
          <w:szCs w:val="20"/>
        </w:rPr>
        <w:t xml:space="preserve">ir VSF3 </w:t>
      </w:r>
      <w:r>
        <w:rPr>
          <w:sz w:val="20"/>
          <w:szCs w:val="20"/>
        </w:rPr>
        <w:t>p</w:t>
      </w:r>
      <w:r w:rsidRPr="00D40ABE">
        <w:rPr>
          <w:sz w:val="20"/>
          <w:szCs w:val="20"/>
        </w:rPr>
        <w:t>riemon</w:t>
      </w:r>
      <w:r w:rsidR="00207B3A">
        <w:rPr>
          <w:sz w:val="20"/>
          <w:szCs w:val="20"/>
        </w:rPr>
        <w:t>ei</w:t>
      </w:r>
      <w:r w:rsidRPr="00D40ABE">
        <w:rPr>
          <w:sz w:val="20"/>
          <w:szCs w:val="20"/>
        </w:rPr>
        <w:t xml:space="preserve"> </w:t>
      </w:r>
      <w:r w:rsidR="00621493">
        <w:rPr>
          <w:sz w:val="20"/>
          <w:szCs w:val="20"/>
        </w:rPr>
        <w:t xml:space="preserve">skirtų </w:t>
      </w:r>
      <w:r w:rsidR="00050FC0" w:rsidRPr="00D40ABE">
        <w:rPr>
          <w:sz w:val="20"/>
          <w:szCs w:val="20"/>
        </w:rPr>
        <w:t xml:space="preserve">lėšų </w:t>
      </w:r>
      <w:r w:rsidR="00621493">
        <w:rPr>
          <w:sz w:val="20"/>
          <w:szCs w:val="20"/>
        </w:rPr>
        <w:t>paskirstymo</w:t>
      </w:r>
      <w:r w:rsidR="00050FC0" w:rsidRPr="00D40ABE">
        <w:rPr>
          <w:sz w:val="20"/>
          <w:szCs w:val="20"/>
        </w:rPr>
        <w:t xml:space="preserve"> tvarką</w:t>
      </w:r>
      <w:r w:rsidR="00E116EC" w:rsidRPr="00D40ABE">
        <w:rPr>
          <w:sz w:val="20"/>
          <w:szCs w:val="20"/>
        </w:rPr>
        <w:t xml:space="preserve">. </w:t>
      </w:r>
    </w:p>
    <w:p w14:paraId="2627E109" w14:textId="12FD4A1A" w:rsidR="00502C19" w:rsidRDefault="00502C19" w:rsidP="00CB41D2">
      <w:pPr>
        <w:pStyle w:val="ListParagraph"/>
        <w:numPr>
          <w:ilvl w:val="1"/>
          <w:numId w:val="1"/>
        </w:numPr>
        <w:tabs>
          <w:tab w:val="left" w:pos="1094"/>
        </w:tabs>
        <w:spacing w:before="1"/>
        <w:ind w:left="244" w:right="96" w:firstLine="425"/>
        <w:rPr>
          <w:sz w:val="20"/>
          <w:szCs w:val="20"/>
        </w:rPr>
      </w:pPr>
      <w:bookmarkStart w:id="0" w:name="_Hlk80704772"/>
      <w:bookmarkStart w:id="1" w:name="_Hlk81832705"/>
      <w:r w:rsidRPr="00502C19">
        <w:rPr>
          <w:sz w:val="20"/>
          <w:szCs w:val="20"/>
        </w:rPr>
        <w:t>Lietuvos Respublikos Vyriausybė 2018 m. spalio 17 d. uždarajai akcinei bendrovei „INVESTICIJŲ IR VERSLO GARANTIJOS“ (toliau – „Invega“) suteikė nacionalinės plėtros įstaigos statusą, o nuo 2018 m. gruodžio 3 d. Lietuvos banko priežiūros tarnybos sprendimu „Invega“ yra įtraukta į Nacionalinės plėtros įstaigų (toliau – NPĮ) sąrašą.</w:t>
      </w:r>
    </w:p>
    <w:p w14:paraId="136A8ACB" w14:textId="7A6E8A83" w:rsidR="00E116EC" w:rsidRPr="00D40ABE" w:rsidRDefault="00E116EC" w:rsidP="00CB41D2">
      <w:pPr>
        <w:pStyle w:val="ListParagraph"/>
        <w:numPr>
          <w:ilvl w:val="1"/>
          <w:numId w:val="1"/>
        </w:numPr>
        <w:tabs>
          <w:tab w:val="left" w:pos="1094"/>
        </w:tabs>
        <w:spacing w:before="1"/>
        <w:ind w:left="244" w:right="96" w:firstLine="425"/>
        <w:rPr>
          <w:sz w:val="20"/>
          <w:szCs w:val="20"/>
        </w:rPr>
      </w:pPr>
      <w:r w:rsidRPr="00D40ABE">
        <w:rPr>
          <w:sz w:val="20"/>
          <w:szCs w:val="20"/>
        </w:rPr>
        <w:t xml:space="preserve">VSF3 </w:t>
      </w:r>
      <w:r w:rsidR="00502C19">
        <w:rPr>
          <w:sz w:val="20"/>
          <w:szCs w:val="20"/>
        </w:rPr>
        <w:t xml:space="preserve">priemonė </w:t>
      </w:r>
      <w:r w:rsidRPr="00D40ABE">
        <w:rPr>
          <w:sz w:val="20"/>
          <w:szCs w:val="20"/>
        </w:rPr>
        <w:t xml:space="preserve">įgyvendinama iš </w:t>
      </w:r>
      <w:bookmarkStart w:id="2" w:name="_Hlk108033861"/>
      <w:r w:rsidRPr="00D40ABE">
        <w:rPr>
          <w:sz w:val="20"/>
          <w:szCs w:val="20"/>
        </w:rPr>
        <w:t>Fondų fondo „</w:t>
      </w:r>
      <w:bookmarkStart w:id="3" w:name="_Hlk81832586"/>
      <w:r w:rsidRPr="00D40ABE">
        <w:rPr>
          <w:sz w:val="20"/>
          <w:szCs w:val="20"/>
        </w:rPr>
        <w:t>Verslumo skatinimo fondas 2014–2020, finansuojamas iš Europos socialinio fondo</w:t>
      </w:r>
      <w:bookmarkEnd w:id="3"/>
      <w:r w:rsidRPr="00D40ABE">
        <w:rPr>
          <w:sz w:val="20"/>
          <w:szCs w:val="20"/>
        </w:rPr>
        <w:t>“ (toliau –</w:t>
      </w:r>
      <w:r w:rsidR="001E766D" w:rsidRPr="00D40ABE">
        <w:rPr>
          <w:sz w:val="20"/>
          <w:szCs w:val="20"/>
        </w:rPr>
        <w:t xml:space="preserve"> </w:t>
      </w:r>
      <w:r w:rsidRPr="00D40ABE">
        <w:rPr>
          <w:sz w:val="20"/>
          <w:szCs w:val="20"/>
        </w:rPr>
        <w:t>Fondų fondas)</w:t>
      </w:r>
      <w:bookmarkEnd w:id="2"/>
      <w:r w:rsidRPr="00D40ABE">
        <w:rPr>
          <w:sz w:val="20"/>
          <w:szCs w:val="20"/>
        </w:rPr>
        <w:t>, įsteigto pagal 2015 m. gruodžio 8 d. steigimo ir finansavimo sutartį, sudarytą tarp Lietuvos Respublikos socialinės apsaugos ir darbo ministerijos, Lietuvos Respublikos finansų ministerijos ir</w:t>
      </w:r>
      <w:r w:rsidR="00502C19">
        <w:rPr>
          <w:sz w:val="20"/>
          <w:szCs w:val="20"/>
        </w:rPr>
        <w:t xml:space="preserve"> „Invegos“</w:t>
      </w:r>
      <w:r w:rsidR="00CB71FF">
        <w:rPr>
          <w:sz w:val="20"/>
          <w:szCs w:val="20"/>
        </w:rPr>
        <w:t>,</w:t>
      </w:r>
      <w:r w:rsidRPr="00D40ABE">
        <w:rPr>
          <w:sz w:val="20"/>
          <w:szCs w:val="20"/>
        </w:rPr>
        <w:t xml:space="preserve"> </w:t>
      </w:r>
      <w:bookmarkStart w:id="4" w:name="_Hlk89175349"/>
      <w:bookmarkStart w:id="5" w:name="_Hlk89178274"/>
      <w:r w:rsidRPr="00D40ABE">
        <w:rPr>
          <w:sz w:val="20"/>
          <w:szCs w:val="20"/>
        </w:rPr>
        <w:t>grįžusių ir (ar) grįšiančių lėšų.</w:t>
      </w:r>
      <w:bookmarkEnd w:id="4"/>
      <w:r w:rsidRPr="00D40ABE">
        <w:rPr>
          <w:sz w:val="20"/>
          <w:szCs w:val="20"/>
        </w:rPr>
        <w:t xml:space="preserve"> </w:t>
      </w:r>
      <w:bookmarkEnd w:id="0"/>
      <w:r w:rsidRPr="00D40ABE">
        <w:rPr>
          <w:sz w:val="20"/>
          <w:szCs w:val="20"/>
        </w:rPr>
        <w:t>Pagal ši</w:t>
      </w:r>
      <w:r w:rsidR="00AA3669">
        <w:rPr>
          <w:sz w:val="20"/>
          <w:szCs w:val="20"/>
        </w:rPr>
        <w:t>ą</w:t>
      </w:r>
      <w:r w:rsidRPr="00D40ABE">
        <w:rPr>
          <w:sz w:val="20"/>
          <w:szCs w:val="20"/>
        </w:rPr>
        <w:t xml:space="preserve"> sutart</w:t>
      </w:r>
      <w:r w:rsidR="00AA3669">
        <w:rPr>
          <w:sz w:val="20"/>
          <w:szCs w:val="20"/>
        </w:rPr>
        <w:t>į</w:t>
      </w:r>
      <w:r w:rsidRPr="00D40ABE">
        <w:rPr>
          <w:sz w:val="20"/>
          <w:szCs w:val="20"/>
        </w:rPr>
        <w:t xml:space="preserve"> Fondų fondo valdytoja paskirta </w:t>
      </w:r>
      <w:r w:rsidR="007C53B1" w:rsidRPr="00D40ABE">
        <w:rPr>
          <w:sz w:val="20"/>
          <w:szCs w:val="20"/>
        </w:rPr>
        <w:t>„Invega“</w:t>
      </w:r>
      <w:r w:rsidRPr="00D40ABE">
        <w:rPr>
          <w:sz w:val="20"/>
          <w:szCs w:val="20"/>
        </w:rPr>
        <w:t>.</w:t>
      </w:r>
      <w:bookmarkEnd w:id="5"/>
    </w:p>
    <w:bookmarkEnd w:id="1"/>
    <w:p w14:paraId="223C93D2" w14:textId="7AE85105" w:rsidR="001E766D" w:rsidRPr="00D40ABE" w:rsidRDefault="001E766D" w:rsidP="00CB41D2">
      <w:pPr>
        <w:pStyle w:val="ListParagraph"/>
        <w:numPr>
          <w:ilvl w:val="1"/>
          <w:numId w:val="1"/>
        </w:numPr>
        <w:tabs>
          <w:tab w:val="left" w:pos="1094"/>
        </w:tabs>
        <w:spacing w:before="1"/>
        <w:ind w:left="244" w:right="96" w:firstLine="425"/>
        <w:rPr>
          <w:sz w:val="20"/>
          <w:szCs w:val="20"/>
        </w:rPr>
      </w:pPr>
      <w:r w:rsidRPr="00D40ABE">
        <w:rPr>
          <w:sz w:val="20"/>
          <w:szCs w:val="20"/>
        </w:rPr>
        <w:t>VSF3</w:t>
      </w:r>
      <w:r w:rsidR="00CA37AC">
        <w:rPr>
          <w:sz w:val="20"/>
          <w:szCs w:val="20"/>
        </w:rPr>
        <w:t xml:space="preserve"> priemonei</w:t>
      </w:r>
      <w:r w:rsidRPr="00D40ABE">
        <w:rPr>
          <w:sz w:val="20"/>
          <w:szCs w:val="20"/>
        </w:rPr>
        <w:t xml:space="preserve"> įgyvendinti skiriama </w:t>
      </w:r>
      <w:r w:rsidR="00502C19">
        <w:rPr>
          <w:sz w:val="20"/>
          <w:szCs w:val="20"/>
        </w:rPr>
        <w:t xml:space="preserve">iki </w:t>
      </w:r>
      <w:r w:rsidR="00EF03EC" w:rsidRPr="00EF03EC">
        <w:rPr>
          <w:sz w:val="20"/>
          <w:szCs w:val="20"/>
        </w:rPr>
        <w:t>29</w:t>
      </w:r>
      <w:r w:rsidRPr="00EF03EC">
        <w:rPr>
          <w:sz w:val="20"/>
          <w:szCs w:val="20"/>
        </w:rPr>
        <w:t xml:space="preserve"> mln. Eur </w:t>
      </w:r>
      <w:r w:rsidRPr="00CF6131">
        <w:rPr>
          <w:sz w:val="20"/>
          <w:szCs w:val="20"/>
        </w:rPr>
        <w:t>Fondų fondo grįžusių ir (ar) grįšiančių lėšų.</w:t>
      </w:r>
      <w:r w:rsidR="00621493">
        <w:rPr>
          <w:sz w:val="20"/>
          <w:szCs w:val="20"/>
        </w:rPr>
        <w:t xml:space="preserve"> </w:t>
      </w:r>
      <w:r w:rsidR="00621493" w:rsidRPr="00621493">
        <w:rPr>
          <w:sz w:val="20"/>
          <w:szCs w:val="20"/>
        </w:rPr>
        <w:t>Priemonei skirta lėšų suma gali būti didinama arba mažinama, atsižvelgiant į rinkos poreikį.</w:t>
      </w:r>
    </w:p>
    <w:p w14:paraId="3008B747" w14:textId="675A8FF0" w:rsidR="00502C19" w:rsidRDefault="00502C19" w:rsidP="00CB41D2">
      <w:pPr>
        <w:pStyle w:val="ListParagraph"/>
        <w:numPr>
          <w:ilvl w:val="1"/>
          <w:numId w:val="1"/>
        </w:numPr>
        <w:tabs>
          <w:tab w:val="left" w:pos="1094"/>
        </w:tabs>
        <w:spacing w:before="1"/>
        <w:ind w:left="244" w:right="96" w:firstLine="425"/>
        <w:rPr>
          <w:sz w:val="20"/>
          <w:szCs w:val="20"/>
        </w:rPr>
      </w:pPr>
      <w:bookmarkStart w:id="6" w:name="_Hlk89249561"/>
      <w:r w:rsidRPr="00502C19">
        <w:rPr>
          <w:sz w:val="20"/>
          <w:szCs w:val="20"/>
        </w:rPr>
        <w:t xml:space="preserve">Informacija apie „Invegos“ su </w:t>
      </w:r>
      <w:r w:rsidR="002C619E">
        <w:rPr>
          <w:sz w:val="20"/>
          <w:szCs w:val="20"/>
        </w:rPr>
        <w:t>VSF3</w:t>
      </w:r>
      <w:r w:rsidRPr="00502C19">
        <w:rPr>
          <w:sz w:val="20"/>
          <w:szCs w:val="20"/>
        </w:rPr>
        <w:t xml:space="preserve"> priemonę įgyven</w:t>
      </w:r>
      <w:r w:rsidR="0011023D">
        <w:rPr>
          <w:sz w:val="20"/>
          <w:szCs w:val="20"/>
        </w:rPr>
        <w:t>din</w:t>
      </w:r>
      <w:r w:rsidRPr="00502C19">
        <w:rPr>
          <w:sz w:val="20"/>
          <w:szCs w:val="20"/>
        </w:rPr>
        <w:t xml:space="preserve">ančiais FT sudarytas </w:t>
      </w:r>
      <w:r w:rsidR="006E0FBA" w:rsidRPr="0051675A">
        <w:rPr>
          <w:sz w:val="20"/>
          <w:szCs w:val="20"/>
        </w:rPr>
        <w:t>bendradarbiavimo</w:t>
      </w:r>
      <w:r w:rsidR="006E0FBA">
        <w:rPr>
          <w:sz w:val="20"/>
          <w:szCs w:val="20"/>
        </w:rPr>
        <w:t xml:space="preserve"> </w:t>
      </w:r>
      <w:r w:rsidRPr="00502C19">
        <w:rPr>
          <w:sz w:val="20"/>
          <w:szCs w:val="20"/>
        </w:rPr>
        <w:t>sutartis skelbiama „Invegos“ interneto svetainėje</w:t>
      </w:r>
      <w:r w:rsidR="002C619E">
        <w:rPr>
          <w:sz w:val="20"/>
          <w:szCs w:val="20"/>
        </w:rPr>
        <w:t>.</w:t>
      </w:r>
    </w:p>
    <w:p w14:paraId="795B3980" w14:textId="7EB570B2" w:rsidR="00E116EC" w:rsidRPr="00D40ABE" w:rsidRDefault="000D44F3" w:rsidP="00CB41D2">
      <w:pPr>
        <w:pStyle w:val="ListParagraph"/>
        <w:numPr>
          <w:ilvl w:val="1"/>
          <w:numId w:val="1"/>
        </w:numPr>
        <w:tabs>
          <w:tab w:val="left" w:pos="1094"/>
        </w:tabs>
        <w:spacing w:before="1"/>
        <w:ind w:left="244" w:right="96" w:firstLine="425"/>
        <w:rPr>
          <w:sz w:val="20"/>
          <w:szCs w:val="20"/>
        </w:rPr>
      </w:pPr>
      <w:r w:rsidRPr="00D40ABE">
        <w:rPr>
          <w:sz w:val="20"/>
          <w:szCs w:val="20"/>
        </w:rPr>
        <w:t>Sąvadas</w:t>
      </w:r>
      <w:bookmarkEnd w:id="6"/>
      <w:r w:rsidR="00E116EC" w:rsidRPr="00D40ABE">
        <w:rPr>
          <w:sz w:val="20"/>
          <w:szCs w:val="20"/>
        </w:rPr>
        <w:t xml:space="preserve"> ir kvietimas teikti</w:t>
      </w:r>
      <w:r w:rsidR="00BF3641">
        <w:rPr>
          <w:sz w:val="20"/>
          <w:szCs w:val="20"/>
        </w:rPr>
        <w:t xml:space="preserve"> </w:t>
      </w:r>
      <w:r w:rsidR="00E116EC" w:rsidRPr="00D40ABE">
        <w:rPr>
          <w:sz w:val="20"/>
          <w:szCs w:val="20"/>
        </w:rPr>
        <w:t>prašymus</w:t>
      </w:r>
      <w:r w:rsidR="00B9677F">
        <w:rPr>
          <w:sz w:val="20"/>
          <w:szCs w:val="20"/>
        </w:rPr>
        <w:t xml:space="preserve"> įgyvendinti VSF3 priemonę</w:t>
      </w:r>
      <w:r w:rsidR="00E116EC" w:rsidRPr="00D40ABE">
        <w:rPr>
          <w:sz w:val="20"/>
          <w:szCs w:val="20"/>
        </w:rPr>
        <w:t xml:space="preserve"> viešai skelbiamas </w:t>
      </w:r>
      <w:r w:rsidR="007C53B1" w:rsidRPr="00D40ABE">
        <w:rPr>
          <w:sz w:val="20"/>
          <w:szCs w:val="20"/>
        </w:rPr>
        <w:t>„Invegos“</w:t>
      </w:r>
      <w:r w:rsidR="00E116EC" w:rsidRPr="00D40ABE">
        <w:rPr>
          <w:sz w:val="20"/>
          <w:szCs w:val="20"/>
        </w:rPr>
        <w:t xml:space="preserve"> interneto svetainėje</w:t>
      </w:r>
      <w:r w:rsidR="008974C7">
        <w:t xml:space="preserve"> </w:t>
      </w:r>
      <w:hyperlink r:id="rId8">
        <w:r w:rsidR="008974C7" w:rsidRPr="00D40ABE">
          <w:rPr>
            <w:sz w:val="20"/>
            <w:szCs w:val="20"/>
            <w:u w:val="single"/>
          </w:rPr>
          <w:t>www.invega.lt</w:t>
        </w:r>
      </w:hyperlink>
      <w:r w:rsidR="008974C7">
        <w:rPr>
          <w:sz w:val="20"/>
          <w:szCs w:val="20"/>
          <w:u w:val="single"/>
        </w:rPr>
        <w:t>.</w:t>
      </w:r>
      <w:r w:rsidR="0099186E" w:rsidRPr="0099186E">
        <w:t xml:space="preserve"> </w:t>
      </w:r>
      <w:r w:rsidR="0099186E" w:rsidRPr="0099186E">
        <w:rPr>
          <w:sz w:val="20"/>
          <w:szCs w:val="20"/>
        </w:rPr>
        <w:t xml:space="preserve">Kvietimas teikti prašymus vykdomas pagal tvarką, nurodytą Sąvado </w:t>
      </w:r>
      <w:r w:rsidR="0099186E">
        <w:rPr>
          <w:sz w:val="20"/>
          <w:szCs w:val="20"/>
        </w:rPr>
        <w:t>5</w:t>
      </w:r>
      <w:r w:rsidR="0099186E" w:rsidRPr="0099186E">
        <w:rPr>
          <w:sz w:val="20"/>
          <w:szCs w:val="20"/>
        </w:rPr>
        <w:t xml:space="preserve"> dalyje</w:t>
      </w:r>
      <w:r w:rsidR="00E116EC" w:rsidRPr="00D40ABE">
        <w:rPr>
          <w:sz w:val="20"/>
          <w:szCs w:val="20"/>
        </w:rPr>
        <w:t>.</w:t>
      </w:r>
    </w:p>
    <w:p w14:paraId="3BB9E6B3" w14:textId="01BA9C07" w:rsidR="00E116EC" w:rsidRPr="00D40ABE" w:rsidRDefault="000D44F3" w:rsidP="00CB41D2">
      <w:pPr>
        <w:pStyle w:val="ListParagraph"/>
        <w:numPr>
          <w:ilvl w:val="1"/>
          <w:numId w:val="1"/>
        </w:numPr>
        <w:tabs>
          <w:tab w:val="left" w:pos="1094"/>
        </w:tabs>
        <w:spacing w:before="1"/>
        <w:ind w:left="244" w:right="96" w:firstLine="425"/>
        <w:rPr>
          <w:sz w:val="20"/>
          <w:szCs w:val="20"/>
        </w:rPr>
      </w:pPr>
      <w:r w:rsidRPr="00D40ABE">
        <w:rPr>
          <w:sz w:val="20"/>
          <w:szCs w:val="20"/>
        </w:rPr>
        <w:t>Sąvadas</w:t>
      </w:r>
      <w:r w:rsidR="00E116EC" w:rsidRPr="00D40ABE">
        <w:rPr>
          <w:sz w:val="20"/>
          <w:szCs w:val="20"/>
        </w:rPr>
        <w:t xml:space="preserve"> ir jo priedai aiškinami F</w:t>
      </w:r>
      <w:r w:rsidR="000858DC" w:rsidRPr="00D40ABE">
        <w:rPr>
          <w:sz w:val="20"/>
          <w:szCs w:val="20"/>
        </w:rPr>
        <w:t>T</w:t>
      </w:r>
      <w:r w:rsidR="00E116EC" w:rsidRPr="00D40ABE">
        <w:rPr>
          <w:sz w:val="20"/>
          <w:szCs w:val="20"/>
        </w:rPr>
        <w:t xml:space="preserve"> ar </w:t>
      </w:r>
      <w:r w:rsidR="007C53B1" w:rsidRPr="00D40ABE">
        <w:rPr>
          <w:sz w:val="20"/>
          <w:szCs w:val="20"/>
        </w:rPr>
        <w:t>„Invegos“</w:t>
      </w:r>
      <w:r w:rsidR="00E116EC" w:rsidRPr="00D40ABE">
        <w:rPr>
          <w:sz w:val="20"/>
          <w:szCs w:val="20"/>
        </w:rPr>
        <w:t xml:space="preserve"> iniciatyva. </w:t>
      </w:r>
      <w:r w:rsidRPr="00D40ABE">
        <w:rPr>
          <w:sz w:val="20"/>
          <w:szCs w:val="20"/>
        </w:rPr>
        <w:t>Sąvado</w:t>
      </w:r>
      <w:r w:rsidR="00E116EC" w:rsidRPr="00D40ABE">
        <w:rPr>
          <w:sz w:val="20"/>
          <w:szCs w:val="20"/>
        </w:rPr>
        <w:t xml:space="preserve"> nuostatų paaiškinimai skelbiami viešai interneto puslapyje</w:t>
      </w:r>
      <w:r w:rsidR="00E116EC" w:rsidRPr="00D40ABE">
        <w:rPr>
          <w:spacing w:val="-18"/>
          <w:sz w:val="20"/>
          <w:szCs w:val="20"/>
        </w:rPr>
        <w:t xml:space="preserve"> </w:t>
      </w:r>
      <w:hyperlink r:id="rId9">
        <w:r w:rsidR="00E116EC" w:rsidRPr="00D40ABE">
          <w:rPr>
            <w:sz w:val="20"/>
            <w:szCs w:val="20"/>
            <w:u w:val="single"/>
          </w:rPr>
          <w:t>www.invega.lt</w:t>
        </w:r>
      </w:hyperlink>
      <w:r w:rsidR="00E116EC" w:rsidRPr="00D40ABE">
        <w:rPr>
          <w:sz w:val="20"/>
          <w:szCs w:val="20"/>
        </w:rPr>
        <w:t>.</w:t>
      </w:r>
    </w:p>
    <w:p w14:paraId="65D43CF6" w14:textId="42B1E264" w:rsidR="00E116EC" w:rsidRPr="008C065F" w:rsidRDefault="00E116EC" w:rsidP="00CB41D2">
      <w:pPr>
        <w:pStyle w:val="ListParagraph"/>
        <w:numPr>
          <w:ilvl w:val="1"/>
          <w:numId w:val="1"/>
        </w:numPr>
        <w:tabs>
          <w:tab w:val="left" w:pos="1094"/>
        </w:tabs>
        <w:spacing w:before="1"/>
        <w:ind w:left="244" w:right="96" w:firstLine="425"/>
        <w:rPr>
          <w:sz w:val="20"/>
          <w:szCs w:val="20"/>
        </w:rPr>
      </w:pPr>
      <w:r w:rsidRPr="00D40ABE">
        <w:rPr>
          <w:sz w:val="20"/>
          <w:szCs w:val="20"/>
        </w:rPr>
        <w:t>Siekiant</w:t>
      </w:r>
      <w:r w:rsidRPr="00D40ABE">
        <w:rPr>
          <w:spacing w:val="-17"/>
          <w:sz w:val="20"/>
          <w:szCs w:val="20"/>
        </w:rPr>
        <w:t xml:space="preserve"> </w:t>
      </w:r>
      <w:r w:rsidRPr="00D40ABE">
        <w:rPr>
          <w:sz w:val="20"/>
          <w:szCs w:val="20"/>
        </w:rPr>
        <w:t>įvertinti</w:t>
      </w:r>
      <w:r w:rsidRPr="00D40ABE">
        <w:rPr>
          <w:spacing w:val="-20"/>
          <w:sz w:val="20"/>
          <w:szCs w:val="20"/>
        </w:rPr>
        <w:t xml:space="preserve"> </w:t>
      </w:r>
      <w:r w:rsidRPr="00D40ABE">
        <w:rPr>
          <w:sz w:val="20"/>
          <w:szCs w:val="20"/>
        </w:rPr>
        <w:t>visų</w:t>
      </w:r>
      <w:r w:rsidRPr="00D40ABE">
        <w:rPr>
          <w:spacing w:val="-19"/>
          <w:sz w:val="20"/>
          <w:szCs w:val="20"/>
        </w:rPr>
        <w:t xml:space="preserve"> </w:t>
      </w:r>
      <w:r w:rsidRPr="00D40ABE">
        <w:rPr>
          <w:sz w:val="20"/>
          <w:szCs w:val="20"/>
        </w:rPr>
        <w:t>suinteresuotų</w:t>
      </w:r>
      <w:r w:rsidRPr="00D40ABE">
        <w:rPr>
          <w:spacing w:val="-19"/>
          <w:sz w:val="20"/>
          <w:szCs w:val="20"/>
        </w:rPr>
        <w:t xml:space="preserve"> </w:t>
      </w:r>
      <w:r w:rsidRPr="00D40ABE">
        <w:rPr>
          <w:sz w:val="20"/>
          <w:szCs w:val="20"/>
        </w:rPr>
        <w:t>šalių</w:t>
      </w:r>
      <w:r w:rsidRPr="00D40ABE">
        <w:rPr>
          <w:spacing w:val="-17"/>
          <w:sz w:val="20"/>
          <w:szCs w:val="20"/>
        </w:rPr>
        <w:t xml:space="preserve"> </w:t>
      </w:r>
      <w:r w:rsidRPr="00D40ABE">
        <w:rPr>
          <w:sz w:val="20"/>
          <w:szCs w:val="20"/>
        </w:rPr>
        <w:t>pastabas</w:t>
      </w:r>
      <w:r w:rsidRPr="00D40ABE">
        <w:rPr>
          <w:spacing w:val="-19"/>
          <w:sz w:val="20"/>
          <w:szCs w:val="20"/>
        </w:rPr>
        <w:t xml:space="preserve"> </w:t>
      </w:r>
      <w:r w:rsidRPr="00D40ABE">
        <w:rPr>
          <w:sz w:val="20"/>
          <w:szCs w:val="20"/>
        </w:rPr>
        <w:t>ir</w:t>
      </w:r>
      <w:r w:rsidRPr="00D40ABE">
        <w:rPr>
          <w:spacing w:val="-16"/>
          <w:sz w:val="20"/>
          <w:szCs w:val="20"/>
        </w:rPr>
        <w:t xml:space="preserve"> </w:t>
      </w:r>
      <w:r w:rsidRPr="00D40ABE">
        <w:rPr>
          <w:sz w:val="20"/>
          <w:szCs w:val="20"/>
        </w:rPr>
        <w:t>užtikrinti,</w:t>
      </w:r>
      <w:r w:rsidRPr="00D40ABE">
        <w:rPr>
          <w:spacing w:val="-18"/>
          <w:sz w:val="20"/>
          <w:szCs w:val="20"/>
        </w:rPr>
        <w:t xml:space="preserve"> </w:t>
      </w:r>
      <w:r w:rsidRPr="00D40ABE">
        <w:rPr>
          <w:sz w:val="20"/>
          <w:szCs w:val="20"/>
        </w:rPr>
        <w:t>kad</w:t>
      </w:r>
      <w:r w:rsidRPr="00D40ABE">
        <w:rPr>
          <w:spacing w:val="-20"/>
          <w:sz w:val="20"/>
          <w:szCs w:val="20"/>
        </w:rPr>
        <w:t xml:space="preserve"> </w:t>
      </w:r>
      <w:r w:rsidRPr="00D40ABE">
        <w:rPr>
          <w:sz w:val="20"/>
          <w:szCs w:val="20"/>
        </w:rPr>
        <w:t xml:space="preserve">VSF3 </w:t>
      </w:r>
      <w:r w:rsidR="002C619E">
        <w:rPr>
          <w:sz w:val="20"/>
          <w:szCs w:val="20"/>
        </w:rPr>
        <w:t>p</w:t>
      </w:r>
      <w:r w:rsidR="002C619E" w:rsidRPr="00D40ABE">
        <w:rPr>
          <w:sz w:val="20"/>
          <w:szCs w:val="20"/>
        </w:rPr>
        <w:t xml:space="preserve">riemonės </w:t>
      </w:r>
      <w:r w:rsidRPr="00D40ABE">
        <w:rPr>
          <w:sz w:val="20"/>
          <w:szCs w:val="20"/>
        </w:rPr>
        <w:t xml:space="preserve">sąlygos atitiktų rinkos poreikius, iki </w:t>
      </w:r>
      <w:r w:rsidR="000D44F3" w:rsidRPr="00D40ABE">
        <w:rPr>
          <w:sz w:val="20"/>
          <w:szCs w:val="20"/>
        </w:rPr>
        <w:t>Sąvado</w:t>
      </w:r>
      <w:r w:rsidRPr="00D40ABE">
        <w:rPr>
          <w:sz w:val="20"/>
          <w:szCs w:val="20"/>
        </w:rPr>
        <w:t xml:space="preserve"> suderinimo vykdytas viešas </w:t>
      </w:r>
      <w:r w:rsidRPr="002C619E">
        <w:rPr>
          <w:sz w:val="20"/>
          <w:szCs w:val="20"/>
        </w:rPr>
        <w:t>VSF3</w:t>
      </w:r>
      <w:r w:rsidRPr="00D40ABE">
        <w:rPr>
          <w:sz w:val="20"/>
          <w:szCs w:val="20"/>
        </w:rPr>
        <w:t xml:space="preserve"> </w:t>
      </w:r>
      <w:r w:rsidR="002C619E" w:rsidRPr="008C065F">
        <w:rPr>
          <w:sz w:val="20"/>
          <w:szCs w:val="20"/>
        </w:rPr>
        <w:t>priemonės Sąvado</w:t>
      </w:r>
      <w:r w:rsidRPr="008C065F">
        <w:rPr>
          <w:spacing w:val="-1"/>
          <w:sz w:val="20"/>
          <w:szCs w:val="20"/>
        </w:rPr>
        <w:t xml:space="preserve"> </w:t>
      </w:r>
      <w:r w:rsidRPr="008C065F">
        <w:rPr>
          <w:sz w:val="20"/>
          <w:szCs w:val="20"/>
        </w:rPr>
        <w:t>aptarimas.</w:t>
      </w:r>
    </w:p>
    <w:p w14:paraId="1A33A4B4" w14:textId="486C9C56" w:rsidR="00E116EC" w:rsidRPr="008C065F" w:rsidRDefault="000D44F3" w:rsidP="00CB41D2">
      <w:pPr>
        <w:pStyle w:val="ListParagraph"/>
        <w:numPr>
          <w:ilvl w:val="1"/>
          <w:numId w:val="1"/>
        </w:numPr>
        <w:tabs>
          <w:tab w:val="left" w:pos="1094"/>
        </w:tabs>
        <w:spacing w:before="1"/>
        <w:ind w:left="244" w:right="96" w:firstLine="425"/>
        <w:rPr>
          <w:sz w:val="20"/>
          <w:szCs w:val="20"/>
        </w:rPr>
      </w:pPr>
      <w:r w:rsidRPr="008C065F">
        <w:rPr>
          <w:sz w:val="20"/>
          <w:szCs w:val="20"/>
        </w:rPr>
        <w:t>Sąvade</w:t>
      </w:r>
      <w:r w:rsidR="00E116EC" w:rsidRPr="008C065F">
        <w:rPr>
          <w:sz w:val="20"/>
          <w:szCs w:val="20"/>
        </w:rPr>
        <w:t xml:space="preserve"> </w:t>
      </w:r>
      <w:r w:rsidR="00A2074C" w:rsidRPr="00A2074C">
        <w:rPr>
          <w:sz w:val="20"/>
          <w:szCs w:val="20"/>
        </w:rPr>
        <w:t xml:space="preserve">vartojamos sąvokos suprantamos taip, kaip jos apibrėžtos </w:t>
      </w:r>
      <w:r w:rsidRPr="008C065F">
        <w:rPr>
          <w:sz w:val="20"/>
          <w:szCs w:val="20"/>
        </w:rPr>
        <w:t>Sąvado</w:t>
      </w:r>
      <w:r w:rsidR="00E116EC" w:rsidRPr="008C065F">
        <w:rPr>
          <w:sz w:val="20"/>
          <w:szCs w:val="20"/>
        </w:rPr>
        <w:t xml:space="preserve"> 1 priede.</w:t>
      </w:r>
    </w:p>
    <w:p w14:paraId="4D787FFB" w14:textId="0C7BDA88" w:rsidR="007C53B1" w:rsidRPr="00D40ABE" w:rsidRDefault="007C53B1" w:rsidP="007C53B1">
      <w:pPr>
        <w:tabs>
          <w:tab w:val="left" w:pos="1094"/>
        </w:tabs>
        <w:ind w:left="242" w:right="103"/>
        <w:rPr>
          <w:sz w:val="20"/>
          <w:szCs w:val="20"/>
        </w:rPr>
      </w:pPr>
    </w:p>
    <w:p w14:paraId="221382AC" w14:textId="7F540C6C" w:rsidR="00B76C5E" w:rsidRPr="00D40ABE" w:rsidRDefault="00B76C5E" w:rsidP="00B76C5E">
      <w:pPr>
        <w:pStyle w:val="Heading1"/>
        <w:numPr>
          <w:ilvl w:val="0"/>
          <w:numId w:val="2"/>
        </w:numPr>
        <w:tabs>
          <w:tab w:val="left" w:pos="567"/>
        </w:tabs>
        <w:ind w:left="284" w:firstLine="0"/>
        <w:jc w:val="center"/>
        <w:rPr>
          <w:sz w:val="20"/>
          <w:szCs w:val="20"/>
        </w:rPr>
      </w:pPr>
      <w:r w:rsidRPr="00D40ABE">
        <w:rPr>
          <w:sz w:val="20"/>
          <w:szCs w:val="20"/>
        </w:rPr>
        <w:t>REGLAMENTUOJANTYS TEISĖS AKTAI IR DOKUMENTAI</w:t>
      </w:r>
    </w:p>
    <w:p w14:paraId="3F96B14A" w14:textId="77777777" w:rsidR="00B76C5E" w:rsidRPr="00D40ABE" w:rsidRDefault="00B76C5E" w:rsidP="00B76C5E">
      <w:pPr>
        <w:pStyle w:val="Heading1"/>
        <w:tabs>
          <w:tab w:val="left" w:pos="567"/>
        </w:tabs>
        <w:ind w:left="284"/>
        <w:rPr>
          <w:sz w:val="20"/>
          <w:szCs w:val="20"/>
        </w:rPr>
      </w:pPr>
    </w:p>
    <w:p w14:paraId="51E811D6" w14:textId="21051DFF" w:rsidR="00B76C5E" w:rsidRPr="00D40ABE" w:rsidRDefault="00B76C5E" w:rsidP="00D35BD9">
      <w:pPr>
        <w:pStyle w:val="ListParagraph"/>
        <w:numPr>
          <w:ilvl w:val="1"/>
          <w:numId w:val="16"/>
        </w:numPr>
        <w:tabs>
          <w:tab w:val="left" w:pos="1094"/>
        </w:tabs>
        <w:ind w:right="103"/>
        <w:rPr>
          <w:b/>
          <w:bCs/>
          <w:sz w:val="20"/>
          <w:szCs w:val="20"/>
        </w:rPr>
      </w:pPr>
      <w:r w:rsidRPr="00D40ABE">
        <w:rPr>
          <w:b/>
          <w:bCs/>
          <w:sz w:val="20"/>
          <w:szCs w:val="20"/>
        </w:rPr>
        <w:t>Europos Sąjungos (toliau – ES) teisės aktai ir gairės:</w:t>
      </w:r>
    </w:p>
    <w:p w14:paraId="4F010E8A" w14:textId="1E3A64B0" w:rsidR="00B76C5E" w:rsidRDefault="00B76C5E" w:rsidP="00D35BD9">
      <w:pPr>
        <w:pStyle w:val="ListParagraph"/>
        <w:numPr>
          <w:ilvl w:val="0"/>
          <w:numId w:val="10"/>
        </w:numPr>
        <w:ind w:left="357" w:firstLine="720"/>
        <w:rPr>
          <w:sz w:val="20"/>
          <w:szCs w:val="20"/>
        </w:rPr>
      </w:pPr>
      <w:r w:rsidRPr="00D40ABE">
        <w:rPr>
          <w:sz w:val="20"/>
          <w:szCs w:val="20"/>
        </w:rPr>
        <w:t xml:space="preserve">2013 m. gruodžio 18 d. Komisijos Reglamentas (ES) Nr. 1407/2013 dėl Sutarties dėl Europos Sąjungos veikimo 107 ir 108 straipsnių taikymo </w:t>
      </w:r>
      <w:r w:rsidRPr="00D40ABE">
        <w:rPr>
          <w:i/>
          <w:iCs/>
          <w:sz w:val="20"/>
          <w:szCs w:val="20"/>
        </w:rPr>
        <w:t>de minimis</w:t>
      </w:r>
      <w:r w:rsidRPr="00D40ABE">
        <w:rPr>
          <w:sz w:val="20"/>
          <w:szCs w:val="20"/>
        </w:rPr>
        <w:t xml:space="preserve"> pagalbai </w:t>
      </w:r>
      <w:r w:rsidR="00A579E5">
        <w:rPr>
          <w:sz w:val="20"/>
          <w:szCs w:val="20"/>
        </w:rPr>
        <w:t xml:space="preserve">su visais pakeitimais </w:t>
      </w:r>
      <w:r w:rsidRPr="00D40ABE">
        <w:rPr>
          <w:sz w:val="20"/>
          <w:szCs w:val="20"/>
        </w:rPr>
        <w:t>(toliau – Reglamentas (ES) Nr. 1407/2013)</w:t>
      </w:r>
      <w:r w:rsidR="00CC0737">
        <w:rPr>
          <w:sz w:val="20"/>
          <w:szCs w:val="20"/>
        </w:rPr>
        <w:t>.</w:t>
      </w:r>
    </w:p>
    <w:p w14:paraId="0B23170D" w14:textId="77777777" w:rsidR="00CC0737" w:rsidRPr="00D40ABE" w:rsidRDefault="00CC0737" w:rsidP="00CC0737">
      <w:pPr>
        <w:pStyle w:val="ListParagraph"/>
        <w:ind w:left="1077" w:firstLine="0"/>
        <w:rPr>
          <w:sz w:val="20"/>
          <w:szCs w:val="20"/>
        </w:rPr>
      </w:pPr>
    </w:p>
    <w:p w14:paraId="4144236A" w14:textId="4BED74E0" w:rsidR="00B76C5E" w:rsidRPr="00D40ABE" w:rsidRDefault="00343AEE" w:rsidP="00D35BD9">
      <w:pPr>
        <w:pStyle w:val="ListParagraph"/>
        <w:numPr>
          <w:ilvl w:val="1"/>
          <w:numId w:val="16"/>
        </w:numPr>
        <w:tabs>
          <w:tab w:val="left" w:pos="1094"/>
        </w:tabs>
        <w:ind w:right="103"/>
        <w:rPr>
          <w:b/>
          <w:bCs/>
          <w:sz w:val="20"/>
          <w:szCs w:val="20"/>
        </w:rPr>
      </w:pPr>
      <w:r w:rsidRPr="00D40ABE">
        <w:rPr>
          <w:b/>
          <w:bCs/>
          <w:sz w:val="20"/>
          <w:szCs w:val="20"/>
        </w:rPr>
        <w:t>Nacionaliniai teisės aktai ir dokumentai:</w:t>
      </w:r>
    </w:p>
    <w:p w14:paraId="6E0F77C4" w14:textId="2E51425B" w:rsidR="00B76C5E" w:rsidRPr="00D40ABE" w:rsidRDefault="00343AEE" w:rsidP="00D35BD9">
      <w:pPr>
        <w:pStyle w:val="ListParagraph"/>
        <w:numPr>
          <w:ilvl w:val="0"/>
          <w:numId w:val="10"/>
        </w:numPr>
        <w:ind w:left="357" w:firstLine="720"/>
        <w:rPr>
          <w:sz w:val="20"/>
          <w:szCs w:val="20"/>
        </w:rPr>
      </w:pPr>
      <w:r w:rsidRPr="00D40ABE">
        <w:rPr>
          <w:sz w:val="20"/>
          <w:szCs w:val="20"/>
        </w:rPr>
        <w:t xml:space="preserve">Lietuvos Respublikos smulkiojo ir vidutinio verslo plėtros įstatymas (toliau – </w:t>
      </w:r>
      <w:r w:rsidR="00B76C5E" w:rsidRPr="00D40ABE">
        <w:rPr>
          <w:sz w:val="20"/>
          <w:szCs w:val="20"/>
        </w:rPr>
        <w:t>SVV įstatymas</w:t>
      </w:r>
      <w:r w:rsidRPr="00D40ABE">
        <w:rPr>
          <w:sz w:val="20"/>
          <w:szCs w:val="20"/>
        </w:rPr>
        <w:t>)</w:t>
      </w:r>
      <w:r w:rsidR="00B76C5E" w:rsidRPr="00D40ABE">
        <w:rPr>
          <w:sz w:val="20"/>
          <w:szCs w:val="20"/>
        </w:rPr>
        <w:t>;</w:t>
      </w:r>
    </w:p>
    <w:p w14:paraId="6272875F" w14:textId="0F68FC43" w:rsidR="00B76C5E" w:rsidRDefault="00B76C5E" w:rsidP="00D35BD9">
      <w:pPr>
        <w:pStyle w:val="ListParagraph"/>
        <w:numPr>
          <w:ilvl w:val="0"/>
          <w:numId w:val="10"/>
        </w:numPr>
        <w:ind w:left="357" w:firstLine="720"/>
        <w:rPr>
          <w:sz w:val="20"/>
          <w:szCs w:val="20"/>
        </w:rPr>
      </w:pPr>
      <w:r w:rsidRPr="00D40ABE">
        <w:rPr>
          <w:sz w:val="20"/>
          <w:szCs w:val="20"/>
        </w:rPr>
        <w:t>Lietuvos Respublikos nacionalinių plėtros įstaigų įstatymas;</w:t>
      </w:r>
    </w:p>
    <w:p w14:paraId="49A25355" w14:textId="49D61C57" w:rsidR="00734197" w:rsidRPr="00D40ABE" w:rsidRDefault="00734197" w:rsidP="00D35BD9">
      <w:pPr>
        <w:pStyle w:val="ListParagraph"/>
        <w:numPr>
          <w:ilvl w:val="0"/>
          <w:numId w:val="10"/>
        </w:numPr>
        <w:ind w:left="357" w:firstLine="720"/>
        <w:rPr>
          <w:sz w:val="20"/>
          <w:szCs w:val="20"/>
        </w:rPr>
      </w:pPr>
      <w:r w:rsidRPr="00734197">
        <w:rPr>
          <w:sz w:val="20"/>
          <w:szCs w:val="20"/>
        </w:rPr>
        <w:t>Lietuvos Respublikos civilinis kodeksas;</w:t>
      </w:r>
    </w:p>
    <w:p w14:paraId="7EEFE682" w14:textId="104C77E1" w:rsidR="0099186E" w:rsidRDefault="0099186E" w:rsidP="00D35BD9">
      <w:pPr>
        <w:pStyle w:val="ListParagraph"/>
        <w:numPr>
          <w:ilvl w:val="0"/>
          <w:numId w:val="10"/>
        </w:numPr>
        <w:ind w:left="357" w:firstLine="720"/>
        <w:rPr>
          <w:sz w:val="20"/>
          <w:szCs w:val="20"/>
        </w:rPr>
      </w:pPr>
      <w:r w:rsidRPr="0099186E">
        <w:rPr>
          <w:sz w:val="20"/>
          <w:szCs w:val="20"/>
        </w:rPr>
        <w:t>Lietuvos Respublikos Vyriausybės 2013 m. rugpjūčio 28 d. nutarimas Nr. 791 „Dėl įgyvendinant finansų inžinerijos priemonės grįžusių ir grįšiančių lėšų panaudojimo tvarkos aprašo patvirtinimo“;</w:t>
      </w:r>
    </w:p>
    <w:p w14:paraId="17525606" w14:textId="0E26BB66" w:rsidR="00B76C5E" w:rsidRPr="00D40ABE" w:rsidRDefault="00B76C5E" w:rsidP="00D35BD9">
      <w:pPr>
        <w:pStyle w:val="ListParagraph"/>
        <w:numPr>
          <w:ilvl w:val="0"/>
          <w:numId w:val="10"/>
        </w:numPr>
        <w:ind w:left="357" w:firstLine="720"/>
        <w:rPr>
          <w:sz w:val="20"/>
          <w:szCs w:val="20"/>
        </w:rPr>
      </w:pPr>
      <w:r w:rsidRPr="00D40ABE">
        <w:rPr>
          <w:sz w:val="20"/>
          <w:szCs w:val="20"/>
        </w:rPr>
        <w:t>Lietuvos Respublikos Vyriausybės 2019 m. rugsėjo 18 d. nutarimas Nr. 958 „Dėl įgyvendinant 2014-2020 metų Europos Sąjungos struktūrinių fondų finansines priemones grįžusių ir grįšiančių lėšų panaudojimo tvarkos aprašo patvirtinimo“;</w:t>
      </w:r>
    </w:p>
    <w:p w14:paraId="4CBAD615" w14:textId="360A08DA" w:rsidR="00B76C5E" w:rsidRDefault="00B76C5E" w:rsidP="00D35BD9">
      <w:pPr>
        <w:pStyle w:val="ListParagraph"/>
        <w:numPr>
          <w:ilvl w:val="0"/>
          <w:numId w:val="10"/>
        </w:numPr>
        <w:ind w:left="357" w:firstLine="720"/>
        <w:rPr>
          <w:sz w:val="20"/>
          <w:szCs w:val="20"/>
        </w:rPr>
      </w:pPr>
      <w:r w:rsidRPr="00D40ABE">
        <w:rPr>
          <w:sz w:val="20"/>
          <w:szCs w:val="20"/>
        </w:rPr>
        <w:t>Lietuvos Respublikos Vyriausybės 2001 m. liepos 11 d. nutarimas Nr. 887 „Dėl uždarosios akcinės bendrovės „Investicijų ir verslo garantijos“ veiklos“;</w:t>
      </w:r>
    </w:p>
    <w:p w14:paraId="3A026578" w14:textId="2BF35B9C" w:rsidR="00734197" w:rsidRDefault="00734197" w:rsidP="00D35BD9">
      <w:pPr>
        <w:pStyle w:val="ListParagraph"/>
        <w:numPr>
          <w:ilvl w:val="0"/>
          <w:numId w:val="10"/>
        </w:numPr>
        <w:ind w:left="357" w:firstLine="720"/>
        <w:rPr>
          <w:sz w:val="20"/>
          <w:szCs w:val="20"/>
        </w:rPr>
      </w:pPr>
      <w:r w:rsidRPr="00734197">
        <w:rPr>
          <w:sz w:val="20"/>
          <w:szCs w:val="20"/>
        </w:rPr>
        <w:t>Lietuvos Respublikos Vyriausybės 2018 m. spalio 17 d. nutarimas Nr. 1046 „Dėl pavedimo vykdyti nacionalinės plėtros įstaigos veiklą“;</w:t>
      </w:r>
    </w:p>
    <w:p w14:paraId="4F9C0B04" w14:textId="77777777" w:rsidR="00A579E5" w:rsidRDefault="00A579E5" w:rsidP="00A579E5">
      <w:pPr>
        <w:pStyle w:val="ListParagraph"/>
        <w:numPr>
          <w:ilvl w:val="0"/>
          <w:numId w:val="10"/>
        </w:numPr>
        <w:ind w:left="357" w:firstLine="720"/>
        <w:rPr>
          <w:sz w:val="20"/>
          <w:szCs w:val="20"/>
        </w:rPr>
      </w:pPr>
      <w:r w:rsidRPr="00A579E5">
        <w:rPr>
          <w:sz w:val="20"/>
          <w:szCs w:val="20"/>
        </w:rPr>
        <w:t>Lietuvos Respublikos bankų įstatymas;</w:t>
      </w:r>
    </w:p>
    <w:p w14:paraId="73CBB211" w14:textId="77777777" w:rsidR="00357540" w:rsidRDefault="00A579E5" w:rsidP="00357540">
      <w:pPr>
        <w:pStyle w:val="ListParagraph"/>
        <w:numPr>
          <w:ilvl w:val="0"/>
          <w:numId w:val="10"/>
        </w:numPr>
        <w:ind w:left="357" w:firstLine="720"/>
        <w:rPr>
          <w:sz w:val="20"/>
          <w:szCs w:val="20"/>
        </w:rPr>
      </w:pPr>
      <w:r w:rsidRPr="00A579E5">
        <w:rPr>
          <w:sz w:val="20"/>
          <w:szCs w:val="20"/>
        </w:rPr>
        <w:t>Lietuvos Respublikos kredito unijų įstatymas;</w:t>
      </w:r>
    </w:p>
    <w:p w14:paraId="13AF6E5F" w14:textId="77777777" w:rsidR="00357540" w:rsidRDefault="00357540" w:rsidP="00357540">
      <w:pPr>
        <w:pStyle w:val="ListParagraph"/>
        <w:numPr>
          <w:ilvl w:val="0"/>
          <w:numId w:val="10"/>
        </w:numPr>
        <w:ind w:left="357" w:firstLine="720"/>
        <w:rPr>
          <w:sz w:val="20"/>
          <w:szCs w:val="20"/>
        </w:rPr>
      </w:pPr>
      <w:r w:rsidRPr="00357540">
        <w:rPr>
          <w:sz w:val="20"/>
          <w:szCs w:val="20"/>
        </w:rPr>
        <w:t>Lietuvos Respublikos finansų įstaigų įstatymas;</w:t>
      </w:r>
    </w:p>
    <w:p w14:paraId="041B401E" w14:textId="77777777" w:rsidR="00357540" w:rsidRDefault="00357540" w:rsidP="00357540">
      <w:pPr>
        <w:pStyle w:val="ListParagraph"/>
        <w:numPr>
          <w:ilvl w:val="0"/>
          <w:numId w:val="10"/>
        </w:numPr>
        <w:ind w:left="357" w:firstLine="720"/>
        <w:rPr>
          <w:sz w:val="20"/>
          <w:szCs w:val="20"/>
        </w:rPr>
      </w:pPr>
      <w:r w:rsidRPr="00357540">
        <w:rPr>
          <w:sz w:val="20"/>
          <w:szCs w:val="20"/>
        </w:rPr>
        <w:t>Lietuvos Respublikos centrinių kredito unijų įstatymas;</w:t>
      </w:r>
    </w:p>
    <w:p w14:paraId="3D33EC7C" w14:textId="577379FA" w:rsidR="00A579E5" w:rsidRPr="00357540" w:rsidRDefault="00357540" w:rsidP="00357540">
      <w:pPr>
        <w:pStyle w:val="ListParagraph"/>
        <w:numPr>
          <w:ilvl w:val="0"/>
          <w:numId w:val="10"/>
        </w:numPr>
        <w:ind w:left="357" w:firstLine="720"/>
        <w:rPr>
          <w:sz w:val="20"/>
          <w:szCs w:val="20"/>
        </w:rPr>
      </w:pPr>
      <w:r w:rsidRPr="00357540">
        <w:rPr>
          <w:sz w:val="20"/>
          <w:szCs w:val="20"/>
        </w:rPr>
        <w:t>Lietuvos Respublikos įmonių grupių konsoliduotosios finansinės atskaitomybės įstatymas;</w:t>
      </w:r>
    </w:p>
    <w:p w14:paraId="36B3BC6B" w14:textId="77777777" w:rsidR="00B76C5E" w:rsidRPr="00D40ABE" w:rsidRDefault="00B76C5E" w:rsidP="00D35BD9">
      <w:pPr>
        <w:pStyle w:val="ListParagraph"/>
        <w:numPr>
          <w:ilvl w:val="0"/>
          <w:numId w:val="10"/>
        </w:numPr>
        <w:ind w:left="357" w:firstLine="720"/>
        <w:rPr>
          <w:sz w:val="20"/>
          <w:szCs w:val="20"/>
        </w:rPr>
      </w:pPr>
      <w:r w:rsidRPr="00D40ABE">
        <w:rPr>
          <w:sz w:val="20"/>
          <w:szCs w:val="20"/>
        </w:rPr>
        <w:t>Lietuvos Respublikos fizinių asmenų bankroto įstatymas;</w:t>
      </w:r>
    </w:p>
    <w:p w14:paraId="28503814" w14:textId="77777777" w:rsidR="00B76C5E" w:rsidRPr="00D40ABE" w:rsidRDefault="00B76C5E" w:rsidP="00D35BD9">
      <w:pPr>
        <w:pStyle w:val="ListParagraph"/>
        <w:numPr>
          <w:ilvl w:val="0"/>
          <w:numId w:val="10"/>
        </w:numPr>
        <w:ind w:left="357" w:firstLine="720"/>
        <w:rPr>
          <w:sz w:val="20"/>
          <w:szCs w:val="20"/>
        </w:rPr>
      </w:pPr>
      <w:r w:rsidRPr="00D40ABE">
        <w:rPr>
          <w:sz w:val="20"/>
          <w:szCs w:val="20"/>
        </w:rPr>
        <w:t>Lietuvos Respublikos juridinių asmenų nemokumo įstatymas;</w:t>
      </w:r>
    </w:p>
    <w:p w14:paraId="28841DA0" w14:textId="3F7A7735" w:rsidR="00B76C5E" w:rsidRDefault="00B76C5E" w:rsidP="00D35BD9">
      <w:pPr>
        <w:pStyle w:val="ListParagraph"/>
        <w:numPr>
          <w:ilvl w:val="0"/>
          <w:numId w:val="10"/>
        </w:numPr>
        <w:ind w:left="357" w:firstLine="720"/>
        <w:rPr>
          <w:sz w:val="20"/>
          <w:szCs w:val="20"/>
        </w:rPr>
      </w:pPr>
      <w:r w:rsidRPr="00D40ABE">
        <w:rPr>
          <w:sz w:val="20"/>
          <w:szCs w:val="20"/>
        </w:rPr>
        <w:t>Lietuvos Respublikos asmens duomenų teisinės apsaugos įstatymas;</w:t>
      </w:r>
    </w:p>
    <w:p w14:paraId="583BFD1A" w14:textId="176867A9" w:rsidR="00983920" w:rsidRDefault="00983920" w:rsidP="00D35BD9">
      <w:pPr>
        <w:pStyle w:val="ListParagraph"/>
        <w:numPr>
          <w:ilvl w:val="0"/>
          <w:numId w:val="10"/>
        </w:numPr>
        <w:ind w:left="357" w:firstLine="720"/>
        <w:rPr>
          <w:sz w:val="20"/>
          <w:szCs w:val="20"/>
        </w:rPr>
      </w:pPr>
      <w:r w:rsidRPr="00983920">
        <w:rPr>
          <w:sz w:val="20"/>
          <w:szCs w:val="20"/>
        </w:rPr>
        <w:lastRenderedPageBreak/>
        <w:t>Lietuvos Respublikos pinigų plovimo ir teroristų finansavimo prevencijos įstatymas (toliau – PPTFP įstatymas)</w:t>
      </w:r>
      <w:r w:rsidR="004342F6">
        <w:rPr>
          <w:sz w:val="20"/>
          <w:szCs w:val="20"/>
        </w:rPr>
        <w:t>;</w:t>
      </w:r>
    </w:p>
    <w:p w14:paraId="1B5D70E6" w14:textId="56B2DE4C" w:rsidR="00357540" w:rsidRDefault="00357540" w:rsidP="00D35BD9">
      <w:pPr>
        <w:pStyle w:val="ListParagraph"/>
        <w:numPr>
          <w:ilvl w:val="0"/>
          <w:numId w:val="10"/>
        </w:numPr>
        <w:ind w:left="357" w:firstLine="720"/>
        <w:rPr>
          <w:sz w:val="20"/>
          <w:szCs w:val="20"/>
        </w:rPr>
      </w:pPr>
      <w:r w:rsidRPr="00357540">
        <w:rPr>
          <w:sz w:val="20"/>
          <w:szCs w:val="20"/>
        </w:rPr>
        <w:t>Lietuvos Respublikos Vyriausybės 2005 m. sausio 19 d. nutarimas Nr. 35 „Dėl Suteiktos valstybės pagalbos ir nereikšmingos (</w:t>
      </w:r>
      <w:r w:rsidRPr="00357540">
        <w:rPr>
          <w:i/>
          <w:iCs/>
          <w:sz w:val="20"/>
          <w:szCs w:val="20"/>
        </w:rPr>
        <w:t>de minimis</w:t>
      </w:r>
      <w:r w:rsidRPr="00357540">
        <w:rPr>
          <w:sz w:val="20"/>
          <w:szCs w:val="20"/>
        </w:rPr>
        <w:t>) pagalbos registro nuostatų patvirtinimo“;</w:t>
      </w:r>
    </w:p>
    <w:p w14:paraId="36D0677F" w14:textId="320E35A8" w:rsidR="004342F6" w:rsidRPr="00AF0D7B" w:rsidRDefault="004342F6" w:rsidP="00D35BD9">
      <w:pPr>
        <w:pStyle w:val="ListParagraph"/>
        <w:numPr>
          <w:ilvl w:val="0"/>
          <w:numId w:val="10"/>
        </w:numPr>
        <w:ind w:left="357" w:firstLine="720"/>
        <w:rPr>
          <w:sz w:val="20"/>
          <w:szCs w:val="20"/>
        </w:rPr>
      </w:pPr>
      <w:r w:rsidRPr="004342F6">
        <w:rPr>
          <w:sz w:val="20"/>
          <w:szCs w:val="20"/>
        </w:rPr>
        <w:t xml:space="preserve">Statistikos departamento prie Lietuvos Respublikos Vyriausybės generalinio direktoriaus 2007 m. spalio 31 d. įsakymas Nr. DĮ-226 „Dėl ekonominės veiklos rūšių klasifikatoriaus patvirtinimo“ patvirtintas </w:t>
      </w:r>
      <w:r w:rsidRPr="00AF0D7B">
        <w:rPr>
          <w:sz w:val="20"/>
          <w:szCs w:val="20"/>
        </w:rPr>
        <w:t>Ekonominės veiklos rūšių klasifikatorius (EVRK 2 red.) (toliau – EVRK);</w:t>
      </w:r>
    </w:p>
    <w:p w14:paraId="662D3A88" w14:textId="6D9FF1CF" w:rsidR="00734197" w:rsidRPr="00AF0D7B" w:rsidRDefault="00734197" w:rsidP="00D35BD9">
      <w:pPr>
        <w:pStyle w:val="ListParagraph"/>
        <w:numPr>
          <w:ilvl w:val="0"/>
          <w:numId w:val="10"/>
        </w:numPr>
        <w:ind w:left="357" w:firstLine="720"/>
        <w:rPr>
          <w:sz w:val="20"/>
          <w:szCs w:val="20"/>
        </w:rPr>
      </w:pPr>
      <w:r w:rsidRPr="00AF0D7B">
        <w:rPr>
          <w:sz w:val="20"/>
          <w:szCs w:val="20"/>
        </w:rPr>
        <w:t>Lietuvos Respublikos ūkio ministro 2008 m. kovo 26 d. įsakymas Nr. 4-119 „Dėl smulkiojo ar vidutinio verslo subjekto statuso deklaravimo tvarkos aprašo ir smulkiojo ar vidutinio verslo statuso deklaracijos formos patvirtinimo“;</w:t>
      </w:r>
    </w:p>
    <w:p w14:paraId="68817E80" w14:textId="2D743A9F" w:rsidR="00B76C5E" w:rsidRPr="00D40ABE" w:rsidRDefault="00B76C5E" w:rsidP="00D35BD9">
      <w:pPr>
        <w:pStyle w:val="ListParagraph"/>
        <w:numPr>
          <w:ilvl w:val="0"/>
          <w:numId w:val="10"/>
        </w:numPr>
        <w:ind w:left="357" w:firstLine="720"/>
        <w:rPr>
          <w:sz w:val="20"/>
          <w:szCs w:val="20"/>
        </w:rPr>
      </w:pPr>
      <w:r w:rsidRPr="00D40ABE">
        <w:rPr>
          <w:sz w:val="20"/>
          <w:szCs w:val="20"/>
        </w:rPr>
        <w:t xml:space="preserve">Lietuvos Respublikos socialinės apsaugos ir darbo ministro </w:t>
      </w:r>
      <w:r w:rsidRPr="00EF03EC">
        <w:rPr>
          <w:sz w:val="20"/>
          <w:szCs w:val="20"/>
        </w:rPr>
        <w:t>202</w:t>
      </w:r>
      <w:r w:rsidR="00EF03EC" w:rsidRPr="00EF03EC">
        <w:rPr>
          <w:sz w:val="20"/>
          <w:szCs w:val="20"/>
        </w:rPr>
        <w:t>2</w:t>
      </w:r>
      <w:r w:rsidRPr="00EF03EC">
        <w:rPr>
          <w:sz w:val="20"/>
          <w:szCs w:val="20"/>
        </w:rPr>
        <w:t xml:space="preserve"> m. </w:t>
      </w:r>
      <w:r w:rsidR="00EF03EC">
        <w:rPr>
          <w:sz w:val="20"/>
          <w:szCs w:val="20"/>
        </w:rPr>
        <w:t xml:space="preserve">  </w:t>
      </w:r>
      <w:r w:rsidRPr="00EF03EC">
        <w:rPr>
          <w:sz w:val="20"/>
          <w:szCs w:val="20"/>
        </w:rPr>
        <w:t xml:space="preserve">d. įsakymas Nr. </w:t>
      </w:r>
      <w:r w:rsidR="00EF03EC">
        <w:rPr>
          <w:sz w:val="20"/>
          <w:szCs w:val="20"/>
        </w:rPr>
        <w:t xml:space="preserve"> </w:t>
      </w:r>
      <w:r w:rsidRPr="00EF03EC">
        <w:rPr>
          <w:sz w:val="20"/>
          <w:szCs w:val="20"/>
        </w:rPr>
        <w:t>„</w:t>
      </w:r>
      <w:r w:rsidRPr="00D40ABE">
        <w:rPr>
          <w:sz w:val="20"/>
          <w:szCs w:val="20"/>
        </w:rPr>
        <w:t>Dėl finansinės priemonės „Verslumo skatinimas 3“ schemos patvirtinimo“ (toliau –</w:t>
      </w:r>
      <w:r w:rsidR="003D7C88">
        <w:rPr>
          <w:sz w:val="20"/>
          <w:szCs w:val="20"/>
        </w:rPr>
        <w:t xml:space="preserve"> </w:t>
      </w:r>
      <w:r w:rsidRPr="00D40ABE">
        <w:rPr>
          <w:sz w:val="20"/>
          <w:szCs w:val="20"/>
        </w:rPr>
        <w:t xml:space="preserve">VSF3 </w:t>
      </w:r>
      <w:r w:rsidR="00F4345D">
        <w:rPr>
          <w:sz w:val="20"/>
          <w:szCs w:val="20"/>
        </w:rPr>
        <w:t>p</w:t>
      </w:r>
      <w:r w:rsidR="00F4345D" w:rsidRPr="00D40ABE">
        <w:rPr>
          <w:sz w:val="20"/>
          <w:szCs w:val="20"/>
        </w:rPr>
        <w:t xml:space="preserve">riemonės </w:t>
      </w:r>
      <w:r w:rsidRPr="00D40ABE">
        <w:rPr>
          <w:sz w:val="20"/>
          <w:szCs w:val="20"/>
        </w:rPr>
        <w:t>schema);</w:t>
      </w:r>
    </w:p>
    <w:p w14:paraId="4ADED47C" w14:textId="4171E90C" w:rsidR="00B76C5E" w:rsidRPr="00D40ABE" w:rsidRDefault="008C31C7" w:rsidP="00D35BD9">
      <w:pPr>
        <w:pStyle w:val="ListParagraph"/>
        <w:numPr>
          <w:ilvl w:val="0"/>
          <w:numId w:val="10"/>
        </w:numPr>
        <w:ind w:left="357" w:firstLine="720"/>
        <w:rPr>
          <w:sz w:val="20"/>
          <w:szCs w:val="20"/>
        </w:rPr>
      </w:pPr>
      <w:r w:rsidRPr="00D40ABE">
        <w:rPr>
          <w:sz w:val="20"/>
          <w:szCs w:val="20"/>
        </w:rPr>
        <w:t>k</w:t>
      </w:r>
      <w:r w:rsidR="00B76C5E" w:rsidRPr="00D40ABE">
        <w:rPr>
          <w:sz w:val="20"/>
          <w:szCs w:val="20"/>
        </w:rPr>
        <w:t>iti</w:t>
      </w:r>
      <w:r w:rsidR="00482528" w:rsidRPr="00D40ABE">
        <w:rPr>
          <w:sz w:val="20"/>
          <w:szCs w:val="20"/>
        </w:rPr>
        <w:t xml:space="preserve">, VSF3 </w:t>
      </w:r>
      <w:r w:rsidR="007F75EA">
        <w:rPr>
          <w:sz w:val="20"/>
          <w:szCs w:val="20"/>
        </w:rPr>
        <w:t>p</w:t>
      </w:r>
      <w:r w:rsidR="007F75EA" w:rsidRPr="00D40ABE">
        <w:rPr>
          <w:sz w:val="20"/>
          <w:szCs w:val="20"/>
        </w:rPr>
        <w:t>riemon</w:t>
      </w:r>
      <w:r w:rsidR="007F75EA">
        <w:rPr>
          <w:sz w:val="20"/>
          <w:szCs w:val="20"/>
        </w:rPr>
        <w:t>ės</w:t>
      </w:r>
      <w:r w:rsidR="007F75EA" w:rsidRPr="00D40ABE">
        <w:rPr>
          <w:sz w:val="20"/>
          <w:szCs w:val="20"/>
        </w:rPr>
        <w:t xml:space="preserve"> </w:t>
      </w:r>
      <w:r w:rsidR="007F75EA" w:rsidRPr="007F75EA">
        <w:rPr>
          <w:sz w:val="20"/>
          <w:szCs w:val="20"/>
        </w:rPr>
        <w:t>įgyvendinimui taikytini teisės aktai, taisyklės, rekomendacijos, gairės ir jų pakeitimai.</w:t>
      </w:r>
    </w:p>
    <w:p w14:paraId="185A7907" w14:textId="77777777" w:rsidR="00B76C5E" w:rsidRPr="00D40ABE" w:rsidRDefault="00B76C5E" w:rsidP="00B76C5E">
      <w:pPr>
        <w:pStyle w:val="Heading1"/>
        <w:tabs>
          <w:tab w:val="left" w:pos="567"/>
        </w:tabs>
        <w:ind w:left="284"/>
        <w:rPr>
          <w:sz w:val="20"/>
          <w:szCs w:val="20"/>
        </w:rPr>
      </w:pPr>
    </w:p>
    <w:p w14:paraId="0504D09F" w14:textId="60C49E15" w:rsidR="00DE058E" w:rsidRPr="00D40ABE" w:rsidRDefault="00DE058E" w:rsidP="007C53B1">
      <w:pPr>
        <w:pStyle w:val="Heading1"/>
        <w:numPr>
          <w:ilvl w:val="0"/>
          <w:numId w:val="2"/>
        </w:numPr>
        <w:tabs>
          <w:tab w:val="left" w:pos="567"/>
        </w:tabs>
        <w:ind w:left="284" w:firstLine="0"/>
        <w:jc w:val="center"/>
        <w:rPr>
          <w:sz w:val="20"/>
          <w:szCs w:val="20"/>
        </w:rPr>
      </w:pPr>
      <w:r w:rsidRPr="00D40ABE">
        <w:rPr>
          <w:sz w:val="20"/>
          <w:szCs w:val="20"/>
        </w:rPr>
        <w:t>TIKSLAS IR UŽDAVINIAI</w:t>
      </w:r>
    </w:p>
    <w:p w14:paraId="0B0EC10E" w14:textId="77777777" w:rsidR="00207D00" w:rsidRPr="00D40ABE" w:rsidRDefault="00207D00" w:rsidP="00C15C32">
      <w:pPr>
        <w:rPr>
          <w:bCs/>
          <w:sz w:val="20"/>
          <w:szCs w:val="20"/>
        </w:rPr>
      </w:pPr>
    </w:p>
    <w:p w14:paraId="484717AB" w14:textId="2682E866" w:rsidR="009E29FB" w:rsidRPr="00A23E87" w:rsidRDefault="00A23E87" w:rsidP="00A23E87">
      <w:pPr>
        <w:pStyle w:val="ListParagraph"/>
        <w:tabs>
          <w:tab w:val="left" w:pos="1094"/>
        </w:tabs>
        <w:spacing w:before="1"/>
        <w:ind w:left="426" w:right="96" w:firstLine="243"/>
        <w:rPr>
          <w:bCs/>
          <w:sz w:val="20"/>
          <w:szCs w:val="20"/>
        </w:rPr>
      </w:pPr>
      <w:r w:rsidRPr="00A23E87">
        <w:rPr>
          <w:bCs/>
          <w:sz w:val="20"/>
          <w:szCs w:val="20"/>
        </w:rPr>
        <w:t xml:space="preserve">3.1. </w:t>
      </w:r>
      <w:r w:rsidR="002738C0" w:rsidRPr="00A23E87">
        <w:rPr>
          <w:bCs/>
          <w:sz w:val="20"/>
          <w:szCs w:val="20"/>
        </w:rPr>
        <w:t xml:space="preserve">Pagrindinis VSF3 </w:t>
      </w:r>
      <w:r w:rsidR="007F75EA" w:rsidRPr="00A23E87">
        <w:rPr>
          <w:bCs/>
          <w:sz w:val="20"/>
          <w:szCs w:val="20"/>
        </w:rPr>
        <w:t xml:space="preserve">priemonės </w:t>
      </w:r>
      <w:r w:rsidR="002738C0" w:rsidRPr="00A23E87">
        <w:rPr>
          <w:bCs/>
          <w:sz w:val="20"/>
          <w:szCs w:val="20"/>
        </w:rPr>
        <w:t xml:space="preserve">tikslas </w:t>
      </w:r>
      <w:r w:rsidR="00DE058E" w:rsidRPr="00A23E87">
        <w:rPr>
          <w:bCs/>
          <w:sz w:val="20"/>
          <w:szCs w:val="20"/>
        </w:rPr>
        <w:t>–</w:t>
      </w:r>
      <w:r w:rsidR="00B75321" w:rsidRPr="00A23E87">
        <w:rPr>
          <w:bCs/>
          <w:sz w:val="20"/>
          <w:szCs w:val="20"/>
        </w:rPr>
        <w:t xml:space="preserve"> </w:t>
      </w:r>
      <w:bookmarkStart w:id="7" w:name="_Hlk117856436"/>
      <w:r w:rsidR="00B75321" w:rsidRPr="00A23E87">
        <w:rPr>
          <w:bCs/>
          <w:sz w:val="20"/>
          <w:szCs w:val="20"/>
        </w:rPr>
        <w:t xml:space="preserve">bendradarbiaujant su </w:t>
      </w:r>
      <w:r w:rsidR="006E0FBA" w:rsidRPr="00A23E87">
        <w:rPr>
          <w:bCs/>
          <w:sz w:val="20"/>
          <w:szCs w:val="20"/>
        </w:rPr>
        <w:t xml:space="preserve">VSF3 priemonę pageidaujančiais įgyvendinti ir </w:t>
      </w:r>
      <w:r w:rsidR="00B75321" w:rsidRPr="00A23E87">
        <w:rPr>
          <w:bCs/>
          <w:sz w:val="20"/>
          <w:szCs w:val="20"/>
        </w:rPr>
        <w:t>tinkamumo reikalavimus atitinkančiais</w:t>
      </w:r>
      <w:r w:rsidR="006E0FBA" w:rsidRPr="00A23E87">
        <w:rPr>
          <w:bCs/>
          <w:sz w:val="20"/>
          <w:szCs w:val="20"/>
        </w:rPr>
        <w:t xml:space="preserve"> FT</w:t>
      </w:r>
      <w:r w:rsidR="00804D87" w:rsidRPr="00A23E87">
        <w:rPr>
          <w:bCs/>
          <w:sz w:val="20"/>
          <w:szCs w:val="20"/>
        </w:rPr>
        <w:t xml:space="preserve"> </w:t>
      </w:r>
      <w:r w:rsidR="002738C0" w:rsidRPr="00A23E87">
        <w:rPr>
          <w:bCs/>
          <w:sz w:val="20"/>
          <w:szCs w:val="20"/>
        </w:rPr>
        <w:t xml:space="preserve">aktyviai finansuoti smulkiojo ir vidutinio verslo (toliau – SVV) subjektus, registruotus ir veikiančius ne ilgiau kaip vienus metus: labai mažas, mažas įmones bei fizinius asmenis, vykdančius individualią veiklą pagal verslo liudijimą arba pagal individualios veiklos pažymą ir atitinkančius </w:t>
      </w:r>
      <w:r w:rsidR="00C15C32" w:rsidRPr="00A23E87">
        <w:rPr>
          <w:bCs/>
          <w:sz w:val="20"/>
          <w:szCs w:val="20"/>
        </w:rPr>
        <w:t xml:space="preserve">SVV įstatyme </w:t>
      </w:r>
      <w:r w:rsidR="002738C0" w:rsidRPr="00A23E87">
        <w:rPr>
          <w:bCs/>
          <w:sz w:val="20"/>
          <w:szCs w:val="20"/>
        </w:rPr>
        <w:t>nustatytus reikalavimus (toliau – Paskolos gavėjai)</w:t>
      </w:r>
      <w:r w:rsidR="00B75321" w:rsidRPr="00A23E87">
        <w:rPr>
          <w:bCs/>
          <w:sz w:val="20"/>
          <w:szCs w:val="20"/>
        </w:rPr>
        <w:t xml:space="preserve">, </w:t>
      </w:r>
      <w:r w:rsidR="00804D87" w:rsidRPr="00A23E87">
        <w:rPr>
          <w:bCs/>
          <w:sz w:val="20"/>
          <w:szCs w:val="20"/>
        </w:rPr>
        <w:t xml:space="preserve">teikiant investicines </w:t>
      </w:r>
      <w:r w:rsidR="00EF03EC">
        <w:rPr>
          <w:bCs/>
          <w:sz w:val="20"/>
          <w:szCs w:val="20"/>
        </w:rPr>
        <w:t>ir (</w:t>
      </w:r>
      <w:r w:rsidR="00804D87" w:rsidRPr="00A23E87">
        <w:rPr>
          <w:bCs/>
          <w:sz w:val="20"/>
          <w:szCs w:val="20"/>
        </w:rPr>
        <w:t>ar</w:t>
      </w:r>
      <w:r w:rsidR="00EF03EC">
        <w:rPr>
          <w:bCs/>
          <w:sz w:val="20"/>
          <w:szCs w:val="20"/>
        </w:rPr>
        <w:t>)</w:t>
      </w:r>
      <w:r w:rsidR="00804D87" w:rsidRPr="00A23E87">
        <w:rPr>
          <w:bCs/>
          <w:sz w:val="20"/>
          <w:szCs w:val="20"/>
        </w:rPr>
        <w:t xml:space="preserve"> apyvartines paskolas (toliau – Paskola), </w:t>
      </w:r>
      <w:r w:rsidR="004F611C" w:rsidRPr="00A23E87">
        <w:rPr>
          <w:bCs/>
          <w:sz w:val="20"/>
          <w:szCs w:val="20"/>
        </w:rPr>
        <w:t>taip skatinant verslumą ir savarankišką užimtumą</w:t>
      </w:r>
      <w:r w:rsidR="002605CE" w:rsidRPr="00A23E87">
        <w:rPr>
          <w:bCs/>
          <w:sz w:val="20"/>
          <w:szCs w:val="20"/>
        </w:rPr>
        <w:t xml:space="preserve"> (sudarant </w:t>
      </w:r>
      <w:r w:rsidR="00804D87" w:rsidRPr="00A23E87">
        <w:rPr>
          <w:bCs/>
          <w:sz w:val="20"/>
          <w:szCs w:val="20"/>
        </w:rPr>
        <w:t xml:space="preserve">palankias </w:t>
      </w:r>
      <w:r w:rsidR="002605CE" w:rsidRPr="00A23E87">
        <w:rPr>
          <w:bCs/>
          <w:sz w:val="20"/>
          <w:szCs w:val="20"/>
        </w:rPr>
        <w:t xml:space="preserve">sąlygas </w:t>
      </w:r>
      <w:r w:rsidR="00804D87" w:rsidRPr="00A23E87">
        <w:rPr>
          <w:bCs/>
          <w:sz w:val="20"/>
          <w:szCs w:val="20"/>
        </w:rPr>
        <w:t xml:space="preserve">gauti finansavimą </w:t>
      </w:r>
      <w:r w:rsidR="002605CE" w:rsidRPr="00A23E87">
        <w:rPr>
          <w:bCs/>
          <w:sz w:val="20"/>
          <w:szCs w:val="20"/>
        </w:rPr>
        <w:t>pradėti ar plėtoti savo verslą).</w:t>
      </w:r>
      <w:bookmarkEnd w:id="7"/>
      <w:r w:rsidR="002605CE" w:rsidRPr="00A23E87">
        <w:rPr>
          <w:bCs/>
          <w:sz w:val="20"/>
          <w:szCs w:val="20"/>
        </w:rPr>
        <w:t xml:space="preserve"> </w:t>
      </w:r>
    </w:p>
    <w:p w14:paraId="51FCAB97" w14:textId="717A4203" w:rsidR="00DE058E" w:rsidRPr="00A23E87" w:rsidRDefault="00E8509B" w:rsidP="00A23E87">
      <w:pPr>
        <w:pStyle w:val="ListParagraph"/>
        <w:tabs>
          <w:tab w:val="left" w:pos="1094"/>
        </w:tabs>
        <w:spacing w:before="1"/>
        <w:ind w:left="426" w:right="96" w:firstLine="243"/>
        <w:rPr>
          <w:bCs/>
          <w:sz w:val="20"/>
          <w:szCs w:val="20"/>
        </w:rPr>
      </w:pPr>
      <w:r>
        <w:rPr>
          <w:bCs/>
          <w:sz w:val="20"/>
          <w:szCs w:val="20"/>
        </w:rPr>
        <w:t xml:space="preserve">3.2. </w:t>
      </w:r>
      <w:r w:rsidR="00DE058E" w:rsidRPr="00A23E87">
        <w:rPr>
          <w:bCs/>
          <w:sz w:val="20"/>
          <w:szCs w:val="20"/>
        </w:rPr>
        <w:t xml:space="preserve">Kiekvienas FT turi įgyvendinti VSF3  </w:t>
      </w:r>
      <w:r w:rsidR="00F4345D" w:rsidRPr="00A23E87">
        <w:rPr>
          <w:bCs/>
          <w:sz w:val="20"/>
          <w:szCs w:val="20"/>
        </w:rPr>
        <w:t xml:space="preserve">priemonę </w:t>
      </w:r>
      <w:r w:rsidR="00DE058E" w:rsidRPr="00A23E87">
        <w:rPr>
          <w:bCs/>
          <w:sz w:val="20"/>
          <w:szCs w:val="20"/>
        </w:rPr>
        <w:t xml:space="preserve">taip, kad būtų užtikrintas </w:t>
      </w:r>
      <w:r w:rsidR="00AA0341" w:rsidRPr="00A23E87">
        <w:rPr>
          <w:bCs/>
          <w:sz w:val="20"/>
          <w:szCs w:val="20"/>
        </w:rPr>
        <w:t>uždavinys – aktyvus Paskolos gavėjų finansavimas per kredito įstaigas ir finansų įstaigas, kurios nėra kredito įstaigos.</w:t>
      </w:r>
    </w:p>
    <w:p w14:paraId="71D44FE2" w14:textId="77777777" w:rsidR="00AA0341" w:rsidRPr="00D40ABE" w:rsidRDefault="00AA0341" w:rsidP="00AA0341">
      <w:pPr>
        <w:pStyle w:val="ListParagraph"/>
        <w:tabs>
          <w:tab w:val="left" w:pos="1094"/>
        </w:tabs>
        <w:spacing w:before="1"/>
        <w:ind w:left="669" w:right="96" w:firstLine="0"/>
        <w:rPr>
          <w:sz w:val="20"/>
          <w:szCs w:val="20"/>
        </w:rPr>
      </w:pPr>
    </w:p>
    <w:p w14:paraId="41CB643D" w14:textId="5803B7B2" w:rsidR="007C53B1" w:rsidRPr="00D40ABE" w:rsidRDefault="007C53B1" w:rsidP="007C53B1">
      <w:pPr>
        <w:pStyle w:val="Heading1"/>
        <w:numPr>
          <w:ilvl w:val="0"/>
          <w:numId w:val="2"/>
        </w:numPr>
        <w:tabs>
          <w:tab w:val="left" w:pos="567"/>
        </w:tabs>
        <w:ind w:left="284" w:firstLine="0"/>
        <w:jc w:val="center"/>
        <w:rPr>
          <w:sz w:val="20"/>
          <w:szCs w:val="20"/>
        </w:rPr>
      </w:pPr>
      <w:r w:rsidRPr="00D40ABE">
        <w:rPr>
          <w:sz w:val="20"/>
          <w:szCs w:val="20"/>
        </w:rPr>
        <w:t xml:space="preserve">VSF3 </w:t>
      </w:r>
      <w:r w:rsidR="0043025D" w:rsidRPr="00D40ABE">
        <w:rPr>
          <w:sz w:val="20"/>
          <w:szCs w:val="20"/>
        </w:rPr>
        <w:t xml:space="preserve">PRIEMONĖS </w:t>
      </w:r>
      <w:r w:rsidR="00FF5152" w:rsidRPr="0051675A">
        <w:rPr>
          <w:sz w:val="20"/>
          <w:szCs w:val="20"/>
        </w:rPr>
        <w:t>BENDRADARBIAVIMO</w:t>
      </w:r>
      <w:r w:rsidRPr="00D40ABE">
        <w:rPr>
          <w:sz w:val="20"/>
          <w:szCs w:val="20"/>
        </w:rPr>
        <w:t xml:space="preserve"> SUTARTIES OBJEKTAS</w:t>
      </w:r>
      <w:r w:rsidR="00F500BE" w:rsidRPr="00D40ABE">
        <w:rPr>
          <w:sz w:val="20"/>
          <w:szCs w:val="20"/>
        </w:rPr>
        <w:t xml:space="preserve"> IR SĄLYGOS</w:t>
      </w:r>
    </w:p>
    <w:p w14:paraId="067B4324" w14:textId="77777777" w:rsidR="007C53B1" w:rsidRPr="00D40ABE" w:rsidRDefault="007C53B1" w:rsidP="007C53B1">
      <w:pPr>
        <w:tabs>
          <w:tab w:val="left" w:pos="1094"/>
        </w:tabs>
        <w:ind w:left="242" w:right="103"/>
        <w:rPr>
          <w:sz w:val="20"/>
          <w:szCs w:val="20"/>
        </w:rPr>
      </w:pPr>
    </w:p>
    <w:p w14:paraId="5B5D9656" w14:textId="0C80604F" w:rsidR="00D35BD9" w:rsidRPr="00D40ABE" w:rsidRDefault="007C53B1" w:rsidP="00CB41D2">
      <w:pPr>
        <w:pStyle w:val="ListParagraph"/>
        <w:numPr>
          <w:ilvl w:val="1"/>
          <w:numId w:val="19"/>
        </w:numPr>
        <w:tabs>
          <w:tab w:val="left" w:pos="1094"/>
        </w:tabs>
        <w:spacing w:before="1"/>
        <w:ind w:left="244" w:right="96" w:firstLine="425"/>
        <w:rPr>
          <w:bCs/>
          <w:sz w:val="20"/>
          <w:szCs w:val="20"/>
        </w:rPr>
      </w:pPr>
      <w:r w:rsidRPr="00D40ABE">
        <w:rPr>
          <w:bCs/>
          <w:sz w:val="20"/>
          <w:szCs w:val="20"/>
        </w:rPr>
        <w:t xml:space="preserve">Sudaromos </w:t>
      </w:r>
      <w:r w:rsidR="006E0FBA">
        <w:rPr>
          <w:bCs/>
          <w:sz w:val="20"/>
          <w:szCs w:val="20"/>
        </w:rPr>
        <w:t xml:space="preserve">bendradarbiavimo </w:t>
      </w:r>
      <w:r w:rsidRPr="00D40ABE">
        <w:rPr>
          <w:bCs/>
          <w:sz w:val="20"/>
          <w:szCs w:val="20"/>
        </w:rPr>
        <w:t>sutarties su kiekvienu F</w:t>
      </w:r>
      <w:r w:rsidR="000858DC" w:rsidRPr="00D40ABE">
        <w:rPr>
          <w:bCs/>
          <w:sz w:val="20"/>
          <w:szCs w:val="20"/>
        </w:rPr>
        <w:t>T</w:t>
      </w:r>
      <w:r w:rsidRPr="00D40ABE">
        <w:rPr>
          <w:bCs/>
          <w:sz w:val="20"/>
          <w:szCs w:val="20"/>
        </w:rPr>
        <w:t xml:space="preserve"> (toliau – Sutartis) objektas –</w:t>
      </w:r>
      <w:r w:rsidR="000F23F9">
        <w:rPr>
          <w:bCs/>
          <w:sz w:val="20"/>
          <w:szCs w:val="20"/>
        </w:rPr>
        <w:t xml:space="preserve"> </w:t>
      </w:r>
      <w:r w:rsidRPr="00D40ABE">
        <w:rPr>
          <w:bCs/>
          <w:sz w:val="20"/>
          <w:szCs w:val="20"/>
        </w:rPr>
        <w:t xml:space="preserve">VSF3 </w:t>
      </w:r>
      <w:r w:rsidR="00F4345D">
        <w:rPr>
          <w:bCs/>
          <w:sz w:val="20"/>
          <w:szCs w:val="20"/>
        </w:rPr>
        <w:t>p</w:t>
      </w:r>
      <w:r w:rsidR="00F4345D" w:rsidRPr="00D40ABE">
        <w:rPr>
          <w:bCs/>
          <w:sz w:val="20"/>
          <w:szCs w:val="20"/>
        </w:rPr>
        <w:t xml:space="preserve">riemonės </w:t>
      </w:r>
      <w:r w:rsidRPr="00D40ABE">
        <w:rPr>
          <w:bCs/>
          <w:sz w:val="20"/>
          <w:szCs w:val="20"/>
        </w:rPr>
        <w:t xml:space="preserve">įgyvendinimas pagal šiame </w:t>
      </w:r>
      <w:r w:rsidR="00301ABB" w:rsidRPr="00D40ABE">
        <w:rPr>
          <w:bCs/>
          <w:sz w:val="20"/>
          <w:szCs w:val="20"/>
        </w:rPr>
        <w:t>Sąvade</w:t>
      </w:r>
      <w:r w:rsidR="00A81DAA">
        <w:rPr>
          <w:bCs/>
          <w:sz w:val="20"/>
          <w:szCs w:val="20"/>
        </w:rPr>
        <w:t xml:space="preserve"> ir</w:t>
      </w:r>
      <w:r w:rsidRPr="00D40ABE">
        <w:rPr>
          <w:bCs/>
          <w:sz w:val="20"/>
          <w:szCs w:val="20"/>
        </w:rPr>
        <w:t xml:space="preserve"> VSF3 </w:t>
      </w:r>
      <w:r w:rsidR="00F30BD9">
        <w:rPr>
          <w:bCs/>
          <w:sz w:val="20"/>
          <w:szCs w:val="20"/>
        </w:rPr>
        <w:t>p</w:t>
      </w:r>
      <w:r w:rsidR="00F30BD9" w:rsidRPr="00D40ABE">
        <w:rPr>
          <w:bCs/>
          <w:sz w:val="20"/>
          <w:szCs w:val="20"/>
        </w:rPr>
        <w:t xml:space="preserve">riemonės </w:t>
      </w:r>
      <w:r w:rsidRPr="00D40ABE">
        <w:rPr>
          <w:bCs/>
          <w:sz w:val="20"/>
          <w:szCs w:val="20"/>
        </w:rPr>
        <w:t xml:space="preserve">schemoje </w:t>
      </w:r>
      <w:r w:rsidR="00F30BD9" w:rsidRPr="00F30BD9">
        <w:rPr>
          <w:bCs/>
          <w:sz w:val="20"/>
          <w:szCs w:val="20"/>
        </w:rPr>
        <w:t>nustatytas sąlygas ir tvarką</w:t>
      </w:r>
      <w:r w:rsidRPr="00D40ABE">
        <w:rPr>
          <w:bCs/>
          <w:sz w:val="20"/>
          <w:szCs w:val="20"/>
        </w:rPr>
        <w:t>.</w:t>
      </w:r>
    </w:p>
    <w:p w14:paraId="7AE2AE92" w14:textId="476B1788" w:rsidR="00D35BD9" w:rsidRPr="00D40ABE" w:rsidRDefault="006B0B5F" w:rsidP="00CB41D2">
      <w:pPr>
        <w:pStyle w:val="ListParagraph"/>
        <w:numPr>
          <w:ilvl w:val="1"/>
          <w:numId w:val="20"/>
        </w:numPr>
        <w:tabs>
          <w:tab w:val="left" w:pos="1094"/>
        </w:tabs>
        <w:spacing w:before="1"/>
        <w:ind w:left="244" w:right="96" w:firstLine="425"/>
        <w:rPr>
          <w:bCs/>
          <w:sz w:val="20"/>
          <w:szCs w:val="20"/>
        </w:rPr>
      </w:pPr>
      <w:r>
        <w:rPr>
          <w:sz w:val="20"/>
          <w:szCs w:val="20"/>
        </w:rPr>
        <w:t xml:space="preserve">VSF3 priemonę įgyvendinančių </w:t>
      </w:r>
      <w:r w:rsidR="00301ABB" w:rsidRPr="00D40ABE">
        <w:rPr>
          <w:sz w:val="20"/>
          <w:szCs w:val="20"/>
        </w:rPr>
        <w:t>FT skaičius neribojamas.</w:t>
      </w:r>
    </w:p>
    <w:p w14:paraId="7A03A406" w14:textId="4F085350" w:rsidR="00D35BD9" w:rsidRPr="00D40ABE" w:rsidRDefault="007C53B1" w:rsidP="00CB41D2">
      <w:pPr>
        <w:pStyle w:val="ListParagraph"/>
        <w:numPr>
          <w:ilvl w:val="1"/>
          <w:numId w:val="20"/>
        </w:numPr>
        <w:tabs>
          <w:tab w:val="left" w:pos="1094"/>
        </w:tabs>
        <w:spacing w:before="1"/>
        <w:ind w:left="244" w:right="96" w:firstLine="425"/>
        <w:rPr>
          <w:bCs/>
          <w:sz w:val="20"/>
          <w:szCs w:val="20"/>
        </w:rPr>
      </w:pPr>
      <w:r w:rsidRPr="00D40ABE">
        <w:rPr>
          <w:sz w:val="20"/>
          <w:szCs w:val="20"/>
        </w:rPr>
        <w:t xml:space="preserve">Už VSF3 </w:t>
      </w:r>
      <w:r w:rsidR="00F30BD9">
        <w:rPr>
          <w:sz w:val="20"/>
          <w:szCs w:val="20"/>
        </w:rPr>
        <w:t>p</w:t>
      </w:r>
      <w:r w:rsidR="00F30BD9" w:rsidRPr="00D40ABE">
        <w:rPr>
          <w:sz w:val="20"/>
          <w:szCs w:val="20"/>
        </w:rPr>
        <w:t xml:space="preserve">riemonės </w:t>
      </w:r>
      <w:r w:rsidRPr="00D40ABE">
        <w:rPr>
          <w:sz w:val="20"/>
          <w:szCs w:val="20"/>
        </w:rPr>
        <w:t>įgyvendinimą F</w:t>
      </w:r>
      <w:r w:rsidR="000858DC" w:rsidRPr="00D40ABE">
        <w:rPr>
          <w:sz w:val="20"/>
          <w:szCs w:val="20"/>
        </w:rPr>
        <w:t>T</w:t>
      </w:r>
      <w:r w:rsidRPr="00D40ABE">
        <w:rPr>
          <w:sz w:val="20"/>
          <w:szCs w:val="20"/>
        </w:rPr>
        <w:t xml:space="preserve"> nėra mokamas valdymo mokestis.</w:t>
      </w:r>
      <w:r w:rsidR="00D35BD9" w:rsidRPr="00D40ABE">
        <w:rPr>
          <w:sz w:val="20"/>
          <w:szCs w:val="20"/>
        </w:rPr>
        <w:t xml:space="preserve"> </w:t>
      </w:r>
    </w:p>
    <w:p w14:paraId="4FE224C5" w14:textId="2087B67F" w:rsidR="00DE7AD9" w:rsidRPr="00DE7AD9" w:rsidRDefault="00D35BD9" w:rsidP="00DE7AD9">
      <w:pPr>
        <w:pStyle w:val="ListParagraph"/>
        <w:numPr>
          <w:ilvl w:val="1"/>
          <w:numId w:val="20"/>
        </w:numPr>
        <w:tabs>
          <w:tab w:val="left" w:pos="1094"/>
        </w:tabs>
        <w:spacing w:before="1"/>
        <w:ind w:left="244" w:right="96" w:firstLine="425"/>
        <w:rPr>
          <w:bCs/>
          <w:sz w:val="20"/>
          <w:szCs w:val="20"/>
        </w:rPr>
      </w:pPr>
      <w:r w:rsidRPr="00D40ABE">
        <w:rPr>
          <w:sz w:val="20"/>
          <w:szCs w:val="20"/>
        </w:rPr>
        <w:t>Paskolos gavėjai nemoka jokių Paskolos išdavimo ir administravimo mokesčių, išskyrus tuos mokesčius, kurie turi būti mokami pagal teisės aktus.</w:t>
      </w:r>
    </w:p>
    <w:p w14:paraId="268F3B71" w14:textId="43255474" w:rsidR="00DE7AD9" w:rsidRPr="00F331A7" w:rsidRDefault="007C53B1" w:rsidP="00DE7AD9">
      <w:pPr>
        <w:pStyle w:val="ListParagraph"/>
        <w:numPr>
          <w:ilvl w:val="1"/>
          <w:numId w:val="20"/>
        </w:numPr>
        <w:tabs>
          <w:tab w:val="left" w:pos="1094"/>
        </w:tabs>
        <w:spacing w:before="1"/>
        <w:ind w:left="244" w:right="96" w:firstLine="425"/>
        <w:rPr>
          <w:bCs/>
          <w:sz w:val="20"/>
          <w:szCs w:val="20"/>
        </w:rPr>
      </w:pPr>
      <w:r w:rsidRPr="00DE7AD9">
        <w:rPr>
          <w:sz w:val="20"/>
          <w:szCs w:val="20"/>
        </w:rPr>
        <w:t>Detal</w:t>
      </w:r>
      <w:r w:rsidR="00DE7AD9" w:rsidRPr="00DE7AD9">
        <w:rPr>
          <w:sz w:val="20"/>
          <w:szCs w:val="20"/>
        </w:rPr>
        <w:t>io</w:t>
      </w:r>
      <w:r w:rsidRPr="00DE7AD9">
        <w:rPr>
          <w:sz w:val="20"/>
          <w:szCs w:val="20"/>
        </w:rPr>
        <w:t>s</w:t>
      </w:r>
      <w:r w:rsidR="00D35BD9" w:rsidRPr="00DE7AD9">
        <w:rPr>
          <w:sz w:val="20"/>
          <w:szCs w:val="20"/>
        </w:rPr>
        <w:t xml:space="preserve"> </w:t>
      </w:r>
      <w:r w:rsidRPr="00DE7AD9">
        <w:rPr>
          <w:sz w:val="20"/>
          <w:szCs w:val="20"/>
        </w:rPr>
        <w:t xml:space="preserve">VSF3 </w:t>
      </w:r>
      <w:r w:rsidR="00DE7AD9" w:rsidRPr="00DE7AD9">
        <w:rPr>
          <w:sz w:val="20"/>
          <w:szCs w:val="20"/>
        </w:rPr>
        <w:t>priemonės įgyvendinimo sąlygos pateikiamos Sąvado 1 priede.</w:t>
      </w:r>
    </w:p>
    <w:p w14:paraId="49BD0CF5" w14:textId="290585A7" w:rsidR="00F331A7" w:rsidRPr="00DE7AD9" w:rsidRDefault="00F331A7" w:rsidP="00EE52E9">
      <w:pPr>
        <w:pStyle w:val="ListParagraph"/>
        <w:tabs>
          <w:tab w:val="left" w:pos="1094"/>
        </w:tabs>
        <w:spacing w:before="1"/>
        <w:ind w:left="669" w:right="96" w:firstLine="0"/>
        <w:rPr>
          <w:bCs/>
          <w:sz w:val="20"/>
          <w:szCs w:val="20"/>
        </w:rPr>
      </w:pPr>
    </w:p>
    <w:p w14:paraId="79895E78" w14:textId="727255A6" w:rsidR="00E116EC" w:rsidRPr="00D40ABE" w:rsidRDefault="00E116EC">
      <w:pPr>
        <w:rPr>
          <w:sz w:val="20"/>
          <w:szCs w:val="20"/>
        </w:rPr>
      </w:pPr>
    </w:p>
    <w:p w14:paraId="4CBE454A" w14:textId="1D84936A" w:rsidR="00A63776" w:rsidRPr="00D40ABE" w:rsidRDefault="00A61298" w:rsidP="00A63776">
      <w:pPr>
        <w:pStyle w:val="Heading1"/>
        <w:numPr>
          <w:ilvl w:val="0"/>
          <w:numId w:val="2"/>
        </w:numPr>
        <w:tabs>
          <w:tab w:val="left" w:pos="567"/>
        </w:tabs>
        <w:ind w:left="284" w:firstLine="0"/>
        <w:jc w:val="center"/>
        <w:rPr>
          <w:sz w:val="20"/>
          <w:szCs w:val="20"/>
        </w:rPr>
      </w:pPr>
      <w:r w:rsidRPr="00D40ABE">
        <w:rPr>
          <w:sz w:val="20"/>
          <w:szCs w:val="20"/>
        </w:rPr>
        <w:t>PRAŠYMO PATEIKIMAS</w:t>
      </w:r>
    </w:p>
    <w:p w14:paraId="02180F1F" w14:textId="77777777" w:rsidR="00A63776" w:rsidRPr="00D40ABE" w:rsidRDefault="00A63776" w:rsidP="00A63776">
      <w:pPr>
        <w:pStyle w:val="Heading1"/>
        <w:tabs>
          <w:tab w:val="left" w:pos="567"/>
        </w:tabs>
        <w:ind w:left="284"/>
        <w:rPr>
          <w:sz w:val="20"/>
          <w:szCs w:val="20"/>
        </w:rPr>
      </w:pPr>
    </w:p>
    <w:p w14:paraId="58ADA9EB" w14:textId="53D8EB3C" w:rsidR="00B608D2" w:rsidRPr="00D40ABE" w:rsidRDefault="00893624" w:rsidP="00CB41D2">
      <w:pPr>
        <w:pStyle w:val="ListParagraph"/>
        <w:numPr>
          <w:ilvl w:val="1"/>
          <w:numId w:val="21"/>
        </w:numPr>
        <w:tabs>
          <w:tab w:val="left" w:pos="1094"/>
        </w:tabs>
        <w:spacing w:before="1"/>
        <w:ind w:left="244" w:right="96" w:firstLine="425"/>
        <w:rPr>
          <w:sz w:val="20"/>
          <w:szCs w:val="20"/>
        </w:rPr>
      </w:pPr>
      <w:r w:rsidRPr="00893624">
        <w:rPr>
          <w:sz w:val="20"/>
          <w:szCs w:val="20"/>
        </w:rPr>
        <w:t xml:space="preserve">Nustatytos formos </w:t>
      </w:r>
      <w:r w:rsidR="00A61298" w:rsidRPr="00D40ABE">
        <w:rPr>
          <w:sz w:val="20"/>
          <w:szCs w:val="20"/>
        </w:rPr>
        <w:t>F</w:t>
      </w:r>
      <w:r w:rsidR="000858DC" w:rsidRPr="00D40ABE">
        <w:rPr>
          <w:sz w:val="20"/>
          <w:szCs w:val="20"/>
        </w:rPr>
        <w:t>T</w:t>
      </w:r>
      <w:r w:rsidR="00A63776" w:rsidRPr="00D40ABE">
        <w:rPr>
          <w:sz w:val="20"/>
          <w:szCs w:val="20"/>
        </w:rPr>
        <w:t xml:space="preserve"> </w:t>
      </w:r>
      <w:r w:rsidR="00A61298" w:rsidRPr="00D40ABE">
        <w:rPr>
          <w:sz w:val="20"/>
          <w:szCs w:val="20"/>
        </w:rPr>
        <w:t xml:space="preserve">prašymai įgyvendinti VSF3 </w:t>
      </w:r>
      <w:r w:rsidR="00DE7AD9">
        <w:rPr>
          <w:sz w:val="20"/>
          <w:szCs w:val="20"/>
        </w:rPr>
        <w:t>p</w:t>
      </w:r>
      <w:r w:rsidR="00DE7AD9" w:rsidRPr="00D40ABE">
        <w:rPr>
          <w:sz w:val="20"/>
          <w:szCs w:val="20"/>
        </w:rPr>
        <w:t xml:space="preserve">riemonę </w:t>
      </w:r>
      <w:r>
        <w:rPr>
          <w:sz w:val="20"/>
          <w:szCs w:val="20"/>
        </w:rPr>
        <w:t>(toliau – Prašymas) (</w:t>
      </w:r>
      <w:r w:rsidRPr="00893624">
        <w:rPr>
          <w:sz w:val="20"/>
          <w:szCs w:val="20"/>
        </w:rPr>
        <w:t>Sąvado 2 priedas</w:t>
      </w:r>
      <w:r>
        <w:rPr>
          <w:sz w:val="20"/>
          <w:szCs w:val="20"/>
        </w:rPr>
        <w:t>)</w:t>
      </w:r>
      <w:r w:rsidRPr="00893624">
        <w:rPr>
          <w:sz w:val="20"/>
          <w:szCs w:val="20"/>
        </w:rPr>
        <w:t xml:space="preserve"> </w:t>
      </w:r>
      <w:r w:rsidR="00A61298" w:rsidRPr="00D40ABE">
        <w:rPr>
          <w:sz w:val="20"/>
          <w:szCs w:val="20"/>
        </w:rPr>
        <w:t>teikiami iki</w:t>
      </w:r>
      <w:r w:rsidR="00A90FF5" w:rsidRPr="00D40ABE">
        <w:rPr>
          <w:sz w:val="20"/>
          <w:szCs w:val="20"/>
        </w:rPr>
        <w:t xml:space="preserve"> </w:t>
      </w:r>
      <w:r w:rsidR="00513E40" w:rsidRPr="00EF03EC">
        <w:rPr>
          <w:sz w:val="20"/>
          <w:szCs w:val="20"/>
        </w:rPr>
        <w:t xml:space="preserve">2023 m. gruodžio </w:t>
      </w:r>
      <w:r w:rsidR="00E2259B" w:rsidRPr="00EF03EC">
        <w:rPr>
          <w:sz w:val="20"/>
          <w:szCs w:val="20"/>
        </w:rPr>
        <w:t xml:space="preserve">mėn. </w:t>
      </w:r>
      <w:r w:rsidR="00513E40" w:rsidRPr="00EF03EC">
        <w:rPr>
          <w:sz w:val="20"/>
          <w:szCs w:val="20"/>
        </w:rPr>
        <w:t>31 d.</w:t>
      </w:r>
      <w:r w:rsidR="00A72DBF" w:rsidRPr="00EF03EC">
        <w:rPr>
          <w:sz w:val="20"/>
          <w:szCs w:val="20"/>
        </w:rPr>
        <w:t>,</w:t>
      </w:r>
      <w:r w:rsidR="00A72DBF" w:rsidRPr="00A72DBF">
        <w:t xml:space="preserve"> </w:t>
      </w:r>
      <w:r w:rsidR="00A72DBF" w:rsidRPr="00A72DBF">
        <w:rPr>
          <w:sz w:val="20"/>
          <w:szCs w:val="20"/>
        </w:rPr>
        <w:t>arba k</w:t>
      </w:r>
      <w:r w:rsidR="00CE0B94">
        <w:rPr>
          <w:sz w:val="20"/>
          <w:szCs w:val="20"/>
        </w:rPr>
        <w:t>ol</w:t>
      </w:r>
      <w:r w:rsidR="00A72DBF" w:rsidRPr="00A72DBF">
        <w:rPr>
          <w:sz w:val="20"/>
          <w:szCs w:val="20"/>
        </w:rPr>
        <w:t xml:space="preserve"> </w:t>
      </w:r>
      <w:r w:rsidR="00CE0B94">
        <w:rPr>
          <w:sz w:val="20"/>
          <w:szCs w:val="20"/>
        </w:rPr>
        <w:t xml:space="preserve">tinkamumo </w:t>
      </w:r>
      <w:r w:rsidR="00A72DBF" w:rsidRPr="00A72DBF">
        <w:rPr>
          <w:sz w:val="20"/>
          <w:szCs w:val="20"/>
        </w:rPr>
        <w:t xml:space="preserve">reikalavimus atitikusiems FT </w:t>
      </w:r>
      <w:r w:rsidR="00CE0B94">
        <w:rPr>
          <w:sz w:val="20"/>
          <w:szCs w:val="20"/>
        </w:rPr>
        <w:t xml:space="preserve">bus </w:t>
      </w:r>
      <w:r w:rsidR="00A72DBF" w:rsidRPr="00A72DBF">
        <w:rPr>
          <w:sz w:val="20"/>
          <w:szCs w:val="20"/>
        </w:rPr>
        <w:t>paskolintos (t. y. FT pateiktų mokėjimo prašymų išmokėti lėšas suma bus lygi VSF3 priemonei skirtai lėšų sumai) visos VSF3 priemon</w:t>
      </w:r>
      <w:r w:rsidR="00CE0B94">
        <w:rPr>
          <w:sz w:val="20"/>
          <w:szCs w:val="20"/>
        </w:rPr>
        <w:t>ei skirtos</w:t>
      </w:r>
      <w:r w:rsidR="00A72DBF" w:rsidRPr="00A72DBF">
        <w:rPr>
          <w:sz w:val="20"/>
          <w:szCs w:val="20"/>
        </w:rPr>
        <w:t xml:space="preserve"> lėšos</w:t>
      </w:r>
      <w:r w:rsidR="00A72DBF">
        <w:rPr>
          <w:sz w:val="20"/>
          <w:szCs w:val="20"/>
        </w:rPr>
        <w:t>.</w:t>
      </w:r>
      <w:r w:rsidR="00A72DBF" w:rsidRPr="00A72DBF">
        <w:rPr>
          <w:sz w:val="20"/>
          <w:szCs w:val="20"/>
        </w:rPr>
        <w:t xml:space="preserve">        </w:t>
      </w:r>
      <w:r w:rsidR="00513E40">
        <w:rPr>
          <w:sz w:val="20"/>
          <w:szCs w:val="20"/>
        </w:rPr>
        <w:t xml:space="preserve"> </w:t>
      </w:r>
    </w:p>
    <w:p w14:paraId="47760446" w14:textId="0272267C" w:rsidR="00B608D2" w:rsidRPr="00D40ABE" w:rsidRDefault="00A63776" w:rsidP="00CB41D2">
      <w:pPr>
        <w:pStyle w:val="ListParagraph"/>
        <w:numPr>
          <w:ilvl w:val="1"/>
          <w:numId w:val="21"/>
        </w:numPr>
        <w:tabs>
          <w:tab w:val="left" w:pos="1094"/>
        </w:tabs>
        <w:spacing w:before="1"/>
        <w:ind w:left="244" w:right="96" w:firstLine="425"/>
        <w:rPr>
          <w:sz w:val="20"/>
          <w:szCs w:val="20"/>
        </w:rPr>
      </w:pPr>
      <w:r w:rsidRPr="00D40ABE">
        <w:rPr>
          <w:sz w:val="20"/>
          <w:szCs w:val="20"/>
        </w:rPr>
        <w:t xml:space="preserve">Informacija apie VSF3 </w:t>
      </w:r>
      <w:r w:rsidR="005C51A6">
        <w:rPr>
          <w:sz w:val="20"/>
          <w:szCs w:val="20"/>
        </w:rPr>
        <w:t>priemon</w:t>
      </w:r>
      <w:r w:rsidR="00FA3E6D">
        <w:rPr>
          <w:sz w:val="20"/>
          <w:szCs w:val="20"/>
        </w:rPr>
        <w:t>ės</w:t>
      </w:r>
      <w:r w:rsidR="005C51A6">
        <w:rPr>
          <w:sz w:val="20"/>
          <w:szCs w:val="20"/>
        </w:rPr>
        <w:t xml:space="preserve"> </w:t>
      </w:r>
      <w:r w:rsidR="00FA3E6D">
        <w:rPr>
          <w:sz w:val="20"/>
          <w:szCs w:val="20"/>
        </w:rPr>
        <w:t xml:space="preserve">FT </w:t>
      </w:r>
      <w:r w:rsidRPr="00D40ABE">
        <w:rPr>
          <w:sz w:val="20"/>
          <w:szCs w:val="20"/>
        </w:rPr>
        <w:t xml:space="preserve">skirtą </w:t>
      </w:r>
      <w:r w:rsidR="001744F8" w:rsidRPr="001744F8">
        <w:rPr>
          <w:sz w:val="20"/>
          <w:szCs w:val="20"/>
        </w:rPr>
        <w:t xml:space="preserve">ir nepanaudotą </w:t>
      </w:r>
      <w:r w:rsidRPr="00D40ABE">
        <w:rPr>
          <w:sz w:val="20"/>
          <w:szCs w:val="20"/>
        </w:rPr>
        <w:t>lėšų sumą nuolat</w:t>
      </w:r>
      <w:r w:rsidR="00FA3E6D">
        <w:rPr>
          <w:sz w:val="20"/>
          <w:szCs w:val="20"/>
        </w:rPr>
        <w:t xml:space="preserve"> </w:t>
      </w:r>
      <w:r w:rsidRPr="00D40ABE">
        <w:rPr>
          <w:sz w:val="20"/>
          <w:szCs w:val="20"/>
        </w:rPr>
        <w:t>atnaujinama ir skelbiama</w:t>
      </w:r>
      <w:r w:rsidR="00EA7680" w:rsidRPr="00D40ABE">
        <w:rPr>
          <w:sz w:val="20"/>
          <w:szCs w:val="20"/>
        </w:rPr>
        <w:t xml:space="preserve"> </w:t>
      </w:r>
      <w:r w:rsidRPr="00D40ABE">
        <w:rPr>
          <w:sz w:val="20"/>
          <w:szCs w:val="20"/>
        </w:rPr>
        <w:t xml:space="preserve">„Invegos“ interneto svetainėje </w:t>
      </w:r>
      <w:hyperlink r:id="rId10">
        <w:r w:rsidRPr="00D40ABE">
          <w:rPr>
            <w:sz w:val="20"/>
            <w:szCs w:val="20"/>
          </w:rPr>
          <w:t>www.invega.lt</w:t>
        </w:r>
      </w:hyperlink>
      <w:r w:rsidRPr="00D40ABE">
        <w:rPr>
          <w:sz w:val="20"/>
          <w:szCs w:val="20"/>
        </w:rPr>
        <w:t>.</w:t>
      </w:r>
    </w:p>
    <w:p w14:paraId="68ECC03D" w14:textId="3A6B3F5F" w:rsidR="001F14DA" w:rsidRPr="00B93BAC" w:rsidRDefault="00A63776" w:rsidP="00CB41D2">
      <w:pPr>
        <w:pStyle w:val="ListParagraph"/>
        <w:numPr>
          <w:ilvl w:val="1"/>
          <w:numId w:val="21"/>
        </w:numPr>
        <w:tabs>
          <w:tab w:val="left" w:pos="1094"/>
        </w:tabs>
        <w:spacing w:before="1"/>
        <w:ind w:left="244" w:right="96" w:firstLine="425"/>
        <w:rPr>
          <w:sz w:val="20"/>
          <w:szCs w:val="20"/>
        </w:rPr>
      </w:pPr>
      <w:r w:rsidRPr="00D40ABE">
        <w:rPr>
          <w:sz w:val="20"/>
          <w:szCs w:val="20"/>
        </w:rPr>
        <w:t xml:space="preserve">Nustatytos formos </w:t>
      </w:r>
      <w:r w:rsidR="00C8282D">
        <w:rPr>
          <w:sz w:val="20"/>
          <w:szCs w:val="20"/>
        </w:rPr>
        <w:t xml:space="preserve">Prašymą </w:t>
      </w:r>
      <w:r w:rsidRPr="00D40ABE">
        <w:rPr>
          <w:sz w:val="20"/>
          <w:szCs w:val="20"/>
        </w:rPr>
        <w:t xml:space="preserve">ir kitus dokumentus, </w:t>
      </w:r>
      <w:r w:rsidR="00C8282D" w:rsidRPr="00C8282D">
        <w:rPr>
          <w:sz w:val="20"/>
          <w:szCs w:val="20"/>
        </w:rPr>
        <w:t xml:space="preserve">kuriais grindžiamas FT atitikimas Sąvade nustatytiems reikalavimams, FT „Invegai“ teikia elektroniniu paštu </w:t>
      </w:r>
      <w:hyperlink r:id="rId11" w:history="1">
        <w:r w:rsidRPr="00B93BAC">
          <w:rPr>
            <w:sz w:val="20"/>
            <w:szCs w:val="20"/>
          </w:rPr>
          <w:t>vsf3@invega.lt</w:t>
        </w:r>
      </w:hyperlink>
      <w:r w:rsidRPr="00B93BAC">
        <w:rPr>
          <w:sz w:val="20"/>
          <w:szCs w:val="20"/>
        </w:rPr>
        <w:t>.</w:t>
      </w:r>
    </w:p>
    <w:p w14:paraId="6F1B8028" w14:textId="5AD82916" w:rsidR="001F14DA" w:rsidRPr="00D40ABE" w:rsidRDefault="00C8282D" w:rsidP="00CB41D2">
      <w:pPr>
        <w:pStyle w:val="ListParagraph"/>
        <w:numPr>
          <w:ilvl w:val="1"/>
          <w:numId w:val="21"/>
        </w:numPr>
        <w:tabs>
          <w:tab w:val="left" w:pos="1094"/>
        </w:tabs>
        <w:spacing w:before="1"/>
        <w:ind w:left="244" w:right="96" w:firstLine="425"/>
        <w:rPr>
          <w:sz w:val="20"/>
          <w:szCs w:val="20"/>
        </w:rPr>
      </w:pPr>
      <w:r w:rsidRPr="00C8282D">
        <w:rPr>
          <w:sz w:val="20"/>
          <w:szCs w:val="20"/>
        </w:rPr>
        <w:t>Prašymas privalo būti pasirašytas FT vadovo arba FT įgalioto asmens (įgaliojimas turi būti pateiktas kartu su Prašymu) saugiu kvalifikuotu elektroniniu parašu, atitinkančiu 2014 m. liepos 23 d. Europos Parlamento ir Tarybos reglamento (ES) Nr. 910/2014 dėl elektroninės atpažinties ir elektroninių operacijų patikimumo užtikrinimo paslaugų vidaus rinkoje nustatytus reikalavimus. Prašymas, priedai ir kartu su jais pateikiama informacija (įskaitant bet kokius kitus dokumentus, kuriuos FT mano esant reikalingus arba aktualius pateikti) privalo būti tiksli ir aiški, kad „Invega“ galėtų atlikti išsamų, informacija pagrįstą FT atitikimo nustatytiems tinkamumo reikalavimams vertinimą. „Invega“ turi teisę paprašyti pateikti papildomą informaciją ir dokumentus, kai FT pateiktų duomenų nepakanka pagrįsti FT atitikimą Sąvade nustatytiems tinkamumo reikalavimams</w:t>
      </w:r>
      <w:r w:rsidR="00A63776" w:rsidRPr="00D40ABE">
        <w:rPr>
          <w:sz w:val="20"/>
          <w:szCs w:val="20"/>
        </w:rPr>
        <w:t>.</w:t>
      </w:r>
    </w:p>
    <w:p w14:paraId="2325BF2B" w14:textId="77777777" w:rsidR="001F14DA" w:rsidRPr="00D40ABE" w:rsidRDefault="00A63776" w:rsidP="00CB41D2">
      <w:pPr>
        <w:pStyle w:val="ListParagraph"/>
        <w:numPr>
          <w:ilvl w:val="1"/>
          <w:numId w:val="21"/>
        </w:numPr>
        <w:tabs>
          <w:tab w:val="left" w:pos="1094"/>
        </w:tabs>
        <w:spacing w:before="1"/>
        <w:ind w:left="244" w:right="96" w:firstLine="425"/>
        <w:rPr>
          <w:sz w:val="20"/>
          <w:szCs w:val="20"/>
        </w:rPr>
      </w:pPr>
      <w:r w:rsidRPr="00D40ABE">
        <w:rPr>
          <w:sz w:val="20"/>
          <w:szCs w:val="20"/>
        </w:rPr>
        <w:t>Popierinėje formoje arba ne „Invegos“ nurodytomis elektroninėmis priemonėmis pateikti prašymai nėra</w:t>
      </w:r>
      <w:r w:rsidRPr="00D40ABE">
        <w:rPr>
          <w:spacing w:val="-6"/>
          <w:sz w:val="20"/>
          <w:szCs w:val="20"/>
        </w:rPr>
        <w:t xml:space="preserve"> </w:t>
      </w:r>
      <w:r w:rsidRPr="00D40ABE">
        <w:rPr>
          <w:sz w:val="20"/>
          <w:szCs w:val="20"/>
        </w:rPr>
        <w:t>vertinami.</w:t>
      </w:r>
    </w:p>
    <w:p w14:paraId="06FCA368" w14:textId="140AACD5" w:rsidR="001F14DA" w:rsidRPr="00D40ABE" w:rsidRDefault="00652BDE" w:rsidP="00CB41D2">
      <w:pPr>
        <w:pStyle w:val="ListParagraph"/>
        <w:numPr>
          <w:ilvl w:val="1"/>
          <w:numId w:val="21"/>
        </w:numPr>
        <w:tabs>
          <w:tab w:val="left" w:pos="1094"/>
        </w:tabs>
        <w:spacing w:before="1"/>
        <w:ind w:left="244" w:right="96" w:firstLine="425"/>
        <w:rPr>
          <w:sz w:val="20"/>
          <w:szCs w:val="20"/>
        </w:rPr>
      </w:pPr>
      <w:r>
        <w:rPr>
          <w:sz w:val="20"/>
          <w:szCs w:val="20"/>
        </w:rPr>
        <w:t>P</w:t>
      </w:r>
      <w:r w:rsidR="00A63776" w:rsidRPr="00D40ABE">
        <w:rPr>
          <w:sz w:val="20"/>
          <w:szCs w:val="20"/>
        </w:rPr>
        <w:t>rašymas ir kit</w:t>
      </w:r>
      <w:r>
        <w:rPr>
          <w:sz w:val="20"/>
          <w:szCs w:val="20"/>
        </w:rPr>
        <w:t>a</w:t>
      </w:r>
      <w:r w:rsidR="00A63776" w:rsidRPr="00D40ABE">
        <w:rPr>
          <w:sz w:val="20"/>
          <w:szCs w:val="20"/>
        </w:rPr>
        <w:t xml:space="preserve"> </w:t>
      </w:r>
      <w:r w:rsidRPr="00652BDE">
        <w:rPr>
          <w:sz w:val="20"/>
          <w:szCs w:val="20"/>
        </w:rPr>
        <w:t xml:space="preserve">korespondencija pateikiama </w:t>
      </w:r>
      <w:r w:rsidR="00A63776" w:rsidRPr="00D40ABE">
        <w:rPr>
          <w:sz w:val="20"/>
          <w:szCs w:val="20"/>
        </w:rPr>
        <w:t xml:space="preserve">lietuvių kalba. Jei atitinkami dokumentai yra išduoti kita kalba, turi būti pateiktas </w:t>
      </w:r>
      <w:r w:rsidR="00FF5152" w:rsidRPr="00D40ABE">
        <w:rPr>
          <w:sz w:val="20"/>
          <w:szCs w:val="20"/>
        </w:rPr>
        <w:t>FT</w:t>
      </w:r>
      <w:r w:rsidR="00A63776" w:rsidRPr="00D40ABE">
        <w:rPr>
          <w:sz w:val="20"/>
          <w:szCs w:val="20"/>
        </w:rPr>
        <w:t xml:space="preserve"> ar jo įgalioto asmens parašu patvirtintas vertimas į lietuvių kalbą. Vertimas, patvirtintas </w:t>
      </w:r>
      <w:r w:rsidR="00FF5152" w:rsidRPr="00D40ABE">
        <w:rPr>
          <w:sz w:val="20"/>
          <w:szCs w:val="20"/>
        </w:rPr>
        <w:t>FT</w:t>
      </w:r>
      <w:r w:rsidR="00A63776" w:rsidRPr="00D40ABE">
        <w:rPr>
          <w:sz w:val="20"/>
          <w:szCs w:val="20"/>
        </w:rPr>
        <w:t xml:space="preserve"> ar jo įgalioto asmens parašu, bus laikomas</w:t>
      </w:r>
      <w:r w:rsidR="00A63776" w:rsidRPr="00D40ABE">
        <w:rPr>
          <w:spacing w:val="-12"/>
          <w:sz w:val="20"/>
          <w:szCs w:val="20"/>
        </w:rPr>
        <w:t xml:space="preserve"> </w:t>
      </w:r>
      <w:r w:rsidR="00A63776" w:rsidRPr="00D40ABE">
        <w:rPr>
          <w:sz w:val="20"/>
          <w:szCs w:val="20"/>
        </w:rPr>
        <w:t>tinkamu</w:t>
      </w:r>
      <w:r w:rsidR="00C8282D">
        <w:rPr>
          <w:rStyle w:val="FootnoteReference"/>
          <w:sz w:val="20"/>
          <w:szCs w:val="20"/>
        </w:rPr>
        <w:footnoteReference w:id="1"/>
      </w:r>
      <w:r w:rsidR="00A63776" w:rsidRPr="00D40ABE">
        <w:rPr>
          <w:sz w:val="20"/>
          <w:szCs w:val="20"/>
        </w:rPr>
        <w:t>.</w:t>
      </w:r>
    </w:p>
    <w:p w14:paraId="607CB6B1" w14:textId="0371D65F" w:rsidR="001F14DA" w:rsidRPr="00D40ABE" w:rsidRDefault="00DB5E6A" w:rsidP="00CB41D2">
      <w:pPr>
        <w:pStyle w:val="ListParagraph"/>
        <w:numPr>
          <w:ilvl w:val="1"/>
          <w:numId w:val="21"/>
        </w:numPr>
        <w:tabs>
          <w:tab w:val="left" w:pos="1094"/>
        </w:tabs>
        <w:spacing w:before="1"/>
        <w:ind w:left="244" w:right="96" w:firstLine="425"/>
        <w:rPr>
          <w:sz w:val="20"/>
          <w:szCs w:val="20"/>
        </w:rPr>
      </w:pPr>
      <w:r w:rsidRPr="00DB5E6A">
        <w:rPr>
          <w:sz w:val="20"/>
          <w:szCs w:val="20"/>
        </w:rPr>
        <w:lastRenderedPageBreak/>
        <w:t>Atitikimui Sąvade nurodytiems FT keliamiems reikalavimams pagrįsti būtina pateikti pagrindžiančius dokumentus ar informaciją, jei atitinkama informacija nėra viešai skelbiama ar prieinama (pvz., finansų įstaigos ar Lietuvos banko internetinėje svetainėje)</w:t>
      </w:r>
      <w:r w:rsidR="00A63776" w:rsidRPr="00D40ABE">
        <w:rPr>
          <w:sz w:val="20"/>
          <w:szCs w:val="20"/>
        </w:rPr>
        <w:t>.</w:t>
      </w:r>
    </w:p>
    <w:p w14:paraId="1EFC6063" w14:textId="2F401BE6" w:rsidR="00772739" w:rsidRDefault="00A63776" w:rsidP="00CB41D2">
      <w:pPr>
        <w:pStyle w:val="ListParagraph"/>
        <w:numPr>
          <w:ilvl w:val="1"/>
          <w:numId w:val="21"/>
        </w:numPr>
        <w:tabs>
          <w:tab w:val="left" w:pos="1094"/>
        </w:tabs>
        <w:spacing w:before="1"/>
        <w:ind w:left="244" w:right="96" w:firstLine="425"/>
        <w:rPr>
          <w:sz w:val="20"/>
          <w:szCs w:val="20"/>
        </w:rPr>
      </w:pPr>
      <w:r w:rsidRPr="00D40ABE">
        <w:rPr>
          <w:sz w:val="20"/>
          <w:szCs w:val="20"/>
        </w:rPr>
        <w:t xml:space="preserve">Vienas </w:t>
      </w:r>
      <w:r w:rsidR="00FF5152" w:rsidRPr="00D40ABE">
        <w:rPr>
          <w:sz w:val="20"/>
          <w:szCs w:val="20"/>
        </w:rPr>
        <w:t>FT</w:t>
      </w:r>
      <w:r w:rsidRPr="00D40ABE">
        <w:rPr>
          <w:sz w:val="20"/>
          <w:szCs w:val="20"/>
        </w:rPr>
        <w:t xml:space="preserve"> gali pateikti tik vieną </w:t>
      </w:r>
      <w:r w:rsidR="00DB5E6A">
        <w:rPr>
          <w:sz w:val="20"/>
          <w:szCs w:val="20"/>
        </w:rPr>
        <w:t>P</w:t>
      </w:r>
      <w:r w:rsidRPr="00D40ABE">
        <w:rPr>
          <w:sz w:val="20"/>
          <w:szCs w:val="20"/>
        </w:rPr>
        <w:t>rašymą</w:t>
      </w:r>
      <w:r w:rsidR="00EF4935">
        <w:rPr>
          <w:sz w:val="20"/>
          <w:szCs w:val="20"/>
        </w:rPr>
        <w:t>.</w:t>
      </w:r>
      <w:r w:rsidR="00DB5E6A" w:rsidRPr="00DB5E6A">
        <w:t xml:space="preserve"> </w:t>
      </w:r>
      <w:r w:rsidR="00393F3D" w:rsidRPr="00393F3D">
        <w:rPr>
          <w:sz w:val="20"/>
          <w:szCs w:val="20"/>
        </w:rPr>
        <w:t xml:space="preserve">FT Prašyme turi nurodyti, ar įgyvendinant </w:t>
      </w:r>
      <w:r w:rsidR="005432EA">
        <w:rPr>
          <w:sz w:val="20"/>
          <w:szCs w:val="20"/>
        </w:rPr>
        <w:t xml:space="preserve">VSF3 </w:t>
      </w:r>
      <w:r w:rsidR="00393F3D" w:rsidRPr="00393F3D">
        <w:rPr>
          <w:sz w:val="20"/>
          <w:szCs w:val="20"/>
        </w:rPr>
        <w:t xml:space="preserve">priemonę pasitelks FT 100 procentų valdomų dukterinių įmonių pajėgumus (jos bus aiškiai nurodytos Sutartyje). Po Sutarties sudarymo papildomai pasitelkti FT 100 procentų valdomų dukterinių įmonių pajėgumus negalima. Šiame punkte nurodyta teise FT gali naudotis tik po to, kai sudarys susitarimus su kiekviena FT grupės įmone dėl </w:t>
      </w:r>
      <w:r w:rsidR="00393F3D">
        <w:rPr>
          <w:sz w:val="20"/>
          <w:szCs w:val="20"/>
        </w:rPr>
        <w:t>VSF3</w:t>
      </w:r>
      <w:r w:rsidR="00393F3D" w:rsidRPr="00393F3D">
        <w:rPr>
          <w:sz w:val="20"/>
          <w:szCs w:val="20"/>
        </w:rPr>
        <w:t xml:space="preserve"> priemonės įgyvendinimo pagal Sutarties sąlygas ir pateiks „Invegai“ dokumentus, patvirtinančius apie kiekvienos FT grupės įmonės supažindinimą su Sutarties sąlygomis ir įsipareigojimą jų laikytis, ir tik iki tol, kol Sutartyje nurodytas FT grupės įmones kontroliuoja visiškai, t. y. 100</w:t>
      </w:r>
      <w:r w:rsidR="00D71EF5">
        <w:rPr>
          <w:sz w:val="20"/>
          <w:szCs w:val="20"/>
        </w:rPr>
        <w:t xml:space="preserve"> procentų</w:t>
      </w:r>
      <w:r w:rsidR="00393F3D" w:rsidRPr="00393F3D">
        <w:rPr>
          <w:sz w:val="20"/>
          <w:szCs w:val="20"/>
        </w:rPr>
        <w:t xml:space="preserve">. FT yra išimtinai ir visiškai atsakingas už kiekvienos Paskolos atitikimą </w:t>
      </w:r>
      <w:r w:rsidR="000D6040">
        <w:rPr>
          <w:sz w:val="20"/>
          <w:szCs w:val="20"/>
        </w:rPr>
        <w:t xml:space="preserve">Paskolos </w:t>
      </w:r>
      <w:r w:rsidR="000D6040" w:rsidRPr="000D6040">
        <w:rPr>
          <w:sz w:val="20"/>
          <w:szCs w:val="20"/>
        </w:rPr>
        <w:t>tinkamumo ir panaudojimo sąlygo</w:t>
      </w:r>
      <w:r w:rsidR="000D6040">
        <w:rPr>
          <w:sz w:val="20"/>
          <w:szCs w:val="20"/>
        </w:rPr>
        <w:t>m</w:t>
      </w:r>
      <w:r w:rsidR="000D6040" w:rsidRPr="000D6040">
        <w:rPr>
          <w:sz w:val="20"/>
          <w:szCs w:val="20"/>
        </w:rPr>
        <w:t>s</w:t>
      </w:r>
      <w:r w:rsidR="00393F3D" w:rsidRPr="00393F3D">
        <w:rPr>
          <w:sz w:val="20"/>
          <w:szCs w:val="20"/>
        </w:rPr>
        <w:t xml:space="preserve">, neatsižvelgiant į tai, ar </w:t>
      </w:r>
      <w:r w:rsidR="00FE7ED4">
        <w:rPr>
          <w:sz w:val="20"/>
          <w:szCs w:val="20"/>
        </w:rPr>
        <w:t xml:space="preserve">pats </w:t>
      </w:r>
      <w:r w:rsidR="00393F3D" w:rsidRPr="00393F3D">
        <w:rPr>
          <w:sz w:val="20"/>
          <w:szCs w:val="20"/>
        </w:rPr>
        <w:t>FT</w:t>
      </w:r>
      <w:r w:rsidR="008935B8">
        <w:rPr>
          <w:sz w:val="20"/>
          <w:szCs w:val="20"/>
        </w:rPr>
        <w:t>,</w:t>
      </w:r>
      <w:r w:rsidR="00FE7ED4">
        <w:rPr>
          <w:sz w:val="20"/>
          <w:szCs w:val="20"/>
        </w:rPr>
        <w:t xml:space="preserve"> ar dukterinė FT įmonė</w:t>
      </w:r>
      <w:r w:rsidR="008935B8">
        <w:rPr>
          <w:sz w:val="20"/>
          <w:szCs w:val="20"/>
        </w:rPr>
        <w:t>,</w:t>
      </w:r>
      <w:r w:rsidR="00393F3D" w:rsidRPr="00393F3D">
        <w:rPr>
          <w:sz w:val="20"/>
          <w:szCs w:val="20"/>
        </w:rPr>
        <w:t xml:space="preserve"> yra konkre</w:t>
      </w:r>
      <w:r w:rsidR="0082755D">
        <w:rPr>
          <w:sz w:val="20"/>
          <w:szCs w:val="20"/>
        </w:rPr>
        <w:t xml:space="preserve">čios </w:t>
      </w:r>
      <w:r w:rsidR="00393F3D" w:rsidRPr="00393F3D">
        <w:rPr>
          <w:sz w:val="20"/>
          <w:szCs w:val="20"/>
        </w:rPr>
        <w:t>Paskolos šalimi</w:t>
      </w:r>
      <w:r w:rsidR="00FE7ED4">
        <w:rPr>
          <w:sz w:val="20"/>
          <w:szCs w:val="20"/>
        </w:rPr>
        <w:t xml:space="preserve">. </w:t>
      </w:r>
      <w:r w:rsidR="00393F3D" w:rsidRPr="00393F3D">
        <w:rPr>
          <w:sz w:val="20"/>
          <w:szCs w:val="20"/>
        </w:rPr>
        <w:t xml:space="preserve">Jokios FT teisės ir pareigos pagal šią Sutartį kitoms FT grupės įmonėms nebus perduodamos. </w:t>
      </w:r>
    </w:p>
    <w:p w14:paraId="29DF2C84" w14:textId="6EA4E49D" w:rsidR="001F14DA" w:rsidRPr="00D40ABE" w:rsidRDefault="00393F3D" w:rsidP="00CB41D2">
      <w:pPr>
        <w:pStyle w:val="ListParagraph"/>
        <w:numPr>
          <w:ilvl w:val="1"/>
          <w:numId w:val="21"/>
        </w:numPr>
        <w:tabs>
          <w:tab w:val="left" w:pos="1094"/>
        </w:tabs>
        <w:spacing w:before="1"/>
        <w:ind w:left="244" w:right="96" w:firstLine="425"/>
        <w:rPr>
          <w:sz w:val="20"/>
          <w:szCs w:val="20"/>
        </w:rPr>
      </w:pPr>
      <w:r w:rsidRPr="00393F3D">
        <w:rPr>
          <w:sz w:val="20"/>
          <w:szCs w:val="20"/>
        </w:rPr>
        <w:t xml:space="preserve">Sąvade nustatytus tinkamumo </w:t>
      </w:r>
      <w:r w:rsidRPr="008B55C7">
        <w:rPr>
          <w:sz w:val="20"/>
          <w:szCs w:val="20"/>
        </w:rPr>
        <w:t xml:space="preserve">reikalavimus (Sąvado </w:t>
      </w:r>
      <w:r w:rsidR="00F431C6">
        <w:rPr>
          <w:sz w:val="20"/>
          <w:szCs w:val="20"/>
        </w:rPr>
        <w:t>7 dalis</w:t>
      </w:r>
      <w:r w:rsidRPr="008B55C7">
        <w:rPr>
          <w:sz w:val="20"/>
          <w:szCs w:val="20"/>
        </w:rPr>
        <w:t>),</w:t>
      </w:r>
      <w:r w:rsidRPr="00393F3D">
        <w:rPr>
          <w:sz w:val="20"/>
          <w:szCs w:val="20"/>
        </w:rPr>
        <w:t xml:space="preserve"> turi atitikti FT, kuris teikia Prašymą „Invegai“ ir su kuriuo bus pasirašyta Sutartis, </w:t>
      </w:r>
      <w:r w:rsidRPr="00801AB9">
        <w:rPr>
          <w:sz w:val="20"/>
          <w:szCs w:val="20"/>
        </w:rPr>
        <w:t>išskyrus FT nuosavo kapitalo ir nuosavo koreguoto kapitalo dydžius</w:t>
      </w:r>
      <w:r w:rsidR="00F523AD">
        <w:rPr>
          <w:sz w:val="20"/>
          <w:szCs w:val="20"/>
        </w:rPr>
        <w:t>,</w:t>
      </w:r>
      <w:r w:rsidR="00F431C6" w:rsidRPr="00801AB9">
        <w:rPr>
          <w:sz w:val="20"/>
          <w:szCs w:val="20"/>
        </w:rPr>
        <w:t xml:space="preserve"> </w:t>
      </w:r>
      <w:r w:rsidRPr="00801AB9">
        <w:rPr>
          <w:sz w:val="20"/>
          <w:szCs w:val="20"/>
        </w:rPr>
        <w:t xml:space="preserve">kurie bus vertinami tiek FT, tiek visos FT Įmonių grupės lygiu. </w:t>
      </w:r>
      <w:r w:rsidR="00F523AD" w:rsidRPr="00F523AD">
        <w:rPr>
          <w:sz w:val="20"/>
          <w:szCs w:val="20"/>
        </w:rPr>
        <w:t>Galimybė teikti paskolas visoje Lietuvo</w:t>
      </w:r>
      <w:r w:rsidR="00FB7C13">
        <w:rPr>
          <w:sz w:val="20"/>
          <w:szCs w:val="20"/>
        </w:rPr>
        <w:t>s Respublikos teritorijoje</w:t>
      </w:r>
      <w:r w:rsidR="00F523AD" w:rsidRPr="00F523AD">
        <w:rPr>
          <w:sz w:val="20"/>
          <w:szCs w:val="20"/>
        </w:rPr>
        <w:t xml:space="preserve"> arba galimybė Paskolos gavėjui paskolą suteikti internetu, bus vertinam</w:t>
      </w:r>
      <w:r w:rsidR="00CF2C0C">
        <w:rPr>
          <w:sz w:val="20"/>
          <w:szCs w:val="20"/>
        </w:rPr>
        <w:t>i</w:t>
      </w:r>
      <w:r w:rsidR="00F523AD">
        <w:rPr>
          <w:sz w:val="20"/>
          <w:szCs w:val="20"/>
        </w:rPr>
        <w:t xml:space="preserve"> </w:t>
      </w:r>
      <w:r w:rsidR="00CF2C0C" w:rsidRPr="00CF2C0C">
        <w:rPr>
          <w:sz w:val="20"/>
          <w:szCs w:val="20"/>
        </w:rPr>
        <w:t xml:space="preserve"> FT grupė</w:t>
      </w:r>
      <w:r w:rsidR="0006588F">
        <w:rPr>
          <w:sz w:val="20"/>
          <w:szCs w:val="20"/>
        </w:rPr>
        <w:t>s</w:t>
      </w:r>
      <w:r w:rsidR="00CF2C0C" w:rsidRPr="00CF2C0C">
        <w:rPr>
          <w:sz w:val="20"/>
          <w:szCs w:val="20"/>
        </w:rPr>
        <w:t xml:space="preserve"> </w:t>
      </w:r>
      <w:r w:rsidR="0006588F">
        <w:rPr>
          <w:sz w:val="20"/>
          <w:szCs w:val="20"/>
        </w:rPr>
        <w:t>lygiu</w:t>
      </w:r>
      <w:r w:rsidR="00F523AD" w:rsidRPr="00F523AD">
        <w:rPr>
          <w:sz w:val="20"/>
          <w:szCs w:val="20"/>
        </w:rPr>
        <w:t xml:space="preserve">. </w:t>
      </w:r>
      <w:r w:rsidRPr="00285DFA">
        <w:rPr>
          <w:sz w:val="20"/>
          <w:szCs w:val="20"/>
        </w:rPr>
        <w:t xml:space="preserve">Reikalavimą, kad FT </w:t>
      </w:r>
      <w:r w:rsidR="00DA6D0D" w:rsidRPr="00285DFA">
        <w:rPr>
          <w:sz w:val="20"/>
          <w:szCs w:val="20"/>
        </w:rPr>
        <w:t>Lietuvo</w:t>
      </w:r>
      <w:r w:rsidR="00DA6D0D">
        <w:rPr>
          <w:sz w:val="20"/>
          <w:szCs w:val="20"/>
        </w:rPr>
        <w:t>s Respublikoje</w:t>
      </w:r>
      <w:r w:rsidR="00DA6D0D" w:rsidRPr="00285DFA">
        <w:rPr>
          <w:sz w:val="20"/>
          <w:szCs w:val="20"/>
        </w:rPr>
        <w:t xml:space="preserve"> </w:t>
      </w:r>
      <w:r w:rsidRPr="00285DFA">
        <w:rPr>
          <w:sz w:val="20"/>
          <w:szCs w:val="20"/>
        </w:rPr>
        <w:t xml:space="preserve">per paskutinius 12 mėnesių tinkamai suteikė ne mažiau kaip </w:t>
      </w:r>
      <w:r w:rsidR="0082755D" w:rsidRPr="00285DFA">
        <w:rPr>
          <w:sz w:val="20"/>
          <w:szCs w:val="20"/>
        </w:rPr>
        <w:t>50</w:t>
      </w:r>
      <w:r w:rsidRPr="004A7CFE">
        <w:rPr>
          <w:sz w:val="20"/>
          <w:szCs w:val="20"/>
        </w:rPr>
        <w:t xml:space="preserve"> vnt. paskolų</w:t>
      </w:r>
      <w:r w:rsidRPr="00393F3D">
        <w:rPr>
          <w:sz w:val="20"/>
          <w:szCs w:val="20"/>
        </w:rPr>
        <w:t xml:space="preserve"> verslo subjektams</w:t>
      </w:r>
      <w:r w:rsidR="00A84467">
        <w:rPr>
          <w:sz w:val="20"/>
          <w:szCs w:val="20"/>
        </w:rPr>
        <w:t xml:space="preserve">, </w:t>
      </w:r>
      <w:r w:rsidRPr="00393F3D">
        <w:rPr>
          <w:sz w:val="20"/>
          <w:szCs w:val="20"/>
        </w:rPr>
        <w:t xml:space="preserve">turi atitikti bent viena FT grupės įmonė arba visa FT grupė kartu. Taip pat </w:t>
      </w:r>
      <w:r w:rsidR="003937CC">
        <w:rPr>
          <w:sz w:val="20"/>
          <w:szCs w:val="20"/>
        </w:rPr>
        <w:t xml:space="preserve">FT ir </w:t>
      </w:r>
      <w:r w:rsidRPr="00393F3D">
        <w:rPr>
          <w:sz w:val="20"/>
          <w:szCs w:val="20"/>
        </w:rPr>
        <w:t xml:space="preserve">FT </w:t>
      </w:r>
      <w:r w:rsidR="00E7232C">
        <w:rPr>
          <w:sz w:val="20"/>
          <w:szCs w:val="20"/>
        </w:rPr>
        <w:t>100 procentų valdomos dukterinės įmonės</w:t>
      </w:r>
      <w:r w:rsidRPr="00393F3D">
        <w:rPr>
          <w:sz w:val="20"/>
          <w:szCs w:val="20"/>
        </w:rPr>
        <w:t>, kurių pajėgumus pasitelks FT, turi atitikti minimalius patikimų mokesčių mokėtojų kriterijus, nustatytus Lietuvos Respublikos mokesčių administravimo įstatymo 40</w:t>
      </w:r>
      <w:r w:rsidRPr="0082755D">
        <w:rPr>
          <w:sz w:val="20"/>
          <w:szCs w:val="20"/>
          <w:vertAlign w:val="superscript"/>
        </w:rPr>
        <w:t xml:space="preserve">1 </w:t>
      </w:r>
      <w:r w:rsidRPr="00393F3D">
        <w:rPr>
          <w:sz w:val="20"/>
          <w:szCs w:val="20"/>
        </w:rPr>
        <w:t>straipsnyje ir būti įvykdžiusios su mokesčių ir socialinio draudimo įmokų mokėjimu susijusius įsipareigojimus pagal FT grupės įmonių veiklai taikomus teisės aktus.</w:t>
      </w:r>
    </w:p>
    <w:p w14:paraId="62CAD684" w14:textId="77777777" w:rsidR="00D2210A" w:rsidRDefault="00D2210A" w:rsidP="00D2210A">
      <w:pPr>
        <w:pStyle w:val="ListParagraph"/>
        <w:numPr>
          <w:ilvl w:val="1"/>
          <w:numId w:val="21"/>
        </w:numPr>
        <w:tabs>
          <w:tab w:val="left" w:pos="1094"/>
        </w:tabs>
        <w:spacing w:before="1"/>
        <w:ind w:left="244" w:right="96" w:firstLine="425"/>
        <w:rPr>
          <w:sz w:val="20"/>
          <w:szCs w:val="20"/>
        </w:rPr>
      </w:pPr>
      <w:r w:rsidRPr="00D2210A">
        <w:rPr>
          <w:sz w:val="20"/>
          <w:szCs w:val="20"/>
        </w:rPr>
        <w:t>FT Prašyme turi nurodyti, kokia Prašyme pateikta informacija yra konfidenciali. „Invega“, „Invegos“ vertinimo komisijos (toliau – Komisija) nariai ar ekspertai ir kiti asmenys, kurie gali būti pasitelkiami vertinimo atlikimui, negali atskleisti FT pateiktos informacijos, kurią FT nurodė kaip konfidencialią, išskyrus, kai tokia informacija laikoma nekonfidencialia pagal Lietuvos Respublikos teisės aktus, arba, kai „Invega“ yra įpareigota atskleisti šią informaciją vykdant teisėtą kompetentingų teisminių ar valdžios institucijų nurodymą</w:t>
      </w:r>
      <w:r w:rsidR="00A63776" w:rsidRPr="00D40ABE">
        <w:rPr>
          <w:sz w:val="20"/>
          <w:szCs w:val="20"/>
        </w:rPr>
        <w:t>.</w:t>
      </w:r>
    </w:p>
    <w:p w14:paraId="5887A1A7" w14:textId="7104B933" w:rsidR="00D20916" w:rsidRDefault="00F0562E" w:rsidP="00D20916">
      <w:pPr>
        <w:pStyle w:val="ListParagraph"/>
        <w:numPr>
          <w:ilvl w:val="1"/>
          <w:numId w:val="21"/>
        </w:numPr>
        <w:tabs>
          <w:tab w:val="left" w:pos="1094"/>
        </w:tabs>
        <w:spacing w:before="1"/>
        <w:ind w:left="244" w:right="96" w:firstLine="425"/>
        <w:rPr>
          <w:sz w:val="20"/>
          <w:szCs w:val="20"/>
        </w:rPr>
      </w:pPr>
      <w:r w:rsidRPr="00F0562E">
        <w:rPr>
          <w:sz w:val="20"/>
          <w:szCs w:val="20"/>
        </w:rPr>
        <w:t>Kredito unijos</w:t>
      </w:r>
      <w:r w:rsidR="005D5B9F">
        <w:rPr>
          <w:sz w:val="20"/>
          <w:szCs w:val="20"/>
        </w:rPr>
        <w:t>,</w:t>
      </w:r>
      <w:r w:rsidRPr="00F0562E">
        <w:rPr>
          <w:sz w:val="20"/>
          <w:szCs w:val="20"/>
        </w:rPr>
        <w:t xml:space="preserve"> įgyvendinant </w:t>
      </w:r>
      <w:r>
        <w:rPr>
          <w:sz w:val="20"/>
          <w:szCs w:val="20"/>
        </w:rPr>
        <w:t xml:space="preserve">VSF3 </w:t>
      </w:r>
      <w:r w:rsidRPr="00F0562E">
        <w:rPr>
          <w:sz w:val="20"/>
          <w:szCs w:val="20"/>
        </w:rPr>
        <w:t>priemonę</w:t>
      </w:r>
      <w:r w:rsidR="005D5B9F">
        <w:rPr>
          <w:sz w:val="20"/>
          <w:szCs w:val="20"/>
        </w:rPr>
        <w:t>,</w:t>
      </w:r>
      <w:r w:rsidRPr="00F0562E">
        <w:rPr>
          <w:sz w:val="20"/>
          <w:szCs w:val="20"/>
        </w:rPr>
        <w:t xml:space="preserve"> gali dalyvauti tik kaip ūkio subjektų grupė, atstovaujama centrinės kredito unijos (</w:t>
      </w:r>
      <w:r w:rsidR="005D5B9F">
        <w:rPr>
          <w:sz w:val="20"/>
          <w:szCs w:val="20"/>
        </w:rPr>
        <w:t xml:space="preserve">toliau – </w:t>
      </w:r>
      <w:r w:rsidRPr="00F0562E">
        <w:rPr>
          <w:sz w:val="20"/>
          <w:szCs w:val="20"/>
        </w:rPr>
        <w:t>Kredito unijų grupė).</w:t>
      </w:r>
      <w:r w:rsidR="00D2210A" w:rsidRPr="00D2210A">
        <w:rPr>
          <w:sz w:val="20"/>
          <w:szCs w:val="20"/>
        </w:rPr>
        <w:t xml:space="preserve"> </w:t>
      </w:r>
      <w:r w:rsidR="0066058B" w:rsidRPr="0066058B">
        <w:rPr>
          <w:sz w:val="20"/>
          <w:szCs w:val="20"/>
        </w:rPr>
        <w:t xml:space="preserve">Kredito unijų grupė kartu su </w:t>
      </w:r>
      <w:r w:rsidR="0066058B">
        <w:rPr>
          <w:sz w:val="20"/>
          <w:szCs w:val="20"/>
        </w:rPr>
        <w:t>P</w:t>
      </w:r>
      <w:r w:rsidR="0066058B" w:rsidRPr="0066058B">
        <w:rPr>
          <w:sz w:val="20"/>
          <w:szCs w:val="20"/>
        </w:rPr>
        <w:t>rašymu turi pateikti jungtinės veiklos sutartį arba tinkamai patvirtintą jos kopiją (pateikiama skaitmeninė kopija). Jungtinės veiklos sutartyje turi būti nurodyti kiekvienos šios sutarties įsipareigojimai vykdant numatomą su „Invega“ sudaryti Sutartį. Jungtinės veiklos sutartis turi numatyti solidarią visų šios sutarties šalių atsakomybę už prievolių „Invegai“ nevykdymą. Taip pat jungtinės veiklos sutartyje turi būti nustatyta, kad Kredito unijų grupei atstovauja centrinė kredito unija (nurodoma su kuo „Invega“ turėtų bendrauti Prašymo vertinimo metu ir kas teiks su Prašymo vertinimu susijusią informaciją)</w:t>
      </w:r>
      <w:r w:rsidR="00D20916">
        <w:rPr>
          <w:sz w:val="20"/>
          <w:szCs w:val="20"/>
        </w:rPr>
        <w:t>.</w:t>
      </w:r>
    </w:p>
    <w:p w14:paraId="24902112" w14:textId="2E8BC61C" w:rsidR="00D20916" w:rsidRPr="00D20916" w:rsidRDefault="00D20916" w:rsidP="00A02D89">
      <w:pPr>
        <w:pStyle w:val="ListParagraph"/>
        <w:numPr>
          <w:ilvl w:val="1"/>
          <w:numId w:val="21"/>
        </w:numPr>
        <w:tabs>
          <w:tab w:val="left" w:pos="1094"/>
        </w:tabs>
        <w:spacing w:before="1"/>
        <w:ind w:left="244" w:right="96" w:firstLine="425"/>
        <w:rPr>
          <w:sz w:val="20"/>
          <w:szCs w:val="20"/>
        </w:rPr>
      </w:pPr>
      <w:r w:rsidRPr="00D20916">
        <w:rPr>
          <w:sz w:val="20"/>
          <w:szCs w:val="20"/>
        </w:rPr>
        <w:t>Kredito unijų grup</w:t>
      </w:r>
      <w:r w:rsidR="006A6F8D">
        <w:rPr>
          <w:sz w:val="20"/>
          <w:szCs w:val="20"/>
        </w:rPr>
        <w:t>ei pateikus Prašymą</w:t>
      </w:r>
      <w:r w:rsidRPr="00D20916">
        <w:rPr>
          <w:sz w:val="20"/>
          <w:szCs w:val="20"/>
        </w:rPr>
        <w:t xml:space="preserve">, </w:t>
      </w:r>
      <w:r w:rsidR="004E3B9D">
        <w:rPr>
          <w:sz w:val="20"/>
          <w:szCs w:val="20"/>
        </w:rPr>
        <w:t>Kredito unijų grupei atstovaujanti centrinė kredito unija</w:t>
      </w:r>
      <w:r w:rsidR="004E3B9D" w:rsidRPr="00D20916">
        <w:rPr>
          <w:sz w:val="20"/>
          <w:szCs w:val="20"/>
        </w:rPr>
        <w:t xml:space="preserve"> </w:t>
      </w:r>
      <w:r w:rsidRPr="00D20916">
        <w:rPr>
          <w:sz w:val="20"/>
          <w:szCs w:val="20"/>
        </w:rPr>
        <w:t xml:space="preserve">privalo papildomai patvirtinti, kad kiekvienas jungtinės veiklos sutarties dalyvis atitinka Sąvade nustatytus tinkamumo reikalavimus. </w:t>
      </w:r>
      <w:r w:rsidR="00A71857" w:rsidRPr="00F523AD">
        <w:rPr>
          <w:sz w:val="20"/>
          <w:szCs w:val="20"/>
        </w:rPr>
        <w:t>G</w:t>
      </w:r>
      <w:r w:rsidR="00606EB6" w:rsidRPr="00F523AD">
        <w:rPr>
          <w:sz w:val="20"/>
          <w:szCs w:val="20"/>
        </w:rPr>
        <w:t>alimybė teikti paskolas visoje Lietuvo</w:t>
      </w:r>
      <w:r w:rsidR="00FB7C13">
        <w:rPr>
          <w:sz w:val="20"/>
          <w:szCs w:val="20"/>
        </w:rPr>
        <w:t>s Respublikos teritorijoje</w:t>
      </w:r>
      <w:r w:rsidR="00606EB6" w:rsidRPr="00F523AD">
        <w:rPr>
          <w:sz w:val="20"/>
          <w:szCs w:val="20"/>
        </w:rPr>
        <w:t xml:space="preserve"> arba galimybė Paskolos gavėjui paskolą suteikti internetu</w:t>
      </w:r>
      <w:r w:rsidR="005C7ED4" w:rsidRPr="00F523AD">
        <w:rPr>
          <w:sz w:val="20"/>
          <w:szCs w:val="20"/>
        </w:rPr>
        <w:t>,</w:t>
      </w:r>
      <w:r w:rsidR="00606EB6" w:rsidRPr="00F523AD">
        <w:rPr>
          <w:sz w:val="20"/>
          <w:szCs w:val="20"/>
        </w:rPr>
        <w:t xml:space="preserve"> </w:t>
      </w:r>
      <w:r w:rsidRPr="00F523AD">
        <w:rPr>
          <w:sz w:val="20"/>
          <w:szCs w:val="20"/>
        </w:rPr>
        <w:t>bus vertinam</w:t>
      </w:r>
      <w:r w:rsidR="00606EB6" w:rsidRPr="00F523AD">
        <w:rPr>
          <w:sz w:val="20"/>
          <w:szCs w:val="20"/>
        </w:rPr>
        <w:t>i</w:t>
      </w:r>
      <w:r w:rsidRPr="00F523AD">
        <w:rPr>
          <w:sz w:val="20"/>
          <w:szCs w:val="20"/>
        </w:rPr>
        <w:t xml:space="preserve"> </w:t>
      </w:r>
      <w:r w:rsidR="00E226B2">
        <w:rPr>
          <w:sz w:val="20"/>
          <w:szCs w:val="20"/>
        </w:rPr>
        <w:t>K</w:t>
      </w:r>
      <w:r w:rsidRPr="00F523AD">
        <w:rPr>
          <w:sz w:val="20"/>
          <w:szCs w:val="20"/>
        </w:rPr>
        <w:t>redito unijų grupės lygiu</w:t>
      </w:r>
      <w:r w:rsidR="000D68FF">
        <w:rPr>
          <w:sz w:val="20"/>
          <w:szCs w:val="20"/>
        </w:rPr>
        <w:t xml:space="preserve">. </w:t>
      </w:r>
      <w:r w:rsidRPr="00D20916">
        <w:rPr>
          <w:sz w:val="20"/>
          <w:szCs w:val="20"/>
        </w:rPr>
        <w:t xml:space="preserve">Reikalavimą, kad FT Lietuvoje per paskutinius 12 mėnesių tinkamai suteikė ne mažiau kaip </w:t>
      </w:r>
      <w:r w:rsidR="006024B5" w:rsidRPr="00285DFA">
        <w:rPr>
          <w:sz w:val="20"/>
          <w:szCs w:val="20"/>
        </w:rPr>
        <w:t>5</w:t>
      </w:r>
      <w:r w:rsidRPr="00285DFA">
        <w:rPr>
          <w:sz w:val="20"/>
          <w:szCs w:val="20"/>
        </w:rPr>
        <w:t xml:space="preserve">0 vnt. </w:t>
      </w:r>
      <w:r w:rsidR="00632620" w:rsidRPr="00285DFA">
        <w:rPr>
          <w:sz w:val="20"/>
          <w:szCs w:val="20"/>
        </w:rPr>
        <w:t>p</w:t>
      </w:r>
      <w:r w:rsidRPr="00285DFA">
        <w:rPr>
          <w:sz w:val="20"/>
          <w:szCs w:val="20"/>
        </w:rPr>
        <w:t>askolų verslo subjektams, turi atitikti bent viena Kredito unijų grupės įmonė arba Kredito unijų grupės įmonės kartu</w:t>
      </w:r>
      <w:r w:rsidRPr="00D20916">
        <w:rPr>
          <w:sz w:val="20"/>
          <w:szCs w:val="20"/>
        </w:rPr>
        <w:t xml:space="preserve">. Taip pat </w:t>
      </w:r>
      <w:r w:rsidR="003937CC">
        <w:rPr>
          <w:sz w:val="20"/>
          <w:szCs w:val="20"/>
        </w:rPr>
        <w:t xml:space="preserve">centrinė kredito unija ir </w:t>
      </w:r>
      <w:r w:rsidRPr="00D20916">
        <w:rPr>
          <w:sz w:val="20"/>
          <w:szCs w:val="20"/>
        </w:rPr>
        <w:t>Kredito unijų grupės įmonės, veikiančios pagal jungtinės veiklos sutartį, turi atitikti minimalius patikimų mokesčių mokėtojų kriterijus, nustatytus Lietuvos Respublikos mokesčių administravimo įstatymo 40</w:t>
      </w:r>
      <w:r w:rsidRPr="0072053A">
        <w:rPr>
          <w:sz w:val="20"/>
          <w:szCs w:val="20"/>
          <w:vertAlign w:val="superscript"/>
        </w:rPr>
        <w:t>1</w:t>
      </w:r>
      <w:r w:rsidRPr="00D20916">
        <w:rPr>
          <w:sz w:val="20"/>
          <w:szCs w:val="20"/>
        </w:rPr>
        <w:t xml:space="preserve"> straipsnyje ir įvykdžiusios su mokesčių ir socialinio draudimo įmokų mokėjimu susijusius įsipareigojimus pagal Kredito unijų grupės įmonių veiklai taikomus teisės aktus.</w:t>
      </w:r>
    </w:p>
    <w:p w14:paraId="3C1A1F68" w14:textId="4A362231" w:rsidR="00A63776" w:rsidRPr="00D40ABE" w:rsidRDefault="00D2210A" w:rsidP="00CB41D2">
      <w:pPr>
        <w:pStyle w:val="ListParagraph"/>
        <w:numPr>
          <w:ilvl w:val="1"/>
          <w:numId w:val="21"/>
        </w:numPr>
        <w:tabs>
          <w:tab w:val="left" w:pos="1094"/>
        </w:tabs>
        <w:spacing w:before="1"/>
        <w:ind w:left="244" w:right="96" w:firstLine="425"/>
        <w:rPr>
          <w:sz w:val="20"/>
          <w:szCs w:val="20"/>
        </w:rPr>
      </w:pPr>
      <w:r w:rsidRPr="00D2210A">
        <w:rPr>
          <w:sz w:val="20"/>
          <w:szCs w:val="20"/>
        </w:rPr>
        <w:t>Visus dokumentus, tvarkas ir metodikas, kurių turėjimą ir atitikimą teisės aktų reikalavimams prašoma patvirtinti teikiant Prašymą, FT įsipareigoja neatlygintinai pateikti „Invegai“ ar kitoms audito institucijoms to pareikalavus</w:t>
      </w:r>
      <w:r w:rsidR="00A63776" w:rsidRPr="00D40ABE">
        <w:rPr>
          <w:sz w:val="20"/>
          <w:szCs w:val="20"/>
        </w:rPr>
        <w:t>.</w:t>
      </w:r>
    </w:p>
    <w:p w14:paraId="39102E63" w14:textId="64DC9948" w:rsidR="00A63776" w:rsidRPr="00D40ABE" w:rsidRDefault="00A63776" w:rsidP="00A63776">
      <w:pPr>
        <w:pStyle w:val="ListParagraph"/>
        <w:tabs>
          <w:tab w:val="left" w:pos="1094"/>
        </w:tabs>
        <w:spacing w:before="2"/>
        <w:ind w:left="669" w:right="103" w:firstLine="0"/>
        <w:rPr>
          <w:sz w:val="20"/>
          <w:szCs w:val="20"/>
        </w:rPr>
      </w:pPr>
    </w:p>
    <w:p w14:paraId="2F5FE40B" w14:textId="77777777" w:rsidR="0090123D" w:rsidRPr="00D40ABE" w:rsidRDefault="0090123D" w:rsidP="0090123D">
      <w:pPr>
        <w:pStyle w:val="Heading1"/>
        <w:numPr>
          <w:ilvl w:val="0"/>
          <w:numId w:val="2"/>
        </w:numPr>
        <w:tabs>
          <w:tab w:val="left" w:pos="3874"/>
        </w:tabs>
        <w:ind w:left="3873" w:hanging="284"/>
        <w:jc w:val="left"/>
        <w:rPr>
          <w:sz w:val="20"/>
          <w:szCs w:val="20"/>
        </w:rPr>
      </w:pPr>
      <w:r w:rsidRPr="00D40ABE">
        <w:rPr>
          <w:sz w:val="20"/>
          <w:szCs w:val="20"/>
        </w:rPr>
        <w:t>PRAŠYMŲ</w:t>
      </w:r>
      <w:r w:rsidRPr="00D40ABE">
        <w:rPr>
          <w:spacing w:val="-1"/>
          <w:sz w:val="20"/>
          <w:szCs w:val="20"/>
        </w:rPr>
        <w:t xml:space="preserve"> </w:t>
      </w:r>
      <w:r w:rsidRPr="00D40ABE">
        <w:rPr>
          <w:sz w:val="20"/>
          <w:szCs w:val="20"/>
        </w:rPr>
        <w:t>VERTINIMAS</w:t>
      </w:r>
    </w:p>
    <w:p w14:paraId="0CBC5124" w14:textId="77777777" w:rsidR="0090123D" w:rsidRPr="00D40ABE" w:rsidRDefault="0090123D" w:rsidP="0090123D">
      <w:pPr>
        <w:pStyle w:val="BodyText"/>
        <w:rPr>
          <w:b/>
          <w:sz w:val="20"/>
          <w:szCs w:val="20"/>
        </w:rPr>
      </w:pPr>
    </w:p>
    <w:p w14:paraId="4729C31B" w14:textId="17EF246E" w:rsidR="004B7E76" w:rsidRPr="00D40ABE" w:rsidRDefault="0072053A" w:rsidP="00CB41D2">
      <w:pPr>
        <w:pStyle w:val="ListParagraph"/>
        <w:numPr>
          <w:ilvl w:val="1"/>
          <w:numId w:val="23"/>
        </w:numPr>
        <w:tabs>
          <w:tab w:val="left" w:pos="1094"/>
        </w:tabs>
        <w:spacing w:before="1"/>
        <w:ind w:left="244" w:right="96" w:firstLine="425"/>
        <w:rPr>
          <w:sz w:val="20"/>
          <w:szCs w:val="20"/>
        </w:rPr>
      </w:pPr>
      <w:r w:rsidRPr="0072053A">
        <w:rPr>
          <w:sz w:val="20"/>
          <w:szCs w:val="20"/>
        </w:rPr>
        <w:t>Prašymai vertinami ir sprendimai priimami vadovaujantis lygiateisiškumo, nediskriminavimo, skaidrumo, racionalumo, abipusio pripažinimo ir proporcingumo principais bei laikantis konfidencialumo ir nešališkumo reikalavimų</w:t>
      </w:r>
      <w:r w:rsidR="0090123D" w:rsidRPr="00D40ABE">
        <w:rPr>
          <w:sz w:val="20"/>
          <w:szCs w:val="20"/>
        </w:rPr>
        <w:t>.</w:t>
      </w:r>
    </w:p>
    <w:p w14:paraId="53AAA9C9" w14:textId="4938B854" w:rsidR="004B7E76" w:rsidRPr="00D40ABE" w:rsidRDefault="007F5272" w:rsidP="00CB41D2">
      <w:pPr>
        <w:pStyle w:val="ListParagraph"/>
        <w:numPr>
          <w:ilvl w:val="1"/>
          <w:numId w:val="24"/>
        </w:numPr>
        <w:tabs>
          <w:tab w:val="left" w:pos="1094"/>
        </w:tabs>
        <w:spacing w:before="1"/>
        <w:ind w:left="244" w:right="96" w:firstLine="425"/>
        <w:rPr>
          <w:sz w:val="20"/>
          <w:szCs w:val="20"/>
        </w:rPr>
      </w:pPr>
      <w:r w:rsidRPr="007F5272">
        <w:rPr>
          <w:sz w:val="20"/>
          <w:szCs w:val="20"/>
        </w:rPr>
        <w:t>Prašymai su visais vertinimui reikalingais tinkamai užpildytais dokumentais vertinami eiliškumo tvarka pagal paskutinio dokumento gavimo „Invegoje“ datą ir laiką</w:t>
      </w:r>
      <w:r w:rsidR="0090123D" w:rsidRPr="00D40ABE">
        <w:rPr>
          <w:sz w:val="20"/>
          <w:szCs w:val="20"/>
        </w:rPr>
        <w:t>.</w:t>
      </w:r>
    </w:p>
    <w:p w14:paraId="786879E3" w14:textId="036AA0FB" w:rsidR="00962CBB" w:rsidRDefault="007F5272" w:rsidP="00CB41D2">
      <w:pPr>
        <w:pStyle w:val="ListParagraph"/>
        <w:numPr>
          <w:ilvl w:val="1"/>
          <w:numId w:val="24"/>
        </w:numPr>
        <w:tabs>
          <w:tab w:val="left" w:pos="1094"/>
        </w:tabs>
        <w:spacing w:before="1"/>
        <w:ind w:left="244" w:right="96" w:firstLine="425"/>
        <w:rPr>
          <w:sz w:val="20"/>
          <w:szCs w:val="20"/>
        </w:rPr>
      </w:pPr>
      <w:r w:rsidRPr="007F5272">
        <w:rPr>
          <w:sz w:val="20"/>
          <w:szCs w:val="20"/>
        </w:rPr>
        <w:t xml:space="preserve">Prašymas turi būti įvertintas </w:t>
      </w:r>
      <w:r w:rsidRPr="003574B4">
        <w:rPr>
          <w:sz w:val="20"/>
          <w:szCs w:val="20"/>
        </w:rPr>
        <w:t>per 30</w:t>
      </w:r>
      <w:r w:rsidRPr="007F5272">
        <w:rPr>
          <w:sz w:val="20"/>
          <w:szCs w:val="20"/>
        </w:rPr>
        <w:t xml:space="preserve"> darbo dienų nuo Prašymo ir visų vertinimui reikalingų tinkamai užpildytų dokumentų gavimo „Invegoje“ dienos</w:t>
      </w:r>
      <w:r w:rsidR="0090123D" w:rsidRPr="00D40ABE">
        <w:rPr>
          <w:sz w:val="20"/>
          <w:szCs w:val="20"/>
        </w:rPr>
        <w:t>.</w:t>
      </w:r>
    </w:p>
    <w:p w14:paraId="2CAE6007" w14:textId="03A664DC" w:rsidR="007F5272" w:rsidRPr="00D40ABE" w:rsidRDefault="00B64C36" w:rsidP="00CB41D2">
      <w:pPr>
        <w:pStyle w:val="ListParagraph"/>
        <w:numPr>
          <w:ilvl w:val="1"/>
          <w:numId w:val="24"/>
        </w:numPr>
        <w:tabs>
          <w:tab w:val="left" w:pos="1094"/>
        </w:tabs>
        <w:spacing w:before="1"/>
        <w:ind w:left="244" w:right="96" w:firstLine="425"/>
        <w:rPr>
          <w:sz w:val="20"/>
          <w:szCs w:val="20"/>
        </w:rPr>
      </w:pPr>
      <w:r w:rsidRPr="00B64C36">
        <w:rPr>
          <w:sz w:val="20"/>
          <w:szCs w:val="20"/>
        </w:rPr>
        <w:t xml:space="preserve">Tais atvejais, kai FT jau yra sudaręs sutartį (-is) dėl veikiančių „Invegos“ finansinių priemonių įgyvendinimo per 36 mėn. iki Prašymo pateikimo, jei per šį laikotarpį FT nebuvo Lietuvos banko pritaikytos poveikio priemonės ar nebuvo kitokių pažeidimų, kurie turėtų įtakos tinkamam FT įsipareigojimams pagal atitinkamų sutarčių sąlygas, atliekamas supaprastintas FT vertinimas. Tokiu atveju vertinami tik su </w:t>
      </w:r>
      <w:r>
        <w:rPr>
          <w:sz w:val="20"/>
          <w:szCs w:val="20"/>
        </w:rPr>
        <w:t>VSF3</w:t>
      </w:r>
      <w:r w:rsidRPr="00B64C36">
        <w:rPr>
          <w:sz w:val="20"/>
          <w:szCs w:val="20"/>
        </w:rPr>
        <w:t xml:space="preserve"> </w:t>
      </w:r>
      <w:r w:rsidRPr="00B64C36">
        <w:rPr>
          <w:sz w:val="20"/>
          <w:szCs w:val="20"/>
        </w:rPr>
        <w:lastRenderedPageBreak/>
        <w:t>priemonės įgyvendinimu susiję dokumentai ir informacija. Jeigu nesikeitė</w:t>
      </w:r>
      <w:r w:rsidR="00917919">
        <w:rPr>
          <w:sz w:val="20"/>
          <w:szCs w:val="20"/>
        </w:rPr>
        <w:t xml:space="preserve">: </w:t>
      </w:r>
      <w:r w:rsidR="00917919" w:rsidRPr="00B64C36">
        <w:rPr>
          <w:sz w:val="20"/>
          <w:szCs w:val="20"/>
        </w:rPr>
        <w:t xml:space="preserve">rizikos </w:t>
      </w:r>
      <w:r w:rsidR="00917919" w:rsidRPr="00285DFA">
        <w:rPr>
          <w:sz w:val="20"/>
          <w:szCs w:val="20"/>
        </w:rPr>
        <w:t>valdymo politikos ir (ar) tvarkos; finansavimo tvarkos; paskolų stebėsenos ir paskolų portfelio rizikos valdymo politikos ir (ar) tvarkos</w:t>
      </w:r>
      <w:r w:rsidR="00917919" w:rsidRPr="00B64C36">
        <w:rPr>
          <w:sz w:val="20"/>
          <w:szCs w:val="20"/>
        </w:rPr>
        <w:t>, informacija apie FT ir FT Įmonių grupės organizacinę struktūrą ir valdymo sistemą, informacija apie FT vadovų, administracijos, valdymo ir (ar) priežiūros organų narių ir kreditavimo sprendimus priimančių asmenų kompetenciją, išsilavinimą ir patirtį, leidžiančią tinkamai eiti pareigas, kai tokia informacija jau buvo teikta per paskutinius 36 mėn.</w:t>
      </w:r>
      <w:r w:rsidRPr="00B64C36">
        <w:rPr>
          <w:sz w:val="20"/>
          <w:szCs w:val="20"/>
        </w:rPr>
        <w:t>, užtenka FT patvirtinimo, kad tinkamumo reikalavimų duomenys ir informacija nuo praėjusio FT vertinimo nepasikeitė</w:t>
      </w:r>
      <w:r w:rsidR="00917919">
        <w:rPr>
          <w:sz w:val="20"/>
          <w:szCs w:val="20"/>
        </w:rPr>
        <w:t>.</w:t>
      </w:r>
      <w:r w:rsidRPr="00B64C36">
        <w:rPr>
          <w:sz w:val="20"/>
          <w:szCs w:val="20"/>
        </w:rPr>
        <w:t xml:space="preserve"> </w:t>
      </w:r>
      <w:r w:rsidR="001211DE">
        <w:rPr>
          <w:sz w:val="20"/>
          <w:szCs w:val="20"/>
        </w:rPr>
        <w:t>B</w:t>
      </w:r>
      <w:r w:rsidRPr="00B64C36">
        <w:rPr>
          <w:sz w:val="20"/>
          <w:szCs w:val="20"/>
        </w:rPr>
        <w:t>et kokiu atveju „Invega“ turi teisę prašyti FT pateikti visus tinkamumo reikalavimams įvertinti reikalingus dokumentus</w:t>
      </w:r>
      <w:r w:rsidR="001211DE">
        <w:rPr>
          <w:sz w:val="20"/>
          <w:szCs w:val="20"/>
        </w:rPr>
        <w:t>.</w:t>
      </w:r>
    </w:p>
    <w:p w14:paraId="5FBE68FF" w14:textId="5E8B2628" w:rsidR="00962CBB" w:rsidRPr="00D40ABE" w:rsidRDefault="0090123D" w:rsidP="00CB41D2">
      <w:pPr>
        <w:pStyle w:val="ListParagraph"/>
        <w:numPr>
          <w:ilvl w:val="1"/>
          <w:numId w:val="24"/>
        </w:numPr>
        <w:tabs>
          <w:tab w:val="left" w:pos="1094"/>
        </w:tabs>
        <w:spacing w:before="1"/>
        <w:ind w:left="244" w:right="96" w:firstLine="425"/>
        <w:rPr>
          <w:sz w:val="20"/>
          <w:szCs w:val="20"/>
        </w:rPr>
      </w:pPr>
      <w:r w:rsidRPr="00D40ABE">
        <w:rPr>
          <w:sz w:val="20"/>
          <w:szCs w:val="20"/>
        </w:rPr>
        <w:t xml:space="preserve">Tinkamumo reikalavimus atitinkantis </w:t>
      </w:r>
      <w:r w:rsidR="00FF5152" w:rsidRPr="00D40ABE">
        <w:rPr>
          <w:sz w:val="20"/>
          <w:szCs w:val="20"/>
        </w:rPr>
        <w:t>FT</w:t>
      </w:r>
      <w:r w:rsidRPr="00D40ABE">
        <w:rPr>
          <w:sz w:val="20"/>
          <w:szCs w:val="20"/>
        </w:rPr>
        <w:t xml:space="preserve"> </w:t>
      </w:r>
      <w:r w:rsidR="00B64C36">
        <w:rPr>
          <w:sz w:val="20"/>
          <w:szCs w:val="20"/>
        </w:rPr>
        <w:t>P</w:t>
      </w:r>
      <w:r w:rsidRPr="00D40ABE">
        <w:rPr>
          <w:sz w:val="20"/>
          <w:szCs w:val="20"/>
        </w:rPr>
        <w:t xml:space="preserve">rašyme nurodytu elektroninio pašto adresu </w:t>
      </w:r>
      <w:r w:rsidR="001211DE" w:rsidRPr="00D40ABE">
        <w:rPr>
          <w:sz w:val="20"/>
          <w:szCs w:val="20"/>
        </w:rPr>
        <w:t xml:space="preserve">raštu </w:t>
      </w:r>
      <w:r w:rsidRPr="000B7BD6">
        <w:rPr>
          <w:sz w:val="20"/>
          <w:szCs w:val="20"/>
        </w:rPr>
        <w:t xml:space="preserve">informuojamas apie </w:t>
      </w:r>
      <w:r w:rsidR="001F19AD">
        <w:rPr>
          <w:sz w:val="20"/>
          <w:szCs w:val="20"/>
        </w:rPr>
        <w:t>siūlymą</w:t>
      </w:r>
      <w:r w:rsidR="001F19AD" w:rsidRPr="000B7BD6">
        <w:rPr>
          <w:sz w:val="20"/>
          <w:szCs w:val="20"/>
        </w:rPr>
        <w:t xml:space="preserve"> </w:t>
      </w:r>
      <w:r w:rsidRPr="000B7BD6">
        <w:rPr>
          <w:sz w:val="20"/>
          <w:szCs w:val="20"/>
        </w:rPr>
        <w:t xml:space="preserve">sudaryti Sutartį. </w:t>
      </w:r>
      <w:r w:rsidRPr="00D40ABE">
        <w:rPr>
          <w:sz w:val="20"/>
          <w:szCs w:val="20"/>
        </w:rPr>
        <w:t>Kartu pateikiamas Sutarties projektas.</w:t>
      </w:r>
    </w:p>
    <w:p w14:paraId="4485624A" w14:textId="118B2B8F" w:rsidR="00076298" w:rsidRDefault="00FF5152" w:rsidP="00076298">
      <w:pPr>
        <w:pStyle w:val="ListParagraph"/>
        <w:numPr>
          <w:ilvl w:val="1"/>
          <w:numId w:val="24"/>
        </w:numPr>
        <w:tabs>
          <w:tab w:val="left" w:pos="1094"/>
        </w:tabs>
        <w:spacing w:before="1"/>
        <w:ind w:left="244" w:right="96" w:firstLine="425"/>
        <w:rPr>
          <w:sz w:val="20"/>
          <w:szCs w:val="20"/>
        </w:rPr>
      </w:pPr>
      <w:r w:rsidRPr="00D40ABE">
        <w:rPr>
          <w:sz w:val="20"/>
          <w:szCs w:val="20"/>
        </w:rPr>
        <w:t>FT</w:t>
      </w:r>
      <w:r w:rsidR="0090123D" w:rsidRPr="00D40ABE">
        <w:rPr>
          <w:sz w:val="20"/>
          <w:szCs w:val="20"/>
        </w:rPr>
        <w:t xml:space="preserve"> turi pasirašyti Sutartį ne vėliau kaip per 10 darbo dienų nuo kvietimo pasirašyti Sutartį pateikimo dienos. Nepasirašius Sutarties per nurodytą terminą, laikoma, kad </w:t>
      </w:r>
      <w:r w:rsidRPr="00D40ABE">
        <w:rPr>
          <w:sz w:val="20"/>
          <w:szCs w:val="20"/>
        </w:rPr>
        <w:t>FT</w:t>
      </w:r>
      <w:r w:rsidR="0090123D" w:rsidRPr="00D40ABE">
        <w:rPr>
          <w:sz w:val="20"/>
          <w:szCs w:val="20"/>
        </w:rPr>
        <w:t xml:space="preserve"> atsisako įgyvendinti VSF3</w:t>
      </w:r>
      <w:r w:rsidR="00076298">
        <w:rPr>
          <w:sz w:val="20"/>
          <w:szCs w:val="20"/>
        </w:rPr>
        <w:t xml:space="preserve"> p</w:t>
      </w:r>
      <w:r w:rsidR="00076298" w:rsidRPr="00D40ABE">
        <w:rPr>
          <w:sz w:val="20"/>
          <w:szCs w:val="20"/>
        </w:rPr>
        <w:t>riemonę</w:t>
      </w:r>
      <w:r w:rsidR="00076298">
        <w:rPr>
          <w:sz w:val="20"/>
          <w:szCs w:val="20"/>
        </w:rPr>
        <w:t>.</w:t>
      </w:r>
    </w:p>
    <w:p w14:paraId="0714DEE0" w14:textId="52EF03C6" w:rsidR="00076298" w:rsidRDefault="00076298" w:rsidP="00076298">
      <w:pPr>
        <w:pStyle w:val="ListParagraph"/>
        <w:numPr>
          <w:ilvl w:val="1"/>
          <w:numId w:val="24"/>
        </w:numPr>
        <w:tabs>
          <w:tab w:val="left" w:pos="1094"/>
        </w:tabs>
        <w:spacing w:before="1"/>
        <w:ind w:left="244" w:right="96" w:firstLine="425"/>
        <w:rPr>
          <w:sz w:val="20"/>
          <w:szCs w:val="20"/>
        </w:rPr>
      </w:pPr>
      <w:r w:rsidRPr="00076298">
        <w:rPr>
          <w:sz w:val="20"/>
          <w:szCs w:val="20"/>
        </w:rPr>
        <w:t xml:space="preserve">Tinkamumo reikalavimų neatitinkantis FT arba FT, per 10 darbo dienų po „Invegos“ prašymo pateikti papildomus dokumentus dėl atitikimo nustatytiems tinkamumo reikalavimams </w:t>
      </w:r>
      <w:r w:rsidR="001211DE">
        <w:rPr>
          <w:sz w:val="20"/>
          <w:szCs w:val="20"/>
        </w:rPr>
        <w:t xml:space="preserve">jų </w:t>
      </w:r>
      <w:r w:rsidRPr="00076298">
        <w:rPr>
          <w:sz w:val="20"/>
          <w:szCs w:val="20"/>
        </w:rPr>
        <w:t xml:space="preserve">nepateikęs „Invegai“, </w:t>
      </w:r>
      <w:r w:rsidR="00B22D67" w:rsidRPr="00076298">
        <w:rPr>
          <w:sz w:val="20"/>
          <w:szCs w:val="20"/>
        </w:rPr>
        <w:t>Prašyme nurodytu elektroninio pašto adresu</w:t>
      </w:r>
      <w:r w:rsidR="00601D9B">
        <w:rPr>
          <w:sz w:val="20"/>
          <w:szCs w:val="20"/>
        </w:rPr>
        <w:t>,</w:t>
      </w:r>
      <w:r w:rsidR="00B22D67" w:rsidRPr="00076298">
        <w:rPr>
          <w:sz w:val="20"/>
          <w:szCs w:val="20"/>
        </w:rPr>
        <w:t xml:space="preserve"> </w:t>
      </w:r>
      <w:r w:rsidRPr="00076298">
        <w:rPr>
          <w:sz w:val="20"/>
          <w:szCs w:val="20"/>
        </w:rPr>
        <w:t>raštu informuojamas apie atsisakymą sudaryti Sutartį</w:t>
      </w:r>
      <w:r w:rsidR="0090123D" w:rsidRPr="00076298">
        <w:rPr>
          <w:sz w:val="20"/>
          <w:szCs w:val="20"/>
        </w:rPr>
        <w:t>.</w:t>
      </w:r>
      <w:r w:rsidR="00966C53">
        <w:rPr>
          <w:sz w:val="20"/>
          <w:szCs w:val="20"/>
        </w:rPr>
        <w:t xml:space="preserve"> </w:t>
      </w:r>
      <w:r w:rsidR="00966C53" w:rsidRPr="00966C53">
        <w:rPr>
          <w:sz w:val="20"/>
          <w:szCs w:val="20"/>
        </w:rPr>
        <w:t>Dėl objektyvių priežasčių nurodytas terminas FT prašymu gali būti pratęstas.</w:t>
      </w:r>
    </w:p>
    <w:p w14:paraId="535908E4" w14:textId="3670B19A" w:rsidR="00076298" w:rsidRDefault="00076298" w:rsidP="00076298">
      <w:pPr>
        <w:pStyle w:val="ListParagraph"/>
        <w:numPr>
          <w:ilvl w:val="1"/>
          <w:numId w:val="24"/>
        </w:numPr>
        <w:tabs>
          <w:tab w:val="left" w:pos="1094"/>
        </w:tabs>
        <w:spacing w:before="1"/>
        <w:ind w:left="244" w:right="96" w:firstLine="425"/>
        <w:rPr>
          <w:sz w:val="20"/>
          <w:szCs w:val="20"/>
        </w:rPr>
      </w:pPr>
      <w:r w:rsidRPr="00076298">
        <w:rPr>
          <w:sz w:val="20"/>
          <w:szCs w:val="20"/>
        </w:rPr>
        <w:t>Paaiškėjus, kad FT Prašyme pateikė melagingą informaciją, FT Prašymas yra atmetamas, nurodant atmetimo priežastis</w:t>
      </w:r>
      <w:r w:rsidR="00A60BDF">
        <w:rPr>
          <w:sz w:val="20"/>
          <w:szCs w:val="20"/>
        </w:rPr>
        <w:t>.</w:t>
      </w:r>
    </w:p>
    <w:p w14:paraId="56ACF362" w14:textId="1314126D" w:rsidR="00E42750" w:rsidRDefault="00513E40" w:rsidP="00A02D89">
      <w:pPr>
        <w:pStyle w:val="ListParagraph"/>
        <w:numPr>
          <w:ilvl w:val="1"/>
          <w:numId w:val="24"/>
        </w:numPr>
        <w:tabs>
          <w:tab w:val="left" w:pos="1134"/>
        </w:tabs>
        <w:spacing w:before="1"/>
        <w:ind w:left="244" w:right="96" w:firstLine="425"/>
        <w:rPr>
          <w:sz w:val="20"/>
          <w:szCs w:val="20"/>
        </w:rPr>
      </w:pPr>
      <w:r w:rsidRPr="00513E40">
        <w:rPr>
          <w:sz w:val="20"/>
          <w:szCs w:val="20"/>
        </w:rPr>
        <w:t xml:space="preserve">Naujų Prašymų priėmimas stabdomas </w:t>
      </w:r>
      <w:r w:rsidRPr="00EF03EC">
        <w:rPr>
          <w:sz w:val="20"/>
          <w:szCs w:val="20"/>
        </w:rPr>
        <w:t xml:space="preserve">2023 m. gruodžio </w:t>
      </w:r>
      <w:r w:rsidR="00E2259B" w:rsidRPr="00EF03EC">
        <w:rPr>
          <w:sz w:val="20"/>
          <w:szCs w:val="20"/>
        </w:rPr>
        <w:t xml:space="preserve">mėn. </w:t>
      </w:r>
      <w:r w:rsidRPr="00EF03EC">
        <w:rPr>
          <w:sz w:val="20"/>
          <w:szCs w:val="20"/>
        </w:rPr>
        <w:t>31 d.</w:t>
      </w:r>
      <w:r w:rsidR="00A72DBF" w:rsidRPr="00EF03EC">
        <w:rPr>
          <w:sz w:val="20"/>
          <w:szCs w:val="20"/>
        </w:rPr>
        <w:t>,</w:t>
      </w:r>
      <w:r w:rsidRPr="00EF03EC">
        <w:rPr>
          <w:sz w:val="20"/>
          <w:szCs w:val="20"/>
        </w:rPr>
        <w:t xml:space="preserve"> </w:t>
      </w:r>
      <w:bookmarkStart w:id="8" w:name="_Hlk112242150"/>
      <w:r w:rsidRPr="00EF03EC">
        <w:rPr>
          <w:sz w:val="20"/>
          <w:szCs w:val="20"/>
        </w:rPr>
        <w:t>arba kai reikalavimus atitikusiems FT paskolintos (t. y. FT pateiktų mokėjimo prašymų išmokėti lėšas suma bus</w:t>
      </w:r>
      <w:r w:rsidRPr="00513E40">
        <w:rPr>
          <w:sz w:val="20"/>
          <w:szCs w:val="20"/>
        </w:rPr>
        <w:t xml:space="preserve"> lygi </w:t>
      </w:r>
      <w:r>
        <w:rPr>
          <w:sz w:val="20"/>
          <w:szCs w:val="20"/>
        </w:rPr>
        <w:t>VSF3 p</w:t>
      </w:r>
      <w:r w:rsidRPr="00513E40">
        <w:rPr>
          <w:sz w:val="20"/>
          <w:szCs w:val="20"/>
        </w:rPr>
        <w:t>riemonei</w:t>
      </w:r>
      <w:r>
        <w:rPr>
          <w:sz w:val="20"/>
          <w:szCs w:val="20"/>
        </w:rPr>
        <w:t xml:space="preserve"> </w:t>
      </w:r>
      <w:r w:rsidRPr="00513E40">
        <w:rPr>
          <w:sz w:val="20"/>
          <w:szCs w:val="20"/>
        </w:rPr>
        <w:t xml:space="preserve">skirtai lėšų sumai) visos </w:t>
      </w:r>
      <w:r w:rsidR="00F604D1">
        <w:rPr>
          <w:sz w:val="20"/>
          <w:szCs w:val="20"/>
        </w:rPr>
        <w:t xml:space="preserve">VSF3 priemonės </w:t>
      </w:r>
      <w:r w:rsidRPr="00513E40">
        <w:rPr>
          <w:sz w:val="20"/>
          <w:szCs w:val="20"/>
        </w:rPr>
        <w:t>lėšos</w:t>
      </w:r>
      <w:bookmarkEnd w:id="8"/>
      <w:r w:rsidRPr="00513E40">
        <w:rPr>
          <w:sz w:val="20"/>
          <w:szCs w:val="20"/>
        </w:rPr>
        <w:t>.</w:t>
      </w:r>
    </w:p>
    <w:p w14:paraId="4DA3930D" w14:textId="28EF482A" w:rsidR="0090123D" w:rsidRPr="00A02D89" w:rsidRDefault="00A02D89" w:rsidP="00A02D89">
      <w:pPr>
        <w:pStyle w:val="ListParagraph"/>
        <w:numPr>
          <w:ilvl w:val="1"/>
          <w:numId w:val="24"/>
        </w:numPr>
        <w:tabs>
          <w:tab w:val="left" w:pos="1134"/>
        </w:tabs>
        <w:spacing w:before="1"/>
        <w:ind w:left="244" w:right="96" w:firstLine="425"/>
        <w:rPr>
          <w:sz w:val="20"/>
          <w:szCs w:val="20"/>
        </w:rPr>
      </w:pPr>
      <w:r w:rsidRPr="00A02D89">
        <w:rPr>
          <w:sz w:val="20"/>
          <w:szCs w:val="20"/>
        </w:rPr>
        <w:t>Pretenzijos dėl „Invegos“ veiksmų ar neveikimo teikiamos „Invegai“, kuri pretenziją išnagrinėja ne vėliau kaip per 20 darbo dienų</w:t>
      </w:r>
      <w:r w:rsidR="00DF0782">
        <w:rPr>
          <w:sz w:val="20"/>
          <w:szCs w:val="20"/>
        </w:rPr>
        <w:t xml:space="preserve"> nuo pretenzijos gavimo dienos</w:t>
      </w:r>
      <w:r w:rsidRPr="00A02D89">
        <w:rPr>
          <w:sz w:val="20"/>
          <w:szCs w:val="20"/>
        </w:rPr>
        <w:t>. „Invegos“ veiksmai ar neveikimas gali būti skundžiami Lietuvos Respublikos įstatymų nustatyta tvarka</w:t>
      </w:r>
      <w:r w:rsidR="0090123D" w:rsidRPr="00A02D89">
        <w:rPr>
          <w:sz w:val="20"/>
          <w:szCs w:val="20"/>
        </w:rPr>
        <w:t>.</w:t>
      </w:r>
    </w:p>
    <w:p w14:paraId="7DF15BE9" w14:textId="001222DB" w:rsidR="0090123D" w:rsidRPr="00D40ABE" w:rsidRDefault="0090123D" w:rsidP="00A63776">
      <w:pPr>
        <w:pStyle w:val="ListParagraph"/>
        <w:tabs>
          <w:tab w:val="left" w:pos="1094"/>
        </w:tabs>
        <w:spacing w:before="2"/>
        <w:ind w:left="669" w:right="103" w:firstLine="0"/>
        <w:rPr>
          <w:sz w:val="20"/>
          <w:szCs w:val="20"/>
        </w:rPr>
      </w:pPr>
    </w:p>
    <w:p w14:paraId="098FC642" w14:textId="77777777" w:rsidR="0090123D" w:rsidRPr="00D40ABE" w:rsidRDefault="0090123D" w:rsidP="0090123D">
      <w:pPr>
        <w:pStyle w:val="Heading1"/>
        <w:numPr>
          <w:ilvl w:val="0"/>
          <w:numId w:val="2"/>
        </w:numPr>
        <w:tabs>
          <w:tab w:val="left" w:pos="3874"/>
        </w:tabs>
        <w:ind w:left="3873" w:hanging="284"/>
        <w:jc w:val="left"/>
        <w:rPr>
          <w:sz w:val="20"/>
          <w:szCs w:val="20"/>
        </w:rPr>
      </w:pPr>
      <w:r w:rsidRPr="00D40ABE">
        <w:rPr>
          <w:sz w:val="20"/>
          <w:szCs w:val="20"/>
        </w:rPr>
        <w:t>TINKAMUMO</w:t>
      </w:r>
      <w:r w:rsidRPr="00D40ABE">
        <w:rPr>
          <w:spacing w:val="1"/>
          <w:sz w:val="20"/>
          <w:szCs w:val="20"/>
        </w:rPr>
        <w:t xml:space="preserve"> </w:t>
      </w:r>
      <w:r w:rsidRPr="00D40ABE">
        <w:rPr>
          <w:sz w:val="20"/>
          <w:szCs w:val="20"/>
        </w:rPr>
        <w:t>REIKALAVIMAI</w:t>
      </w:r>
    </w:p>
    <w:p w14:paraId="6BB59A21" w14:textId="77777777" w:rsidR="0090123D" w:rsidRPr="00D40ABE" w:rsidRDefault="0090123D" w:rsidP="0090123D">
      <w:pPr>
        <w:pStyle w:val="BodyText"/>
        <w:rPr>
          <w:b/>
          <w:sz w:val="20"/>
          <w:szCs w:val="20"/>
        </w:rPr>
      </w:pPr>
    </w:p>
    <w:p w14:paraId="30E6E11F" w14:textId="2AC958DA" w:rsidR="0090123D" w:rsidRPr="00D40ABE" w:rsidRDefault="0090123D" w:rsidP="00CB41D2">
      <w:pPr>
        <w:pStyle w:val="ListParagraph"/>
        <w:numPr>
          <w:ilvl w:val="1"/>
          <w:numId w:val="25"/>
        </w:numPr>
        <w:tabs>
          <w:tab w:val="left" w:pos="1154"/>
        </w:tabs>
        <w:spacing w:before="1"/>
        <w:ind w:left="244" w:right="96" w:firstLine="425"/>
        <w:rPr>
          <w:sz w:val="20"/>
          <w:szCs w:val="20"/>
        </w:rPr>
      </w:pPr>
      <w:r w:rsidRPr="00D40ABE">
        <w:rPr>
          <w:sz w:val="20"/>
          <w:szCs w:val="20"/>
        </w:rPr>
        <w:t xml:space="preserve">Prašymus dėl Sutarties sudarymo teikiantys </w:t>
      </w:r>
      <w:r w:rsidR="00FF5152" w:rsidRPr="00D40ABE">
        <w:rPr>
          <w:sz w:val="20"/>
          <w:szCs w:val="20"/>
        </w:rPr>
        <w:t>FT</w:t>
      </w:r>
      <w:r w:rsidRPr="00D40ABE">
        <w:rPr>
          <w:sz w:val="20"/>
          <w:szCs w:val="20"/>
        </w:rPr>
        <w:t xml:space="preserve"> turi atitikti tinkamumo reikalavimus, nurodytus </w:t>
      </w:r>
      <w:r w:rsidR="00573B6F" w:rsidRPr="00D40ABE">
        <w:rPr>
          <w:sz w:val="20"/>
          <w:szCs w:val="20"/>
        </w:rPr>
        <w:t>1</w:t>
      </w:r>
      <w:r w:rsidR="00573B6F">
        <w:rPr>
          <w:spacing w:val="-3"/>
          <w:sz w:val="20"/>
          <w:szCs w:val="20"/>
        </w:rPr>
        <w:t> </w:t>
      </w:r>
      <w:r w:rsidRPr="00D40ABE">
        <w:rPr>
          <w:sz w:val="20"/>
          <w:szCs w:val="20"/>
        </w:rPr>
        <w:t>lentelėje.</w:t>
      </w:r>
    </w:p>
    <w:p w14:paraId="245722ED" w14:textId="2F4008A6" w:rsidR="00C861F5" w:rsidRPr="00D40ABE" w:rsidRDefault="00C861F5">
      <w:pPr>
        <w:widowControl/>
        <w:autoSpaceDE/>
        <w:autoSpaceDN/>
        <w:spacing w:after="160" w:line="259" w:lineRule="auto"/>
        <w:rPr>
          <w:sz w:val="20"/>
          <w:szCs w:val="20"/>
        </w:rPr>
      </w:pPr>
      <w:r w:rsidRPr="00D40ABE">
        <w:rPr>
          <w:sz w:val="20"/>
          <w:szCs w:val="20"/>
        </w:rPr>
        <w:br w:type="page"/>
      </w:r>
    </w:p>
    <w:p w14:paraId="4042405A" w14:textId="77777777" w:rsidR="00C861F5" w:rsidRPr="00D40ABE" w:rsidRDefault="00C861F5" w:rsidP="0090123D">
      <w:pPr>
        <w:tabs>
          <w:tab w:val="left" w:pos="2940"/>
        </w:tabs>
        <w:rPr>
          <w:sz w:val="20"/>
          <w:szCs w:val="20"/>
        </w:rPr>
        <w:sectPr w:rsidR="00C861F5" w:rsidRPr="00D40ABE" w:rsidSect="00497A72">
          <w:headerReference w:type="default" r:id="rId12"/>
          <w:pgSz w:w="11906" w:h="16838"/>
          <w:pgMar w:top="992" w:right="709" w:bottom="851" w:left="992" w:header="567" w:footer="567" w:gutter="0"/>
          <w:cols w:space="1296"/>
          <w:docGrid w:linePitch="360"/>
        </w:sectPr>
      </w:pPr>
    </w:p>
    <w:p w14:paraId="46989435" w14:textId="1810F347" w:rsidR="0090123D" w:rsidRPr="00D40ABE" w:rsidRDefault="00C861F5" w:rsidP="00C861F5">
      <w:pPr>
        <w:tabs>
          <w:tab w:val="left" w:pos="2940"/>
        </w:tabs>
        <w:jc w:val="right"/>
        <w:rPr>
          <w:sz w:val="20"/>
          <w:szCs w:val="20"/>
        </w:rPr>
      </w:pPr>
      <w:r w:rsidRPr="008B55C7">
        <w:rPr>
          <w:sz w:val="20"/>
          <w:szCs w:val="20"/>
        </w:rPr>
        <w:lastRenderedPageBreak/>
        <w:t>1 lentelė</w:t>
      </w:r>
    </w:p>
    <w:tbl>
      <w:tblPr>
        <w:tblpPr w:leftFromText="180" w:rightFromText="180" w:horzAnchor="margin" w:tblpY="533"/>
        <w:tblW w:w="15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3404"/>
        <w:gridCol w:w="3726"/>
        <w:gridCol w:w="1580"/>
        <w:gridCol w:w="597"/>
        <w:gridCol w:w="1173"/>
        <w:gridCol w:w="1465"/>
        <w:gridCol w:w="415"/>
      </w:tblGrid>
      <w:tr w:rsidR="00C861F5" w:rsidRPr="00D40ABE" w14:paraId="2D037E1E" w14:textId="77777777" w:rsidTr="00F95290">
        <w:trPr>
          <w:trHeight w:val="580"/>
        </w:trPr>
        <w:tc>
          <w:tcPr>
            <w:tcW w:w="2972" w:type="dxa"/>
          </w:tcPr>
          <w:p w14:paraId="17DC1ECE" w14:textId="77777777" w:rsidR="00C861F5" w:rsidRPr="00D40ABE" w:rsidRDefault="00C861F5" w:rsidP="00F95290">
            <w:pPr>
              <w:pStyle w:val="TableParagraph"/>
              <w:rPr>
                <w:b/>
                <w:sz w:val="20"/>
                <w:szCs w:val="20"/>
              </w:rPr>
            </w:pPr>
            <w:bookmarkStart w:id="9" w:name="_Hlk88656316"/>
            <w:r w:rsidRPr="00D40ABE">
              <w:rPr>
                <w:b/>
                <w:sz w:val="20"/>
                <w:szCs w:val="20"/>
              </w:rPr>
              <w:t>Kriterijus/teikiama informacija</w:t>
            </w:r>
          </w:p>
        </w:tc>
        <w:tc>
          <w:tcPr>
            <w:tcW w:w="3404" w:type="dxa"/>
          </w:tcPr>
          <w:p w14:paraId="72967FF4" w14:textId="3D9AEA51" w:rsidR="00C861F5" w:rsidRPr="00D40ABE" w:rsidRDefault="00C60FB0" w:rsidP="00F95290">
            <w:pPr>
              <w:pStyle w:val="TableParagraph"/>
              <w:rPr>
                <w:b/>
                <w:sz w:val="20"/>
                <w:szCs w:val="20"/>
              </w:rPr>
            </w:pPr>
            <w:r w:rsidRPr="00D40ABE">
              <w:rPr>
                <w:b/>
                <w:sz w:val="20"/>
                <w:szCs w:val="20"/>
              </w:rPr>
              <w:t>Kredito įstaigos (toliau – KĮ)</w:t>
            </w:r>
          </w:p>
        </w:tc>
        <w:tc>
          <w:tcPr>
            <w:tcW w:w="3726" w:type="dxa"/>
          </w:tcPr>
          <w:p w14:paraId="12B7998C" w14:textId="254DA62B" w:rsidR="00C861F5" w:rsidRPr="00D40ABE" w:rsidRDefault="009428C4" w:rsidP="00F95290">
            <w:pPr>
              <w:pStyle w:val="TableParagraph"/>
              <w:ind w:left="104"/>
              <w:rPr>
                <w:b/>
                <w:sz w:val="20"/>
                <w:szCs w:val="20"/>
              </w:rPr>
            </w:pPr>
            <w:r w:rsidRPr="00D40ABE">
              <w:rPr>
                <w:b/>
                <w:sz w:val="20"/>
                <w:szCs w:val="20"/>
              </w:rPr>
              <w:t>Finansų įstaigos, kurios nėra Kredito įstaigos (toliau – FĮ</w:t>
            </w:r>
            <w:r w:rsidR="00996EAC">
              <w:rPr>
                <w:b/>
                <w:sz w:val="20"/>
                <w:szCs w:val="20"/>
              </w:rPr>
              <w:t>S</w:t>
            </w:r>
            <w:r w:rsidRPr="00D40ABE">
              <w:rPr>
                <w:b/>
                <w:sz w:val="20"/>
                <w:szCs w:val="20"/>
              </w:rPr>
              <w:t>)</w:t>
            </w:r>
          </w:p>
        </w:tc>
        <w:tc>
          <w:tcPr>
            <w:tcW w:w="1580" w:type="dxa"/>
            <w:tcBorders>
              <w:right w:val="nil"/>
            </w:tcBorders>
          </w:tcPr>
          <w:p w14:paraId="288A4489" w14:textId="77777777" w:rsidR="00C861F5" w:rsidRPr="00D40ABE" w:rsidRDefault="00C861F5" w:rsidP="00F95290">
            <w:pPr>
              <w:pStyle w:val="TableParagraph"/>
              <w:ind w:left="104"/>
              <w:rPr>
                <w:b/>
                <w:sz w:val="20"/>
                <w:szCs w:val="20"/>
              </w:rPr>
            </w:pPr>
            <w:r w:rsidRPr="00D40ABE">
              <w:rPr>
                <w:b/>
                <w:sz w:val="20"/>
                <w:szCs w:val="20"/>
              </w:rPr>
              <w:t>Paaiškinimai</w:t>
            </w:r>
          </w:p>
          <w:p w14:paraId="5B7409D8" w14:textId="77777777" w:rsidR="00C861F5" w:rsidRPr="00D40ABE" w:rsidRDefault="00C861F5" w:rsidP="00F95290">
            <w:pPr>
              <w:pStyle w:val="TableParagraph"/>
              <w:spacing w:before="37"/>
              <w:ind w:left="104"/>
              <w:rPr>
                <w:b/>
                <w:sz w:val="20"/>
                <w:szCs w:val="20"/>
              </w:rPr>
            </w:pPr>
            <w:r w:rsidRPr="00D40ABE">
              <w:rPr>
                <w:b/>
                <w:sz w:val="20"/>
                <w:szCs w:val="20"/>
              </w:rPr>
              <w:t>informacijos</w:t>
            </w:r>
          </w:p>
        </w:tc>
        <w:tc>
          <w:tcPr>
            <w:tcW w:w="597" w:type="dxa"/>
            <w:tcBorders>
              <w:left w:val="nil"/>
              <w:right w:val="nil"/>
            </w:tcBorders>
          </w:tcPr>
          <w:p w14:paraId="0DAA87A7" w14:textId="77777777" w:rsidR="00C861F5" w:rsidRPr="00D40ABE" w:rsidRDefault="00C861F5" w:rsidP="00794620">
            <w:pPr>
              <w:pStyle w:val="TableParagraph"/>
              <w:ind w:left="0"/>
              <w:rPr>
                <w:b/>
                <w:sz w:val="20"/>
                <w:szCs w:val="20"/>
              </w:rPr>
            </w:pPr>
            <w:r w:rsidRPr="00D40ABE">
              <w:rPr>
                <w:b/>
                <w:sz w:val="20"/>
                <w:szCs w:val="20"/>
              </w:rPr>
              <w:t>dėl</w:t>
            </w:r>
          </w:p>
        </w:tc>
        <w:tc>
          <w:tcPr>
            <w:tcW w:w="1173" w:type="dxa"/>
            <w:tcBorders>
              <w:left w:val="nil"/>
              <w:right w:val="nil"/>
            </w:tcBorders>
          </w:tcPr>
          <w:p w14:paraId="6222BF86" w14:textId="77777777" w:rsidR="00C861F5" w:rsidRPr="00D40ABE" w:rsidRDefault="00C861F5" w:rsidP="00F95290">
            <w:pPr>
              <w:pStyle w:val="TableParagraph"/>
              <w:ind w:left="142"/>
              <w:rPr>
                <w:b/>
                <w:sz w:val="20"/>
                <w:szCs w:val="20"/>
              </w:rPr>
            </w:pPr>
            <w:r w:rsidRPr="00D40ABE">
              <w:rPr>
                <w:b/>
                <w:sz w:val="20"/>
                <w:szCs w:val="20"/>
              </w:rPr>
              <w:t>teikiamų</w:t>
            </w:r>
          </w:p>
        </w:tc>
        <w:tc>
          <w:tcPr>
            <w:tcW w:w="1465" w:type="dxa"/>
            <w:tcBorders>
              <w:left w:val="nil"/>
              <w:right w:val="nil"/>
            </w:tcBorders>
          </w:tcPr>
          <w:p w14:paraId="6A1A57CF" w14:textId="77777777" w:rsidR="00C861F5" w:rsidRPr="00D40ABE" w:rsidRDefault="00C861F5" w:rsidP="00F95290">
            <w:pPr>
              <w:pStyle w:val="TableParagraph"/>
              <w:ind w:left="142"/>
              <w:rPr>
                <w:b/>
                <w:sz w:val="20"/>
                <w:szCs w:val="20"/>
              </w:rPr>
            </w:pPr>
            <w:r w:rsidRPr="00D40ABE">
              <w:rPr>
                <w:b/>
                <w:sz w:val="20"/>
                <w:szCs w:val="20"/>
              </w:rPr>
              <w:t>dokumentų</w:t>
            </w:r>
          </w:p>
        </w:tc>
        <w:tc>
          <w:tcPr>
            <w:tcW w:w="415" w:type="dxa"/>
            <w:tcBorders>
              <w:left w:val="nil"/>
            </w:tcBorders>
          </w:tcPr>
          <w:p w14:paraId="0FA7A221" w14:textId="77777777" w:rsidR="00C861F5" w:rsidRPr="00D40ABE" w:rsidRDefault="00C861F5" w:rsidP="00F95290">
            <w:pPr>
              <w:pStyle w:val="TableParagraph"/>
              <w:ind w:left="138"/>
              <w:rPr>
                <w:b/>
                <w:sz w:val="20"/>
                <w:szCs w:val="20"/>
              </w:rPr>
            </w:pPr>
            <w:r w:rsidRPr="00D40ABE">
              <w:rPr>
                <w:b/>
                <w:sz w:val="20"/>
                <w:szCs w:val="20"/>
              </w:rPr>
              <w:t>ir</w:t>
            </w:r>
          </w:p>
        </w:tc>
      </w:tr>
      <w:tr w:rsidR="00794620" w:rsidRPr="00D40ABE" w14:paraId="2CE25A20" w14:textId="77777777" w:rsidTr="006D1F44">
        <w:trPr>
          <w:trHeight w:val="2099"/>
        </w:trPr>
        <w:tc>
          <w:tcPr>
            <w:tcW w:w="2972" w:type="dxa"/>
          </w:tcPr>
          <w:p w14:paraId="7A0A0C3A" w14:textId="5E8B652B" w:rsidR="00794620" w:rsidRPr="00D40ABE" w:rsidRDefault="00794620" w:rsidP="00F95290">
            <w:pPr>
              <w:pStyle w:val="TableParagraph"/>
              <w:tabs>
                <w:tab w:val="left" w:pos="2082"/>
              </w:tabs>
              <w:spacing w:line="276" w:lineRule="auto"/>
              <w:ind w:right="96"/>
              <w:rPr>
                <w:b/>
                <w:sz w:val="20"/>
                <w:szCs w:val="20"/>
              </w:rPr>
            </w:pPr>
            <w:r w:rsidRPr="00D40ABE">
              <w:rPr>
                <w:b/>
                <w:sz w:val="20"/>
                <w:szCs w:val="20"/>
              </w:rPr>
              <w:t xml:space="preserve">FT </w:t>
            </w:r>
            <w:bookmarkStart w:id="10" w:name="_Hlk82096218"/>
            <w:r w:rsidRPr="00D40ABE">
              <w:rPr>
                <w:b/>
                <w:sz w:val="20"/>
                <w:szCs w:val="20"/>
              </w:rPr>
              <w:t>yra finansų įstaiga, veikianti pagal Lietuvos Respublikos finansų įstaigų įstatymą, turinti teisę teikti finansines paslaugas</w:t>
            </w:r>
            <w:bookmarkEnd w:id="10"/>
          </w:p>
        </w:tc>
        <w:tc>
          <w:tcPr>
            <w:tcW w:w="3404" w:type="dxa"/>
          </w:tcPr>
          <w:p w14:paraId="6E840A46" w14:textId="20752A30" w:rsidR="00794620" w:rsidRPr="006F69E4" w:rsidRDefault="00794620" w:rsidP="006F69E4">
            <w:pPr>
              <w:pStyle w:val="TableParagraph"/>
              <w:tabs>
                <w:tab w:val="left" w:pos="2082"/>
              </w:tabs>
              <w:spacing w:line="276" w:lineRule="auto"/>
              <w:ind w:right="96"/>
              <w:rPr>
                <w:bCs/>
                <w:sz w:val="20"/>
                <w:szCs w:val="20"/>
              </w:rPr>
            </w:pPr>
            <w:r w:rsidRPr="006F69E4">
              <w:rPr>
                <w:bCs/>
                <w:sz w:val="20"/>
                <w:szCs w:val="20"/>
              </w:rPr>
              <w:t>FT yra Lietuvos banko prižiūrimų finansų rinkų dalyvių sąraše</w:t>
            </w:r>
            <w:r w:rsidR="0046132A">
              <w:rPr>
                <w:bCs/>
                <w:sz w:val="20"/>
                <w:szCs w:val="20"/>
              </w:rPr>
              <w:t xml:space="preserve"> </w:t>
            </w:r>
            <w:r w:rsidR="0046132A" w:rsidRPr="0046132A">
              <w:rPr>
                <w:bCs/>
                <w:sz w:val="20"/>
                <w:szCs w:val="20"/>
              </w:rPr>
              <w:t xml:space="preserve">ar </w:t>
            </w:r>
            <w:r w:rsidR="00000F6C" w:rsidRPr="0046132A">
              <w:rPr>
                <w:bCs/>
                <w:sz w:val="20"/>
                <w:szCs w:val="20"/>
              </w:rPr>
              <w:t>Lietuvo</w:t>
            </w:r>
            <w:r w:rsidR="00000F6C">
              <w:rPr>
                <w:bCs/>
                <w:sz w:val="20"/>
                <w:szCs w:val="20"/>
              </w:rPr>
              <w:t>s Respublikoje</w:t>
            </w:r>
            <w:r w:rsidR="00000F6C" w:rsidRPr="0046132A">
              <w:rPr>
                <w:bCs/>
                <w:sz w:val="20"/>
                <w:szCs w:val="20"/>
              </w:rPr>
              <w:t xml:space="preserve"> </w:t>
            </w:r>
            <w:r w:rsidR="0046132A" w:rsidRPr="0046132A">
              <w:rPr>
                <w:bCs/>
                <w:sz w:val="20"/>
                <w:szCs w:val="20"/>
              </w:rPr>
              <w:t>veikiantis ES/EEE licencijuoto užsienio banko filialas, įsteigtas L</w:t>
            </w:r>
            <w:r w:rsidR="00247FD9">
              <w:rPr>
                <w:bCs/>
                <w:sz w:val="20"/>
                <w:szCs w:val="20"/>
              </w:rPr>
              <w:t xml:space="preserve">ietuvos </w:t>
            </w:r>
            <w:r w:rsidR="0046132A" w:rsidRPr="0046132A">
              <w:rPr>
                <w:bCs/>
                <w:sz w:val="20"/>
                <w:szCs w:val="20"/>
              </w:rPr>
              <w:t>R</w:t>
            </w:r>
            <w:r w:rsidR="00247FD9">
              <w:rPr>
                <w:bCs/>
                <w:sz w:val="20"/>
                <w:szCs w:val="20"/>
              </w:rPr>
              <w:t>espublikoje</w:t>
            </w:r>
          </w:p>
        </w:tc>
        <w:tc>
          <w:tcPr>
            <w:tcW w:w="3726" w:type="dxa"/>
          </w:tcPr>
          <w:p w14:paraId="4C2EEF9E" w14:textId="5980F82D" w:rsidR="00794620" w:rsidRPr="006F69E4" w:rsidRDefault="00794620" w:rsidP="006F69E4">
            <w:pPr>
              <w:pStyle w:val="TableParagraph"/>
              <w:tabs>
                <w:tab w:val="left" w:pos="2082"/>
              </w:tabs>
              <w:spacing w:line="276" w:lineRule="auto"/>
              <w:ind w:right="96"/>
              <w:rPr>
                <w:bCs/>
                <w:sz w:val="20"/>
                <w:szCs w:val="20"/>
              </w:rPr>
            </w:pPr>
            <w:r w:rsidRPr="006F69E4">
              <w:rPr>
                <w:bCs/>
                <w:sz w:val="20"/>
                <w:szCs w:val="20"/>
              </w:rPr>
              <w:t>FT turi teisę teikti finansavimo paslaugas</w:t>
            </w:r>
          </w:p>
        </w:tc>
        <w:tc>
          <w:tcPr>
            <w:tcW w:w="5230" w:type="dxa"/>
            <w:gridSpan w:val="5"/>
          </w:tcPr>
          <w:p w14:paraId="3FAB622E" w14:textId="2BE22139" w:rsidR="00794620" w:rsidRPr="006F69E4" w:rsidRDefault="00996EAC" w:rsidP="006F69E4">
            <w:pPr>
              <w:pStyle w:val="TableParagraph"/>
              <w:tabs>
                <w:tab w:val="left" w:pos="2082"/>
              </w:tabs>
              <w:spacing w:line="276" w:lineRule="auto"/>
              <w:ind w:right="96"/>
              <w:rPr>
                <w:bCs/>
                <w:sz w:val="20"/>
                <w:szCs w:val="20"/>
              </w:rPr>
            </w:pPr>
            <w:r w:rsidRPr="006F69E4">
              <w:rPr>
                <w:bCs/>
                <w:sz w:val="20"/>
                <w:szCs w:val="20"/>
              </w:rPr>
              <w:t>FĮS pateikia VĮ Registrų centro išrašą, kuriame nurodoma, kad FT teikia finansavimo paslaugas. Jeigu VĮ Registrų centro išraše nenurodoma FT veikla, nustatyta Lietuvos Respublikos finansų įstaigų įstatymo 3 straipsnio 1 dalies 2 ir 3 punktuose, FT turi pateikti papildomus dokumentus ir paaiškinimus, iš kurių būtų galima įsitikinti, kad FT yra finansų įstaiga ir turi teisę teikti finansavimo paslaugas</w:t>
            </w:r>
          </w:p>
        </w:tc>
      </w:tr>
      <w:tr w:rsidR="00A61445" w:rsidRPr="00D40ABE" w14:paraId="3363A680" w14:textId="77777777" w:rsidTr="009A2FE1">
        <w:trPr>
          <w:trHeight w:val="1264"/>
        </w:trPr>
        <w:tc>
          <w:tcPr>
            <w:tcW w:w="2972" w:type="dxa"/>
            <w:vMerge w:val="restart"/>
          </w:tcPr>
          <w:p w14:paraId="60641F9D" w14:textId="78D225FB" w:rsidR="00A61445" w:rsidRPr="00D40ABE" w:rsidRDefault="00A61445" w:rsidP="00971442">
            <w:pPr>
              <w:pStyle w:val="TableParagraph"/>
              <w:rPr>
                <w:b/>
                <w:color w:val="FF0000"/>
                <w:sz w:val="20"/>
                <w:szCs w:val="20"/>
              </w:rPr>
            </w:pPr>
            <w:r w:rsidRPr="00996EAC">
              <w:rPr>
                <w:b/>
                <w:sz w:val="20"/>
                <w:szCs w:val="20"/>
              </w:rPr>
              <w:t>Patirtis ir reputacija</w:t>
            </w:r>
          </w:p>
        </w:tc>
        <w:tc>
          <w:tcPr>
            <w:tcW w:w="3404" w:type="dxa"/>
          </w:tcPr>
          <w:p w14:paraId="7C1DA7EB" w14:textId="7F1E9F5E" w:rsidR="00A61445" w:rsidRPr="00D40ABE" w:rsidRDefault="00A61445" w:rsidP="00971442">
            <w:pPr>
              <w:pStyle w:val="TableParagraph"/>
              <w:spacing w:line="276" w:lineRule="auto"/>
              <w:ind w:right="95"/>
              <w:rPr>
                <w:sz w:val="20"/>
                <w:szCs w:val="20"/>
              </w:rPr>
            </w:pPr>
            <w:r w:rsidRPr="00996EAC">
              <w:rPr>
                <w:sz w:val="20"/>
                <w:szCs w:val="20"/>
              </w:rPr>
              <w:t>Pateikiama informacija apie FT ir FT Įmonių grupės organizacinę struktūrą ir valdymo sistemą</w:t>
            </w:r>
          </w:p>
        </w:tc>
        <w:tc>
          <w:tcPr>
            <w:tcW w:w="3726" w:type="dxa"/>
          </w:tcPr>
          <w:p w14:paraId="59EC539B" w14:textId="77777777" w:rsidR="00A61445" w:rsidRDefault="00A61445" w:rsidP="00971442">
            <w:pPr>
              <w:pStyle w:val="TableParagraph"/>
              <w:spacing w:line="276" w:lineRule="auto"/>
              <w:ind w:left="104" w:right="98"/>
              <w:rPr>
                <w:sz w:val="20"/>
                <w:szCs w:val="20"/>
              </w:rPr>
            </w:pPr>
            <w:r w:rsidRPr="00996EAC">
              <w:rPr>
                <w:sz w:val="20"/>
                <w:szCs w:val="20"/>
              </w:rPr>
              <w:t>Pateikiama informacija apie FT ir FT Įmonių grupės organizacinę struktūrą ir valdymo sistemą</w:t>
            </w:r>
            <w:r>
              <w:rPr>
                <w:sz w:val="20"/>
                <w:szCs w:val="20"/>
              </w:rPr>
              <w:t>.</w:t>
            </w:r>
          </w:p>
          <w:p w14:paraId="1210EDD9" w14:textId="48373E7E" w:rsidR="00A61445" w:rsidRPr="00D40ABE" w:rsidRDefault="00A61445" w:rsidP="00971442">
            <w:pPr>
              <w:pStyle w:val="TableParagraph"/>
              <w:spacing w:line="276" w:lineRule="auto"/>
              <w:ind w:left="104" w:right="98"/>
              <w:rPr>
                <w:sz w:val="20"/>
                <w:szCs w:val="20"/>
              </w:rPr>
            </w:pPr>
            <w:r w:rsidRPr="00A34E4D">
              <w:rPr>
                <w:sz w:val="20"/>
                <w:szCs w:val="20"/>
              </w:rPr>
              <w:t xml:space="preserve">Pateikiama informacija apie akcininkus, įskaitant naudos gavėjus, kaip apibrėžta </w:t>
            </w:r>
            <w:r w:rsidRPr="0046132A">
              <w:rPr>
                <w:sz w:val="20"/>
                <w:szCs w:val="20"/>
              </w:rPr>
              <w:t>PPTFP</w:t>
            </w:r>
            <w:r w:rsidRPr="00A34E4D">
              <w:rPr>
                <w:sz w:val="20"/>
                <w:szCs w:val="20"/>
              </w:rPr>
              <w:t xml:space="preserve"> įstatyme, vadovą, valdybos narius ir stebėtojų tarybą</w:t>
            </w:r>
          </w:p>
        </w:tc>
        <w:tc>
          <w:tcPr>
            <w:tcW w:w="5230" w:type="dxa"/>
            <w:gridSpan w:val="5"/>
          </w:tcPr>
          <w:p w14:paraId="282578D5" w14:textId="01C55E6F" w:rsidR="00A61445" w:rsidRPr="008B55C7" w:rsidRDefault="00A61445" w:rsidP="006D1F44">
            <w:pPr>
              <w:pStyle w:val="TableParagraph"/>
              <w:spacing w:line="278" w:lineRule="auto"/>
              <w:ind w:left="104"/>
              <w:rPr>
                <w:sz w:val="20"/>
                <w:szCs w:val="20"/>
              </w:rPr>
            </w:pPr>
            <w:r w:rsidRPr="008B55C7">
              <w:rPr>
                <w:sz w:val="20"/>
                <w:szCs w:val="20"/>
              </w:rPr>
              <w:t>Pateikiamas FT veiklos aprašymas.</w:t>
            </w:r>
            <w:r w:rsidRPr="008B55C7">
              <w:t xml:space="preserve"> </w:t>
            </w:r>
            <w:r w:rsidRPr="008B55C7">
              <w:rPr>
                <w:sz w:val="20"/>
                <w:szCs w:val="20"/>
              </w:rPr>
              <w:t>Informacija pateikiama kartu su Prašymu pateiktame VSF3  priemonės įgyvendinimo aprašyme (toliau –</w:t>
            </w:r>
            <w:r w:rsidR="00102DD5">
              <w:rPr>
                <w:sz w:val="20"/>
                <w:szCs w:val="20"/>
              </w:rPr>
              <w:t xml:space="preserve"> </w:t>
            </w:r>
            <w:r w:rsidRPr="008B55C7">
              <w:rPr>
                <w:sz w:val="20"/>
                <w:szCs w:val="20"/>
              </w:rPr>
              <w:t>VSF3  priemonės įgyvendinimo aprašymas)</w:t>
            </w:r>
            <w:r w:rsidRPr="008B55C7">
              <w:t xml:space="preserve"> </w:t>
            </w:r>
            <w:r w:rsidRPr="008B55C7">
              <w:rPr>
                <w:sz w:val="20"/>
                <w:szCs w:val="20"/>
              </w:rPr>
              <w:t>ar kituose dokumentuose (teikia visi FT).</w:t>
            </w:r>
          </w:p>
          <w:p w14:paraId="4007F1A8" w14:textId="6926499C" w:rsidR="00A61445" w:rsidRPr="008B55C7" w:rsidRDefault="00A61445" w:rsidP="00A34E4D">
            <w:pPr>
              <w:pStyle w:val="TableParagraph"/>
              <w:spacing w:line="278" w:lineRule="auto"/>
              <w:ind w:left="104"/>
              <w:rPr>
                <w:sz w:val="20"/>
                <w:szCs w:val="20"/>
              </w:rPr>
            </w:pPr>
            <w:r w:rsidRPr="008B55C7">
              <w:rPr>
                <w:sz w:val="20"/>
                <w:szCs w:val="20"/>
              </w:rPr>
              <w:t xml:space="preserve">FĮS papildomai pateikia kliento pažinimo anketą (Sąvado </w:t>
            </w:r>
            <w:r w:rsidR="008B55C7">
              <w:rPr>
                <w:sz w:val="20"/>
                <w:szCs w:val="20"/>
              </w:rPr>
              <w:t xml:space="preserve">6 </w:t>
            </w:r>
            <w:r w:rsidRPr="008B55C7">
              <w:rPr>
                <w:sz w:val="20"/>
                <w:szCs w:val="20"/>
              </w:rPr>
              <w:t>priedas)</w:t>
            </w:r>
          </w:p>
          <w:p w14:paraId="2E8159ED" w14:textId="0E13C97D" w:rsidR="00A61445" w:rsidRPr="008B55C7" w:rsidRDefault="00A61445" w:rsidP="006D1F44">
            <w:pPr>
              <w:pStyle w:val="TableParagraph"/>
              <w:spacing w:line="278" w:lineRule="auto"/>
              <w:ind w:left="104"/>
              <w:rPr>
                <w:sz w:val="20"/>
                <w:szCs w:val="20"/>
              </w:rPr>
            </w:pPr>
          </w:p>
        </w:tc>
      </w:tr>
      <w:tr w:rsidR="00A61445" w:rsidRPr="00D40ABE" w14:paraId="44E73A77" w14:textId="77777777" w:rsidTr="00F95290">
        <w:trPr>
          <w:trHeight w:val="696"/>
        </w:trPr>
        <w:tc>
          <w:tcPr>
            <w:tcW w:w="2972" w:type="dxa"/>
            <w:vMerge/>
          </w:tcPr>
          <w:p w14:paraId="10F74855" w14:textId="77777777" w:rsidR="00A61445" w:rsidRPr="00D40ABE" w:rsidRDefault="00A61445" w:rsidP="00971442">
            <w:pPr>
              <w:rPr>
                <w:sz w:val="20"/>
                <w:szCs w:val="20"/>
              </w:rPr>
            </w:pPr>
          </w:p>
        </w:tc>
        <w:tc>
          <w:tcPr>
            <w:tcW w:w="3404" w:type="dxa"/>
          </w:tcPr>
          <w:p w14:paraId="799E9175" w14:textId="7037DDB0" w:rsidR="00A61445" w:rsidRPr="00D40ABE" w:rsidRDefault="00A61445" w:rsidP="00971442">
            <w:pPr>
              <w:pStyle w:val="TableParagraph"/>
              <w:spacing w:line="276" w:lineRule="auto"/>
              <w:ind w:right="96"/>
              <w:rPr>
                <w:sz w:val="20"/>
                <w:szCs w:val="20"/>
              </w:rPr>
            </w:pPr>
            <w:r>
              <w:rPr>
                <w:sz w:val="20"/>
                <w:szCs w:val="20"/>
              </w:rPr>
              <w:t>FT per p</w:t>
            </w:r>
            <w:r w:rsidRPr="00D40ABE">
              <w:rPr>
                <w:sz w:val="20"/>
                <w:szCs w:val="20"/>
              </w:rPr>
              <w:t xml:space="preserve">askutinius </w:t>
            </w:r>
            <w:r>
              <w:rPr>
                <w:sz w:val="20"/>
                <w:szCs w:val="20"/>
              </w:rPr>
              <w:t>12</w:t>
            </w:r>
            <w:r w:rsidRPr="00D40ABE">
              <w:rPr>
                <w:sz w:val="20"/>
                <w:szCs w:val="20"/>
              </w:rPr>
              <w:t xml:space="preserve"> mėn</w:t>
            </w:r>
            <w:r>
              <w:rPr>
                <w:sz w:val="20"/>
                <w:szCs w:val="20"/>
              </w:rPr>
              <w:t xml:space="preserve">. </w:t>
            </w:r>
            <w:r w:rsidR="00220377" w:rsidRPr="00220377">
              <w:rPr>
                <w:sz w:val="20"/>
                <w:szCs w:val="20"/>
              </w:rPr>
              <w:t xml:space="preserve">iki Prašymo pateikimo dienos </w:t>
            </w:r>
            <w:r>
              <w:rPr>
                <w:sz w:val="20"/>
                <w:szCs w:val="20"/>
              </w:rPr>
              <w:t>nebuvo</w:t>
            </w:r>
            <w:r>
              <w:t xml:space="preserve"> </w:t>
            </w:r>
            <w:r w:rsidRPr="008B10DF">
              <w:rPr>
                <w:sz w:val="20"/>
                <w:szCs w:val="20"/>
              </w:rPr>
              <w:t>taikytos Lietuvos banko poveikio priemonės dėl pažeidimų, kurie gali turėti įtakos FT veiklos tęstinumui ir sukelti riziką įsipareigojimų vykdymui pagal Sutartį</w:t>
            </w:r>
            <w:r w:rsidRPr="00D40ABE">
              <w:rPr>
                <w:rStyle w:val="FootnoteReference"/>
                <w:sz w:val="20"/>
                <w:szCs w:val="20"/>
              </w:rPr>
              <w:footnoteReference w:id="2"/>
            </w:r>
          </w:p>
        </w:tc>
        <w:tc>
          <w:tcPr>
            <w:tcW w:w="3726" w:type="dxa"/>
          </w:tcPr>
          <w:p w14:paraId="0ACA8411" w14:textId="62D2582C" w:rsidR="00A61445" w:rsidRDefault="00A61445" w:rsidP="00A34E4D">
            <w:pPr>
              <w:pStyle w:val="TableParagraph"/>
              <w:spacing w:line="276" w:lineRule="auto"/>
              <w:ind w:left="104" w:right="98"/>
              <w:rPr>
                <w:sz w:val="20"/>
                <w:szCs w:val="20"/>
              </w:rPr>
            </w:pPr>
            <w:r w:rsidRPr="00A34E4D">
              <w:rPr>
                <w:sz w:val="20"/>
                <w:szCs w:val="20"/>
              </w:rPr>
              <w:t xml:space="preserve">FT per paskutinius 12 mėn. </w:t>
            </w:r>
            <w:r w:rsidR="00220377" w:rsidRPr="00220377">
              <w:rPr>
                <w:sz w:val="20"/>
                <w:szCs w:val="20"/>
              </w:rPr>
              <w:t xml:space="preserve">iki Prašymo pateikimo dienos </w:t>
            </w:r>
            <w:r w:rsidRPr="00A34E4D">
              <w:rPr>
                <w:sz w:val="20"/>
                <w:szCs w:val="20"/>
              </w:rPr>
              <w:t xml:space="preserve">nebuvo taikytos (kai FĮS yra prižiūrima </w:t>
            </w:r>
            <w:r w:rsidR="00D45AE0">
              <w:t xml:space="preserve"> </w:t>
            </w:r>
            <w:r w:rsidRPr="00A34E4D">
              <w:rPr>
                <w:sz w:val="20"/>
                <w:szCs w:val="20"/>
              </w:rPr>
              <w:t xml:space="preserve">Lietuvos banko) Lietuvos banko poveikio priemonės dėl pažeidimų, kurie gali turėti įtakos FT veiklos tęstinumui ir sukelti riziką įsipareigojimų vykdymui pagal Sutartį. </w:t>
            </w:r>
          </w:p>
          <w:p w14:paraId="0A978E87" w14:textId="52D21666" w:rsidR="00EB1185" w:rsidRPr="00A34E4D" w:rsidRDefault="00EB1185" w:rsidP="00A34E4D">
            <w:pPr>
              <w:pStyle w:val="TableParagraph"/>
              <w:spacing w:line="276" w:lineRule="auto"/>
              <w:ind w:left="104" w:right="98"/>
              <w:rPr>
                <w:sz w:val="20"/>
                <w:szCs w:val="20"/>
              </w:rPr>
            </w:pPr>
            <w:r w:rsidRPr="00EB1185">
              <w:rPr>
                <w:sz w:val="20"/>
                <w:szCs w:val="20"/>
              </w:rPr>
              <w:t xml:space="preserve">Jei FT yra Europos Centrinio banko, Lietuvos banko arba kitos ES šalies narės centrinio banko prižiūrimos kredito įstaigos dukterinė įmonė, šiai </w:t>
            </w:r>
            <w:r w:rsidRPr="00EB1185">
              <w:rPr>
                <w:sz w:val="20"/>
                <w:szCs w:val="20"/>
              </w:rPr>
              <w:lastRenderedPageBreak/>
              <w:t>kredito įstaigai per paskutinius 12 mėn.</w:t>
            </w:r>
            <w:r w:rsidR="00220377">
              <w:rPr>
                <w:sz w:val="20"/>
                <w:szCs w:val="20"/>
              </w:rPr>
              <w:t xml:space="preserve"> </w:t>
            </w:r>
            <w:r w:rsidR="00220377" w:rsidRPr="00220377">
              <w:rPr>
                <w:sz w:val="20"/>
                <w:szCs w:val="20"/>
              </w:rPr>
              <w:t xml:space="preserve">iki Prašymo pateikimo dienos </w:t>
            </w:r>
            <w:r w:rsidRPr="00EB1185">
              <w:rPr>
                <w:sz w:val="20"/>
                <w:szCs w:val="20"/>
              </w:rPr>
              <w:t>neturi būti taikytos Lietuvos banko poveikio priemonės dėl pažeidimų, kurie gali turėti įtakos FT veiklos tęstinumui ir sukelti riziką įsipareigojimų vykdymui pagal Sutartį.</w:t>
            </w:r>
          </w:p>
          <w:p w14:paraId="533F38A1" w14:textId="2C8D041D" w:rsidR="00A61445" w:rsidRPr="00D40ABE" w:rsidRDefault="00A61445" w:rsidP="00A34E4D">
            <w:pPr>
              <w:pStyle w:val="TableParagraph"/>
              <w:spacing w:line="276" w:lineRule="auto"/>
              <w:ind w:left="104" w:right="98"/>
              <w:rPr>
                <w:sz w:val="20"/>
                <w:szCs w:val="20"/>
              </w:rPr>
            </w:pPr>
            <w:r w:rsidRPr="00A34E4D">
              <w:rPr>
                <w:sz w:val="20"/>
                <w:szCs w:val="20"/>
              </w:rPr>
              <w:t>FT, su juo susiję asmenys ir administracijos, valdymo ir (ar) priežiūros organų nariai, turintys FT atstovavimo, sprendimo ar kontrolės įgaliojimus, negali būti minimi su korupcija susijusiuose viešai prieinamuose finansinių institucijų sankcijų sąrašuose</w:t>
            </w:r>
          </w:p>
        </w:tc>
        <w:tc>
          <w:tcPr>
            <w:tcW w:w="5230" w:type="dxa"/>
            <w:gridSpan w:val="5"/>
          </w:tcPr>
          <w:p w14:paraId="6008E8FA" w14:textId="77777777" w:rsidR="00A61445" w:rsidRDefault="00A61445" w:rsidP="00F526A6">
            <w:pPr>
              <w:pStyle w:val="TableParagraph"/>
              <w:spacing w:line="276" w:lineRule="auto"/>
              <w:ind w:left="104" w:right="100"/>
              <w:rPr>
                <w:sz w:val="20"/>
                <w:szCs w:val="20"/>
              </w:rPr>
            </w:pPr>
            <w:r w:rsidRPr="00A34E4D">
              <w:rPr>
                <w:sz w:val="20"/>
                <w:szCs w:val="20"/>
              </w:rPr>
              <w:lastRenderedPageBreak/>
              <w:t>Kriterijus vertinamas pagal skelbiamą informaciją Lietuvos banko internetinėje svetainėje ir viešai prieinamuose finansinių institucijų sankcijų sąrašuose</w:t>
            </w:r>
            <w:r>
              <w:rPr>
                <w:sz w:val="20"/>
                <w:szCs w:val="20"/>
              </w:rPr>
              <w:t>.</w:t>
            </w:r>
          </w:p>
          <w:p w14:paraId="0976B826" w14:textId="5B7985A5" w:rsidR="00A61445" w:rsidRDefault="00A61445" w:rsidP="00F526A6">
            <w:pPr>
              <w:pStyle w:val="TableParagraph"/>
              <w:spacing w:line="276" w:lineRule="auto"/>
              <w:ind w:left="104" w:right="100"/>
              <w:rPr>
                <w:sz w:val="20"/>
                <w:szCs w:val="20"/>
              </w:rPr>
            </w:pPr>
            <w:r w:rsidRPr="00A47964">
              <w:rPr>
                <w:sz w:val="20"/>
                <w:szCs w:val="20"/>
              </w:rPr>
              <w:t xml:space="preserve">Jei </w:t>
            </w:r>
            <w:r>
              <w:rPr>
                <w:sz w:val="20"/>
                <w:szCs w:val="20"/>
              </w:rPr>
              <w:t>buvo taikytos Lietuvos banko poveikio priemonės</w:t>
            </w:r>
            <w:r w:rsidRPr="00A47964">
              <w:rPr>
                <w:sz w:val="20"/>
                <w:szCs w:val="20"/>
              </w:rPr>
              <w:t>, FT turi pateikti paaiškinimus</w:t>
            </w:r>
            <w:r>
              <w:rPr>
                <w:sz w:val="20"/>
                <w:szCs w:val="20"/>
              </w:rPr>
              <w:t>,</w:t>
            </w:r>
            <w:r w:rsidRPr="00A47964">
              <w:rPr>
                <w:sz w:val="20"/>
                <w:szCs w:val="20"/>
              </w:rPr>
              <w:t xml:space="preserve"> kaip ir kada</w:t>
            </w:r>
            <w:r>
              <w:rPr>
                <w:sz w:val="20"/>
                <w:szCs w:val="20"/>
              </w:rPr>
              <w:t xml:space="preserve"> pažeidimai</w:t>
            </w:r>
            <w:r w:rsidRPr="00A47964">
              <w:rPr>
                <w:sz w:val="20"/>
                <w:szCs w:val="20"/>
              </w:rPr>
              <w:t xml:space="preserve"> buvo ištaisyt</w:t>
            </w:r>
            <w:r>
              <w:rPr>
                <w:sz w:val="20"/>
                <w:szCs w:val="20"/>
              </w:rPr>
              <w:t>i.</w:t>
            </w:r>
          </w:p>
          <w:p w14:paraId="3B6C4D88" w14:textId="0A97C71E" w:rsidR="00A61445" w:rsidRPr="00D40ABE" w:rsidRDefault="00A61445" w:rsidP="00F526A6">
            <w:pPr>
              <w:pStyle w:val="TableParagraph"/>
              <w:spacing w:line="276" w:lineRule="auto"/>
              <w:ind w:left="104" w:right="100"/>
              <w:rPr>
                <w:sz w:val="20"/>
                <w:szCs w:val="20"/>
              </w:rPr>
            </w:pPr>
            <w:r w:rsidRPr="0717A1BB">
              <w:rPr>
                <w:sz w:val="20"/>
                <w:szCs w:val="20"/>
              </w:rPr>
              <w:t xml:space="preserve">Informacija pateikiama </w:t>
            </w:r>
            <w:r>
              <w:rPr>
                <w:sz w:val="20"/>
                <w:szCs w:val="20"/>
              </w:rPr>
              <w:t>VSF3</w:t>
            </w:r>
            <w:r w:rsidRPr="0717A1BB">
              <w:rPr>
                <w:sz w:val="20"/>
                <w:szCs w:val="20"/>
              </w:rPr>
              <w:t xml:space="preserve"> priemonės įgyvendinimo aprašyme ar kituose dokumentuose</w:t>
            </w:r>
          </w:p>
        </w:tc>
      </w:tr>
      <w:tr w:rsidR="00A61445" w:rsidRPr="00D40ABE" w14:paraId="6CBF4890" w14:textId="77777777" w:rsidTr="00F95290">
        <w:trPr>
          <w:trHeight w:val="2328"/>
        </w:trPr>
        <w:tc>
          <w:tcPr>
            <w:tcW w:w="2972" w:type="dxa"/>
            <w:vMerge/>
          </w:tcPr>
          <w:p w14:paraId="75BABBD2" w14:textId="77777777" w:rsidR="00A61445" w:rsidRPr="00D40ABE" w:rsidRDefault="00A61445" w:rsidP="008F5239">
            <w:pPr>
              <w:rPr>
                <w:sz w:val="20"/>
                <w:szCs w:val="20"/>
              </w:rPr>
            </w:pPr>
          </w:p>
        </w:tc>
        <w:tc>
          <w:tcPr>
            <w:tcW w:w="3404" w:type="dxa"/>
          </w:tcPr>
          <w:p w14:paraId="17C46A44" w14:textId="37394007" w:rsidR="00A61445" w:rsidRPr="00D40ABE" w:rsidRDefault="00A61445" w:rsidP="008F5239">
            <w:pPr>
              <w:pStyle w:val="TableParagraph"/>
              <w:spacing w:line="276" w:lineRule="auto"/>
              <w:ind w:right="96"/>
              <w:rPr>
                <w:sz w:val="20"/>
                <w:szCs w:val="20"/>
              </w:rPr>
            </w:pPr>
            <w:r w:rsidRPr="00D40ABE">
              <w:rPr>
                <w:sz w:val="20"/>
                <w:szCs w:val="20"/>
              </w:rPr>
              <w:t>FT vadovai, administracija, valdymo ir (ar) priežiūros organų nariai ir kreditavimo sprendimus priimantys asmenys turi turėti atitinkamą kompetenciją, išsilavinimą ir patirtį, leidžiančią tinkamai eiti pareigas</w:t>
            </w:r>
          </w:p>
        </w:tc>
        <w:tc>
          <w:tcPr>
            <w:tcW w:w="3726" w:type="dxa"/>
          </w:tcPr>
          <w:p w14:paraId="652D79A9" w14:textId="064DC7C6" w:rsidR="00A61445" w:rsidRPr="00D40ABE" w:rsidRDefault="00A61445" w:rsidP="008F5239">
            <w:pPr>
              <w:pStyle w:val="TableParagraph"/>
              <w:spacing w:line="276" w:lineRule="auto"/>
              <w:ind w:left="104" w:right="98"/>
              <w:rPr>
                <w:sz w:val="20"/>
                <w:szCs w:val="20"/>
              </w:rPr>
            </w:pPr>
            <w:r w:rsidRPr="00D40ABE">
              <w:rPr>
                <w:sz w:val="20"/>
                <w:szCs w:val="20"/>
              </w:rPr>
              <w:t>FT vadovai, administracija, valdymo ir (ar) priežiūros organų nariai ir kreditavimo sprendimus priimantys asmenys turi turėti atitinkamą kompetenciją, išsilavinimą ir patirtį, leidžiančią tinkamai eiti pareigas</w:t>
            </w:r>
          </w:p>
        </w:tc>
        <w:tc>
          <w:tcPr>
            <w:tcW w:w="5230" w:type="dxa"/>
            <w:gridSpan w:val="5"/>
          </w:tcPr>
          <w:p w14:paraId="1CA122C3" w14:textId="56F31504" w:rsidR="00A61445" w:rsidRPr="00D40ABE" w:rsidRDefault="00A61445" w:rsidP="008F5239">
            <w:pPr>
              <w:pStyle w:val="TableParagraph"/>
              <w:spacing w:line="276" w:lineRule="auto"/>
              <w:ind w:left="104" w:right="100"/>
              <w:rPr>
                <w:sz w:val="20"/>
                <w:szCs w:val="20"/>
              </w:rPr>
            </w:pPr>
            <w:r w:rsidRPr="00F526A6">
              <w:rPr>
                <w:sz w:val="20"/>
                <w:szCs w:val="20"/>
              </w:rPr>
              <w:t xml:space="preserve">FT vadovų, administracijos, valdymo ir (ar) priežiūros organų narių ir kreditavimo sprendimus priimančių asmenų kvalifikacija ir patirtis vertinama, atsižvelgiant į asmens išsilavinimo lygį ir pobūdį, kvalifikacijos tobulinimą, profesinės veiklos ar darbo patirties pobūdį ir trukmę bei į kitus veiksnius, kurie gali turėti įtakos asmens kvalifikacijai ir patirčiai (KĮ pateikia patvirtinimą, FĮS pateikia informaciją </w:t>
            </w:r>
            <w:r>
              <w:rPr>
                <w:sz w:val="20"/>
                <w:szCs w:val="20"/>
              </w:rPr>
              <w:t>VSF3</w:t>
            </w:r>
            <w:r w:rsidRPr="00F526A6">
              <w:rPr>
                <w:sz w:val="20"/>
                <w:szCs w:val="20"/>
              </w:rPr>
              <w:t xml:space="preserve"> priemonės įgyvendinimo aprašyme</w:t>
            </w:r>
            <w:r>
              <w:rPr>
                <w:sz w:val="20"/>
                <w:szCs w:val="20"/>
              </w:rPr>
              <w:t>)</w:t>
            </w:r>
          </w:p>
        </w:tc>
      </w:tr>
      <w:tr w:rsidR="00A61445" w:rsidRPr="00D40ABE" w14:paraId="033F5905" w14:textId="77777777" w:rsidTr="00F95290">
        <w:trPr>
          <w:trHeight w:val="2044"/>
        </w:trPr>
        <w:tc>
          <w:tcPr>
            <w:tcW w:w="2972" w:type="dxa"/>
            <w:vMerge/>
          </w:tcPr>
          <w:p w14:paraId="4F635A07" w14:textId="77777777" w:rsidR="00A61445" w:rsidRPr="00D40ABE" w:rsidRDefault="00A61445" w:rsidP="00D25C88">
            <w:pPr>
              <w:rPr>
                <w:sz w:val="20"/>
                <w:szCs w:val="20"/>
              </w:rPr>
            </w:pPr>
          </w:p>
        </w:tc>
        <w:tc>
          <w:tcPr>
            <w:tcW w:w="3404" w:type="dxa"/>
          </w:tcPr>
          <w:p w14:paraId="3181AB6A" w14:textId="0D7935D0" w:rsidR="00A61445" w:rsidRPr="00D40ABE" w:rsidRDefault="00A61445" w:rsidP="00D25C88">
            <w:pPr>
              <w:pStyle w:val="TableParagraph"/>
              <w:spacing w:line="276" w:lineRule="auto"/>
              <w:ind w:right="96"/>
              <w:rPr>
                <w:sz w:val="20"/>
                <w:szCs w:val="20"/>
              </w:rPr>
            </w:pPr>
            <w:r w:rsidRPr="00883B92">
              <w:rPr>
                <w:sz w:val="20"/>
                <w:szCs w:val="20"/>
              </w:rPr>
              <w:t>FT atitinka minimalius patikimų mokesčių mokėtojų kriterijus, nustatytus Lietuvos Respublikos mokesčių administravimo įstatymo 40</w:t>
            </w:r>
            <w:r w:rsidRPr="00883B92">
              <w:rPr>
                <w:sz w:val="20"/>
                <w:szCs w:val="20"/>
                <w:vertAlign w:val="superscript"/>
              </w:rPr>
              <w:t>1</w:t>
            </w:r>
            <w:r w:rsidRPr="00883B92">
              <w:rPr>
                <w:sz w:val="20"/>
                <w:szCs w:val="20"/>
              </w:rPr>
              <w:t xml:space="preserve"> straipsnyje</w:t>
            </w:r>
          </w:p>
        </w:tc>
        <w:tc>
          <w:tcPr>
            <w:tcW w:w="3726" w:type="dxa"/>
          </w:tcPr>
          <w:p w14:paraId="5699D86C" w14:textId="467A2F6B" w:rsidR="00A61445" w:rsidRPr="00D40ABE" w:rsidRDefault="00A61445" w:rsidP="00D25C88">
            <w:pPr>
              <w:pStyle w:val="TableParagraph"/>
              <w:spacing w:line="276" w:lineRule="auto"/>
              <w:ind w:left="104" w:right="98"/>
              <w:rPr>
                <w:sz w:val="20"/>
                <w:szCs w:val="20"/>
              </w:rPr>
            </w:pPr>
            <w:r w:rsidRPr="00D40ABE">
              <w:rPr>
                <w:sz w:val="20"/>
                <w:szCs w:val="20"/>
              </w:rPr>
              <w:t>FT atitinka minimalius patikimų mokesčių mokėtojų kriterijus, nustatytus Lietuvos Respublikos mokesčių administravimo įstatymo 40</w:t>
            </w:r>
            <w:r w:rsidR="00786E09" w:rsidRPr="00A71346">
              <w:rPr>
                <w:sz w:val="20"/>
                <w:szCs w:val="20"/>
                <w:vertAlign w:val="superscript"/>
              </w:rPr>
              <w:t>1</w:t>
            </w:r>
            <w:r w:rsidRPr="00D40ABE">
              <w:rPr>
                <w:sz w:val="20"/>
                <w:szCs w:val="20"/>
              </w:rPr>
              <w:t xml:space="preserve"> straipsnyje</w:t>
            </w:r>
          </w:p>
        </w:tc>
        <w:tc>
          <w:tcPr>
            <w:tcW w:w="5230" w:type="dxa"/>
            <w:gridSpan w:val="5"/>
          </w:tcPr>
          <w:p w14:paraId="7FCF1694" w14:textId="77777777" w:rsidR="00A61445" w:rsidRDefault="00A61445" w:rsidP="00D25C88">
            <w:pPr>
              <w:pStyle w:val="TableParagraph"/>
              <w:spacing w:line="276" w:lineRule="auto"/>
              <w:ind w:left="104" w:right="100"/>
              <w:rPr>
                <w:sz w:val="20"/>
                <w:szCs w:val="20"/>
              </w:rPr>
            </w:pPr>
            <w:r w:rsidRPr="00266BDE">
              <w:rPr>
                <w:sz w:val="20"/>
                <w:szCs w:val="20"/>
              </w:rPr>
              <w:t xml:space="preserve">Atitiktis minimaliems patikimų mokesčių mokėtojų kriterijams vertinama pagal viešai paskelbtą Valstybinės mokesčių inspekcijos prie Lietuvos Respublikos finansų ministerijos informaciją, skelbiamą interneto svetainėje adresu </w:t>
            </w:r>
            <w:hyperlink r:id="rId13" w:history="1">
              <w:r w:rsidRPr="00073FA2">
                <w:rPr>
                  <w:rStyle w:val="Hyperlink"/>
                  <w:sz w:val="20"/>
                  <w:szCs w:val="20"/>
                </w:rPr>
                <w:t>https://www.vmi.lt/evmi/mokesciu-moketoju-informacija</w:t>
              </w:r>
            </w:hyperlink>
            <w:r>
              <w:rPr>
                <w:sz w:val="20"/>
                <w:szCs w:val="20"/>
              </w:rPr>
              <w:t xml:space="preserve">. </w:t>
            </w:r>
          </w:p>
          <w:p w14:paraId="67109C0C" w14:textId="188D8B5B" w:rsidR="00A61445" w:rsidRPr="00D40ABE" w:rsidRDefault="00A61445" w:rsidP="00D25C88">
            <w:pPr>
              <w:pStyle w:val="TableParagraph"/>
              <w:spacing w:line="276" w:lineRule="auto"/>
              <w:ind w:left="104" w:right="100"/>
              <w:rPr>
                <w:sz w:val="20"/>
                <w:szCs w:val="20"/>
              </w:rPr>
            </w:pPr>
            <w:r w:rsidRPr="00266BDE">
              <w:rPr>
                <w:sz w:val="20"/>
                <w:szCs w:val="20"/>
              </w:rPr>
              <w:t xml:space="preserve">Reikalavimą turi atitikti </w:t>
            </w:r>
            <w:r w:rsidR="0006588F">
              <w:t xml:space="preserve"> </w:t>
            </w:r>
            <w:r w:rsidR="0006588F" w:rsidRPr="0006588F">
              <w:rPr>
                <w:sz w:val="20"/>
                <w:szCs w:val="20"/>
              </w:rPr>
              <w:t>visos FT grupės įmonės ir Kredito unijų grupės įmonės</w:t>
            </w:r>
          </w:p>
        </w:tc>
      </w:tr>
      <w:tr w:rsidR="00A61445" w:rsidRPr="00D40ABE" w14:paraId="343AF831" w14:textId="77777777" w:rsidTr="00F95290">
        <w:trPr>
          <w:trHeight w:val="2044"/>
        </w:trPr>
        <w:tc>
          <w:tcPr>
            <w:tcW w:w="2972" w:type="dxa"/>
            <w:vMerge/>
          </w:tcPr>
          <w:p w14:paraId="2478A8F8" w14:textId="77777777" w:rsidR="00A61445" w:rsidRPr="00D40ABE" w:rsidRDefault="00A61445" w:rsidP="00D25C88">
            <w:pPr>
              <w:rPr>
                <w:sz w:val="20"/>
                <w:szCs w:val="20"/>
              </w:rPr>
            </w:pPr>
          </w:p>
        </w:tc>
        <w:tc>
          <w:tcPr>
            <w:tcW w:w="3404" w:type="dxa"/>
          </w:tcPr>
          <w:p w14:paraId="43F6F78D" w14:textId="6EA941EE" w:rsidR="00A61445" w:rsidRPr="00D40ABE" w:rsidRDefault="00A61445" w:rsidP="00D25C88">
            <w:pPr>
              <w:pStyle w:val="TableParagraph"/>
              <w:spacing w:line="276" w:lineRule="auto"/>
              <w:ind w:right="96"/>
              <w:rPr>
                <w:sz w:val="20"/>
                <w:szCs w:val="20"/>
              </w:rPr>
            </w:pPr>
            <w:r w:rsidRPr="00A61445">
              <w:rPr>
                <w:sz w:val="20"/>
                <w:szCs w:val="20"/>
              </w:rPr>
              <w:t xml:space="preserve">FT nėra įsteigtas valstybių, kurios nebendradarbiauja su </w:t>
            </w:r>
            <w:r w:rsidR="00E46EA6">
              <w:rPr>
                <w:sz w:val="20"/>
                <w:szCs w:val="20"/>
              </w:rPr>
              <w:t xml:space="preserve">ES </w:t>
            </w:r>
            <w:r w:rsidRPr="00A61445">
              <w:rPr>
                <w:sz w:val="20"/>
                <w:szCs w:val="20"/>
              </w:rPr>
              <w:t>taikant tarptautiniu mastu sutartus mokesčių standartus, jurisdikcijai priklausančiose teritorijose, ir nepalaiko verslo ryšių su tose teritorijose įsteigtais subjektais</w:t>
            </w:r>
          </w:p>
        </w:tc>
        <w:tc>
          <w:tcPr>
            <w:tcW w:w="3726" w:type="dxa"/>
          </w:tcPr>
          <w:p w14:paraId="0FA98870" w14:textId="77777777" w:rsidR="00A61445" w:rsidRPr="00A61445" w:rsidRDefault="00A61445" w:rsidP="00A61445">
            <w:pPr>
              <w:pStyle w:val="TableParagraph"/>
              <w:spacing w:line="276" w:lineRule="auto"/>
              <w:ind w:left="104" w:right="98"/>
              <w:rPr>
                <w:sz w:val="20"/>
                <w:szCs w:val="20"/>
              </w:rPr>
            </w:pPr>
            <w:r w:rsidRPr="00A61445">
              <w:rPr>
                <w:sz w:val="20"/>
                <w:szCs w:val="20"/>
              </w:rPr>
              <w:t>FT yra įsteigtas ES ir veiklą vykdo Lietuvos Respublikoje.</w:t>
            </w:r>
          </w:p>
          <w:p w14:paraId="7483C4AB" w14:textId="44D4387D" w:rsidR="00A61445" w:rsidRPr="00D40ABE" w:rsidRDefault="00A61445" w:rsidP="00A61445">
            <w:pPr>
              <w:pStyle w:val="TableParagraph"/>
              <w:spacing w:line="276" w:lineRule="auto"/>
              <w:ind w:left="104" w:right="98"/>
              <w:rPr>
                <w:sz w:val="20"/>
                <w:szCs w:val="20"/>
              </w:rPr>
            </w:pPr>
            <w:r w:rsidRPr="00A61445">
              <w:rPr>
                <w:sz w:val="20"/>
                <w:szCs w:val="20"/>
              </w:rPr>
              <w:t>FT nepalaiko verslo santykių su subjektais, registruotais teritorijose, kurios pagal savo jurisdikciją nebendradarbiauja su ES tarptautiniu mastu suderintų mokesčių taikymo srityje</w:t>
            </w:r>
          </w:p>
        </w:tc>
        <w:tc>
          <w:tcPr>
            <w:tcW w:w="5230" w:type="dxa"/>
            <w:gridSpan w:val="5"/>
          </w:tcPr>
          <w:p w14:paraId="7E1CDC43" w14:textId="5BAD129C" w:rsidR="00A61445" w:rsidRPr="00266BDE" w:rsidRDefault="00A61445" w:rsidP="00D25C88">
            <w:pPr>
              <w:pStyle w:val="TableParagraph"/>
              <w:spacing w:line="276" w:lineRule="auto"/>
              <w:ind w:left="104" w:right="100"/>
              <w:rPr>
                <w:sz w:val="20"/>
                <w:szCs w:val="20"/>
              </w:rPr>
            </w:pPr>
            <w:r w:rsidRPr="00A61445">
              <w:rPr>
                <w:sz w:val="20"/>
                <w:szCs w:val="20"/>
              </w:rPr>
              <w:t xml:space="preserve">Pateikiami patvirtinimai FT Prašyme ir (ar) </w:t>
            </w:r>
            <w:r>
              <w:rPr>
                <w:sz w:val="20"/>
                <w:szCs w:val="20"/>
              </w:rPr>
              <w:t xml:space="preserve">VSF3 </w:t>
            </w:r>
            <w:r w:rsidRPr="00A61445">
              <w:rPr>
                <w:sz w:val="20"/>
                <w:szCs w:val="20"/>
              </w:rPr>
              <w:t>priemonės įgyvendinimo aprašyme (teikia visi FT)</w:t>
            </w:r>
          </w:p>
        </w:tc>
      </w:tr>
      <w:tr w:rsidR="00E46EA6" w:rsidRPr="00D40ABE" w14:paraId="380F5FBC" w14:textId="77777777" w:rsidTr="00F95290">
        <w:trPr>
          <w:trHeight w:val="2044"/>
        </w:trPr>
        <w:tc>
          <w:tcPr>
            <w:tcW w:w="2972" w:type="dxa"/>
            <w:vMerge/>
          </w:tcPr>
          <w:p w14:paraId="3671B6C3" w14:textId="77777777" w:rsidR="00E46EA6" w:rsidRPr="00D40ABE" w:rsidRDefault="00E46EA6" w:rsidP="00E46EA6">
            <w:pPr>
              <w:rPr>
                <w:sz w:val="20"/>
                <w:szCs w:val="20"/>
              </w:rPr>
            </w:pPr>
          </w:p>
        </w:tc>
        <w:tc>
          <w:tcPr>
            <w:tcW w:w="3404" w:type="dxa"/>
          </w:tcPr>
          <w:p w14:paraId="5808378D" w14:textId="77777777" w:rsidR="00E46EA6" w:rsidRDefault="00E46EA6" w:rsidP="00E46EA6">
            <w:pPr>
              <w:pStyle w:val="TableParagraph"/>
              <w:spacing w:line="276" w:lineRule="auto"/>
              <w:ind w:right="96"/>
              <w:rPr>
                <w:sz w:val="20"/>
                <w:szCs w:val="20"/>
              </w:rPr>
            </w:pPr>
            <w:r w:rsidRPr="009D7ECF">
              <w:rPr>
                <w:sz w:val="20"/>
                <w:szCs w:val="20"/>
              </w:rPr>
              <w:t>FT nėra iškelta bankroto ir (ar) restruktūrizavimo byla pagal Lietuvos Respublikos juridinių asmenų nemokumo įstatymą arba iki jo įsigaliojimo galiojusius Lietuvos Respublikos įmonių bankroto įstatymą ir Lietuvos Respublikos įmonių restruktūrizavimo įstatymą.</w:t>
            </w:r>
          </w:p>
          <w:p w14:paraId="3A7DEC90" w14:textId="77777777" w:rsidR="00E46EA6" w:rsidRDefault="00E46EA6" w:rsidP="00E46EA6">
            <w:pPr>
              <w:pStyle w:val="TableParagraph"/>
              <w:spacing w:line="276" w:lineRule="auto"/>
              <w:ind w:right="96"/>
              <w:rPr>
                <w:sz w:val="20"/>
                <w:szCs w:val="20"/>
              </w:rPr>
            </w:pPr>
          </w:p>
          <w:p w14:paraId="5932F141" w14:textId="4E47FB3B" w:rsidR="00E46EA6" w:rsidRPr="009D7ECF" w:rsidRDefault="00E46EA6" w:rsidP="00E46EA6">
            <w:pPr>
              <w:pStyle w:val="TableParagraph"/>
              <w:spacing w:line="276" w:lineRule="auto"/>
              <w:ind w:right="96"/>
              <w:rPr>
                <w:sz w:val="20"/>
                <w:szCs w:val="20"/>
              </w:rPr>
            </w:pPr>
            <w:r w:rsidRPr="009D7ECF">
              <w:rPr>
                <w:sz w:val="20"/>
                <w:szCs w:val="20"/>
              </w:rPr>
              <w:t>Galutiniu teismo sprendimu ar galutiniu administraciniu sprendimu nėra nustatyta, kad FT neatlieka pareigų, susijusių su mokesčių ar socialinio draudimo įmokų mokėjimu.</w:t>
            </w:r>
          </w:p>
          <w:p w14:paraId="125E4187" w14:textId="77777777" w:rsidR="00E46EA6" w:rsidRPr="009D7ECF" w:rsidRDefault="00E46EA6" w:rsidP="00E46EA6">
            <w:pPr>
              <w:pStyle w:val="TableParagraph"/>
              <w:spacing w:line="276" w:lineRule="auto"/>
              <w:ind w:right="96"/>
              <w:rPr>
                <w:sz w:val="20"/>
                <w:szCs w:val="20"/>
              </w:rPr>
            </w:pPr>
          </w:p>
          <w:p w14:paraId="663F06AB" w14:textId="77777777" w:rsidR="00AE4DFF" w:rsidRDefault="00E46EA6" w:rsidP="00AE4DFF">
            <w:pPr>
              <w:pStyle w:val="TableParagraph"/>
              <w:spacing w:line="276" w:lineRule="auto"/>
              <w:ind w:right="96"/>
              <w:rPr>
                <w:sz w:val="20"/>
                <w:szCs w:val="20"/>
              </w:rPr>
            </w:pPr>
            <w:r w:rsidRPr="009D7ECF">
              <w:rPr>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5BED4D87" w14:textId="0CEFCAAD"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lastRenderedPageBreak/>
              <w:t>padaryto sunkaus profesinio nusižengimo;</w:t>
            </w:r>
          </w:p>
          <w:p w14:paraId="39C4208A" w14:textId="78E5A4B2"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sukčiavimo;</w:t>
            </w:r>
          </w:p>
          <w:p w14:paraId="34212893" w14:textId="30056503"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korupcijos;</w:t>
            </w:r>
          </w:p>
          <w:p w14:paraId="771E4C17" w14:textId="723D0F17"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nusikalstamo susivienijimo;</w:t>
            </w:r>
          </w:p>
          <w:p w14:paraId="605A1380" w14:textId="53CA01A2"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pinigų plovimo arba teroristų finansavimo;</w:t>
            </w:r>
          </w:p>
          <w:p w14:paraId="7AAB0D28" w14:textId="29C3B28C"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teroristinių nusikaltimų arba su teroristine veikla susijusių nusikaltimų;</w:t>
            </w:r>
          </w:p>
          <w:p w14:paraId="0F24BACF" w14:textId="0BAA70DB"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vaikų darbo ar kitų su prekyba žmonėmis susijusių nusikalstamų veikų,</w:t>
            </w:r>
          </w:p>
          <w:p w14:paraId="0F1F53AB" w14:textId="47FD2148"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3FD99100" w14:textId="79709B51"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 xml:space="preserve">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w:t>
            </w:r>
            <w:r w:rsidRPr="009D7ECF">
              <w:rPr>
                <w:sz w:val="20"/>
                <w:szCs w:val="20"/>
              </w:rPr>
              <w:lastRenderedPageBreak/>
              <w:t>vardu surinktų nuosavų lėšų, arba darant nepagrįstas išlaidas;</w:t>
            </w:r>
          </w:p>
          <w:p w14:paraId="189C8A97" w14:textId="674A0810" w:rsidR="00E46EA6" w:rsidRPr="009D7ECF" w:rsidRDefault="00E46EA6" w:rsidP="00BC31DA">
            <w:pPr>
              <w:pStyle w:val="TableParagraph"/>
              <w:numPr>
                <w:ilvl w:val="0"/>
                <w:numId w:val="38"/>
              </w:numPr>
              <w:spacing w:line="276" w:lineRule="auto"/>
              <w:ind w:left="285" w:right="96" w:hanging="142"/>
              <w:rPr>
                <w:sz w:val="20"/>
                <w:szCs w:val="20"/>
              </w:rPr>
            </w:pPr>
            <w:r w:rsidRPr="009D7ECF">
              <w:rPr>
                <w:sz w:val="20"/>
                <w:szCs w:val="20"/>
              </w:rPr>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437D194D" w14:textId="77777777" w:rsidR="00E46EA6" w:rsidRPr="00A61445" w:rsidRDefault="00E46EA6" w:rsidP="00E46EA6">
            <w:pPr>
              <w:pStyle w:val="TableParagraph"/>
              <w:spacing w:line="276" w:lineRule="auto"/>
              <w:ind w:right="96"/>
              <w:rPr>
                <w:sz w:val="20"/>
                <w:szCs w:val="20"/>
              </w:rPr>
            </w:pPr>
          </w:p>
        </w:tc>
        <w:tc>
          <w:tcPr>
            <w:tcW w:w="3726" w:type="dxa"/>
          </w:tcPr>
          <w:p w14:paraId="00467342" w14:textId="77777777" w:rsidR="00E46EA6" w:rsidRDefault="00E46EA6" w:rsidP="00AE4DFF">
            <w:pPr>
              <w:pStyle w:val="TableParagraph"/>
              <w:spacing w:line="276" w:lineRule="auto"/>
              <w:ind w:right="96"/>
              <w:rPr>
                <w:sz w:val="20"/>
                <w:szCs w:val="20"/>
              </w:rPr>
            </w:pPr>
            <w:r w:rsidRPr="00E46EA6">
              <w:rPr>
                <w:sz w:val="20"/>
                <w:szCs w:val="20"/>
              </w:rPr>
              <w:lastRenderedPageBreak/>
              <w:t>FT nėra iškelta bankroto ir (ar) restruktūrizavimo byla pagal Lietuvos Respublikos juridinių asmenų nemokumo įstatymą arba iki jo įsigaliojimo galiojusius Lietuvos Respublikos įmonių bankroto įstatymą ir Lietuvos Respublikos įmonių restruktūrizavimo įstatymą.</w:t>
            </w:r>
          </w:p>
          <w:p w14:paraId="255BE280" w14:textId="77777777" w:rsidR="00AE4DFF" w:rsidRDefault="00AE4DFF" w:rsidP="00AE4DFF">
            <w:pPr>
              <w:pStyle w:val="TableParagraph"/>
              <w:spacing w:line="276" w:lineRule="auto"/>
              <w:ind w:right="96"/>
              <w:rPr>
                <w:sz w:val="20"/>
                <w:szCs w:val="20"/>
              </w:rPr>
            </w:pPr>
          </w:p>
          <w:p w14:paraId="7A621508" w14:textId="77777777" w:rsidR="00AE4DFF" w:rsidRDefault="00AE4DFF" w:rsidP="00AE4DFF">
            <w:pPr>
              <w:pStyle w:val="TableParagraph"/>
              <w:spacing w:line="276" w:lineRule="auto"/>
              <w:ind w:right="96"/>
              <w:rPr>
                <w:sz w:val="20"/>
                <w:szCs w:val="20"/>
              </w:rPr>
            </w:pPr>
          </w:p>
          <w:p w14:paraId="29C0608D" w14:textId="56286A69" w:rsidR="00AE4DFF" w:rsidRDefault="00AE4DFF" w:rsidP="00AE4DFF">
            <w:pPr>
              <w:pStyle w:val="TableParagraph"/>
              <w:spacing w:line="276" w:lineRule="auto"/>
              <w:ind w:right="96"/>
              <w:rPr>
                <w:sz w:val="20"/>
                <w:szCs w:val="20"/>
              </w:rPr>
            </w:pPr>
            <w:r w:rsidRPr="009D7ECF">
              <w:rPr>
                <w:sz w:val="20"/>
                <w:szCs w:val="20"/>
              </w:rPr>
              <w:t>Galutiniu teismo sprendimu ar galutiniu administraciniu sprendimu nėra nustatyta, kad FT neatlieka pareigų, susijusių su mokesčių ar socialinio draudimo įmokų mokėjimu.</w:t>
            </w:r>
          </w:p>
          <w:p w14:paraId="67871B0E" w14:textId="4525CAEB" w:rsidR="00BC31DA" w:rsidRDefault="00BC31DA" w:rsidP="00AE4DFF">
            <w:pPr>
              <w:pStyle w:val="TableParagraph"/>
              <w:spacing w:line="276" w:lineRule="auto"/>
              <w:ind w:right="96"/>
              <w:rPr>
                <w:sz w:val="20"/>
                <w:szCs w:val="20"/>
              </w:rPr>
            </w:pPr>
          </w:p>
          <w:p w14:paraId="55E66340" w14:textId="027A6BD7" w:rsidR="00BC31DA" w:rsidRDefault="00BC31DA" w:rsidP="00AE4DFF">
            <w:pPr>
              <w:pStyle w:val="TableParagraph"/>
              <w:spacing w:line="276" w:lineRule="auto"/>
              <w:ind w:right="96"/>
              <w:rPr>
                <w:sz w:val="20"/>
                <w:szCs w:val="20"/>
              </w:rPr>
            </w:pPr>
          </w:p>
          <w:p w14:paraId="4CB2F078" w14:textId="77777777" w:rsidR="00BC31DA" w:rsidRDefault="00BC31DA" w:rsidP="00BC31DA">
            <w:pPr>
              <w:pStyle w:val="TableParagraph"/>
              <w:spacing w:line="276" w:lineRule="auto"/>
              <w:ind w:right="96"/>
              <w:rPr>
                <w:sz w:val="20"/>
                <w:szCs w:val="20"/>
              </w:rPr>
            </w:pPr>
            <w:r w:rsidRPr="009D7ECF">
              <w:rPr>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07BFFD32"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lastRenderedPageBreak/>
              <w:t>padaryto sunkaus profesinio nusižengimo;</w:t>
            </w:r>
          </w:p>
          <w:p w14:paraId="6B611338"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sukčiavimo;</w:t>
            </w:r>
          </w:p>
          <w:p w14:paraId="062B440F"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korupcijos;</w:t>
            </w:r>
          </w:p>
          <w:p w14:paraId="44DE988A"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nusikalstamo susivienijimo;</w:t>
            </w:r>
          </w:p>
          <w:p w14:paraId="2A8EBC9A"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pinigų plovimo arba teroristų finansavimo;</w:t>
            </w:r>
          </w:p>
          <w:p w14:paraId="40E62AF3"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teroristinių nusikaltimų arba su teroristine veikla susijusių nusikaltimų;</w:t>
            </w:r>
          </w:p>
          <w:p w14:paraId="590A7F4C"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vaikų darbo ar kitų su prekyba žmonėmis susijusių nusikalstamų veikų,</w:t>
            </w:r>
          </w:p>
          <w:p w14:paraId="02C26A58"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77765C60"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 xml:space="preserve">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w:t>
            </w:r>
            <w:r w:rsidRPr="009D7ECF">
              <w:rPr>
                <w:sz w:val="20"/>
                <w:szCs w:val="20"/>
              </w:rPr>
              <w:lastRenderedPageBreak/>
              <w:t>išlaidas;</w:t>
            </w:r>
          </w:p>
          <w:p w14:paraId="12C2C7BD" w14:textId="77777777" w:rsidR="00BC31DA" w:rsidRPr="009D7ECF" w:rsidRDefault="00BC31DA" w:rsidP="00BC31DA">
            <w:pPr>
              <w:pStyle w:val="TableParagraph"/>
              <w:numPr>
                <w:ilvl w:val="0"/>
                <w:numId w:val="38"/>
              </w:numPr>
              <w:spacing w:line="276" w:lineRule="auto"/>
              <w:ind w:left="285" w:right="96" w:hanging="142"/>
              <w:rPr>
                <w:sz w:val="20"/>
                <w:szCs w:val="20"/>
              </w:rPr>
            </w:pPr>
            <w:r w:rsidRPr="009D7ECF">
              <w:rPr>
                <w:sz w:val="20"/>
                <w:szCs w:val="20"/>
              </w:rPr>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2D87C590" w14:textId="77777777" w:rsidR="00BC31DA" w:rsidRPr="009D7ECF" w:rsidRDefault="00BC31DA" w:rsidP="00AE4DFF">
            <w:pPr>
              <w:pStyle w:val="TableParagraph"/>
              <w:spacing w:line="276" w:lineRule="auto"/>
              <w:ind w:right="96"/>
              <w:rPr>
                <w:sz w:val="20"/>
                <w:szCs w:val="20"/>
              </w:rPr>
            </w:pPr>
          </w:p>
          <w:p w14:paraId="2B6396E5" w14:textId="77777777" w:rsidR="00AE4DFF" w:rsidRDefault="00AE4DFF" w:rsidP="00E46EA6">
            <w:pPr>
              <w:pStyle w:val="TableParagraph"/>
              <w:spacing w:line="276" w:lineRule="auto"/>
              <w:ind w:left="104" w:right="98"/>
              <w:rPr>
                <w:sz w:val="20"/>
                <w:szCs w:val="20"/>
              </w:rPr>
            </w:pPr>
          </w:p>
          <w:p w14:paraId="7CFFE3E2" w14:textId="77777777" w:rsidR="00BC31DA" w:rsidRDefault="00BC31DA" w:rsidP="00E46EA6">
            <w:pPr>
              <w:pStyle w:val="TableParagraph"/>
              <w:spacing w:line="276" w:lineRule="auto"/>
              <w:ind w:left="104" w:right="98"/>
              <w:rPr>
                <w:sz w:val="20"/>
                <w:szCs w:val="20"/>
              </w:rPr>
            </w:pPr>
          </w:p>
          <w:p w14:paraId="31407D3C" w14:textId="7FD65F57" w:rsidR="00BC31DA" w:rsidRPr="00A61445" w:rsidRDefault="00BC31DA" w:rsidP="00BC31DA">
            <w:pPr>
              <w:pStyle w:val="TableParagraph"/>
              <w:spacing w:line="276" w:lineRule="auto"/>
              <w:ind w:left="0" w:right="98"/>
              <w:rPr>
                <w:sz w:val="20"/>
                <w:szCs w:val="20"/>
              </w:rPr>
            </w:pPr>
          </w:p>
        </w:tc>
        <w:tc>
          <w:tcPr>
            <w:tcW w:w="5230" w:type="dxa"/>
            <w:gridSpan w:val="5"/>
          </w:tcPr>
          <w:p w14:paraId="12112D9B" w14:textId="522B3101" w:rsidR="00E46EA6" w:rsidRPr="00A61445" w:rsidRDefault="00E46EA6" w:rsidP="00E46EA6">
            <w:pPr>
              <w:pStyle w:val="TableParagraph"/>
              <w:spacing w:line="276" w:lineRule="auto"/>
              <w:ind w:left="104" w:right="100"/>
              <w:rPr>
                <w:sz w:val="20"/>
                <w:szCs w:val="20"/>
              </w:rPr>
            </w:pPr>
            <w:r w:rsidRPr="00E46EA6">
              <w:rPr>
                <w:sz w:val="20"/>
                <w:szCs w:val="20"/>
              </w:rPr>
              <w:lastRenderedPageBreak/>
              <w:t>FT Prašyme pateikiami patvirtinimai dėl nurodytų aplinkybių nebuvimo (teikia visi FT)</w:t>
            </w:r>
          </w:p>
        </w:tc>
      </w:tr>
      <w:tr w:rsidR="00E46EA6" w:rsidRPr="00D40ABE" w14:paraId="5B300189" w14:textId="77777777" w:rsidTr="00F95290">
        <w:trPr>
          <w:trHeight w:val="2044"/>
        </w:trPr>
        <w:tc>
          <w:tcPr>
            <w:tcW w:w="2972" w:type="dxa"/>
            <w:vMerge w:val="restart"/>
          </w:tcPr>
          <w:p w14:paraId="0D210751" w14:textId="036F2068" w:rsidR="00E46EA6" w:rsidRPr="00D40ABE" w:rsidRDefault="00E46EA6" w:rsidP="00E46EA6">
            <w:pPr>
              <w:pStyle w:val="TableParagraph"/>
              <w:rPr>
                <w:sz w:val="20"/>
                <w:szCs w:val="20"/>
              </w:rPr>
            </w:pPr>
            <w:r w:rsidRPr="00A61445">
              <w:rPr>
                <w:b/>
                <w:sz w:val="20"/>
                <w:szCs w:val="20"/>
              </w:rPr>
              <w:lastRenderedPageBreak/>
              <w:t>Finansiniai reikalavimai ir normatyvai</w:t>
            </w:r>
          </w:p>
        </w:tc>
        <w:tc>
          <w:tcPr>
            <w:tcW w:w="3404" w:type="dxa"/>
          </w:tcPr>
          <w:p w14:paraId="472257B6" w14:textId="43C530A4" w:rsidR="00E46EA6" w:rsidRPr="00A61445" w:rsidRDefault="00E46EA6" w:rsidP="00E46EA6">
            <w:pPr>
              <w:pStyle w:val="TableParagraph"/>
              <w:spacing w:line="276" w:lineRule="auto"/>
              <w:ind w:right="96"/>
              <w:rPr>
                <w:sz w:val="20"/>
                <w:szCs w:val="20"/>
              </w:rPr>
            </w:pPr>
            <w:r w:rsidRPr="00A61445">
              <w:rPr>
                <w:sz w:val="20"/>
                <w:szCs w:val="20"/>
              </w:rPr>
              <w:t>Turėti audituotą metinę finansinę atskaitomybę. Auditorių išvada turi būti be išlygų arba aprašytos išlygos neturi įtakos FT veiklos tęstinumui ir nesudaro rizikos įsipareigojimų vykdymui pagal Sutartį</w:t>
            </w:r>
          </w:p>
        </w:tc>
        <w:tc>
          <w:tcPr>
            <w:tcW w:w="3726" w:type="dxa"/>
          </w:tcPr>
          <w:p w14:paraId="0B8BBE2F" w14:textId="252C861F" w:rsidR="00E46EA6" w:rsidRPr="00A61445" w:rsidRDefault="00E46EA6" w:rsidP="00E46EA6">
            <w:pPr>
              <w:pStyle w:val="TableParagraph"/>
              <w:spacing w:line="276" w:lineRule="auto"/>
              <w:ind w:left="104" w:right="98"/>
              <w:rPr>
                <w:sz w:val="20"/>
                <w:szCs w:val="20"/>
              </w:rPr>
            </w:pPr>
            <w:r w:rsidRPr="009128F3">
              <w:rPr>
                <w:sz w:val="20"/>
                <w:szCs w:val="20"/>
              </w:rPr>
              <w:t>Turėti audituotą metinę finansinę atskaitomybę. Auditorių išvada turi būti be išlygų arba aprašytos išlygos neturi įtakos FT veiklos tęstinumui ir nesudaro rizikos įsipareigojimų vykdymui pagal Sutartį</w:t>
            </w:r>
          </w:p>
        </w:tc>
        <w:tc>
          <w:tcPr>
            <w:tcW w:w="5230" w:type="dxa"/>
            <w:gridSpan w:val="5"/>
            <w:vMerge w:val="restart"/>
          </w:tcPr>
          <w:p w14:paraId="21C9A134" w14:textId="77777777" w:rsidR="00E46EA6" w:rsidRDefault="00E46EA6" w:rsidP="00E46EA6">
            <w:pPr>
              <w:pStyle w:val="TableParagraph"/>
              <w:spacing w:line="276" w:lineRule="auto"/>
              <w:ind w:left="104" w:right="100"/>
              <w:rPr>
                <w:sz w:val="20"/>
                <w:szCs w:val="20"/>
              </w:rPr>
            </w:pPr>
            <w:r w:rsidRPr="00144238">
              <w:rPr>
                <w:sz w:val="20"/>
                <w:szCs w:val="20"/>
              </w:rPr>
              <w:t>Atitikimas normatyvams vertinamas remiantis FT pateiktais duomenimis:</w:t>
            </w:r>
          </w:p>
          <w:p w14:paraId="4F3A1571" w14:textId="77777777" w:rsidR="00E46EA6" w:rsidRPr="00A13C6F" w:rsidRDefault="00E46EA6" w:rsidP="00E46EA6">
            <w:pPr>
              <w:pStyle w:val="TableParagraph"/>
              <w:spacing w:line="276" w:lineRule="auto"/>
              <w:ind w:left="104" w:right="100"/>
              <w:rPr>
                <w:sz w:val="20"/>
                <w:szCs w:val="20"/>
              </w:rPr>
            </w:pPr>
            <w:r>
              <w:rPr>
                <w:sz w:val="20"/>
                <w:szCs w:val="20"/>
              </w:rPr>
              <w:t xml:space="preserve">1. </w:t>
            </w:r>
            <w:r w:rsidRPr="00A13C6F">
              <w:rPr>
                <w:sz w:val="20"/>
                <w:szCs w:val="20"/>
              </w:rPr>
              <w:t>Finansinių ataskaitų rinkiniu (teikia visi FT). Vertinama informacija pagal paskutinių finansinių metų audituotą metinių finansinių ataskaitų rinkinį. FT, teikdamas Prašymą, turi užtikrinti, kad jo įstaigą audituojanti įmonė atitinka visus reikalavimus, nustatytus Finansų įstaigų įstatymo 45 str.</w:t>
            </w:r>
          </w:p>
          <w:p w14:paraId="025569D2" w14:textId="5C521953" w:rsidR="00E46EA6" w:rsidRPr="00A13C6F" w:rsidRDefault="00E46EA6" w:rsidP="00E46EA6">
            <w:pPr>
              <w:pStyle w:val="TableParagraph"/>
              <w:spacing w:line="276" w:lineRule="auto"/>
              <w:ind w:right="100"/>
              <w:rPr>
                <w:sz w:val="20"/>
                <w:szCs w:val="20"/>
              </w:rPr>
            </w:pPr>
            <w:r w:rsidRPr="00A13C6F">
              <w:rPr>
                <w:sz w:val="20"/>
                <w:szCs w:val="20"/>
              </w:rPr>
              <w:t xml:space="preserve">Jeigu, remiantis įstatymais arba Lietuvos banko reikalavimais, dar nesuėjo terminas VĮ Registrų centrui priduoti audituotos finansinės atskaitomybės už praeitus finansinius metus, gali būti teikiama audituota finansinė atskaitomybė už užpraeitus finansinius metus ir neaudituota finansinė atskaitomybė už paskutinius finansinius metus bei pagrindimas, kodėl FT Prašymo </w:t>
            </w:r>
            <w:r w:rsidRPr="00A13C6F">
              <w:rPr>
                <w:sz w:val="20"/>
                <w:szCs w:val="20"/>
              </w:rPr>
              <w:lastRenderedPageBreak/>
              <w:t xml:space="preserve">pateikimo metu negali pateikti metinės audituotos finansinės atskaitomybės, su sąlyga, kad pasibaigus terminui, per kurį VĮ Registrų centrui turi būti pateikta audituota finansinė atskaitomybė, FT pateiks VĮ Registrų centrui audituotą finansinę atskaitomybę ir apie tai per 30 d. d. nuo pateikimo praneš „Invegai“, jei pagal FT taikytiną teisinį reguliavimą privalo pateikti audituotą finansinę atskaitomybę VĮ Registrų centrui. </w:t>
            </w:r>
          </w:p>
          <w:p w14:paraId="21C941A2" w14:textId="77777777" w:rsidR="00E46EA6" w:rsidRPr="00A13C6F" w:rsidRDefault="00E46EA6" w:rsidP="00E46EA6">
            <w:pPr>
              <w:pStyle w:val="TableParagraph"/>
              <w:spacing w:line="276" w:lineRule="auto"/>
              <w:ind w:right="100"/>
              <w:rPr>
                <w:sz w:val="20"/>
                <w:szCs w:val="20"/>
              </w:rPr>
            </w:pPr>
            <w:r w:rsidRPr="00A13C6F">
              <w:rPr>
                <w:sz w:val="20"/>
                <w:szCs w:val="20"/>
              </w:rPr>
              <w:t>Tuo atveju, jei Prašymą teikia Kredito unijų grupė, teikiamas kredito unijų finansinės grupės finansinių ataskaitų rinkinys.</w:t>
            </w:r>
          </w:p>
          <w:p w14:paraId="40E79B00" w14:textId="19AFC0C4" w:rsidR="00E46EA6" w:rsidRDefault="00576AEC" w:rsidP="00E46EA6">
            <w:pPr>
              <w:pStyle w:val="TableParagraph"/>
              <w:spacing w:line="276" w:lineRule="auto"/>
              <w:ind w:right="100"/>
              <w:rPr>
                <w:sz w:val="20"/>
                <w:szCs w:val="20"/>
              </w:rPr>
            </w:pPr>
            <w:r w:rsidRPr="00576AEC">
              <w:rPr>
                <w:sz w:val="20"/>
                <w:szCs w:val="20"/>
              </w:rPr>
              <w:t>Tuo atveju, jei Prašymą teikia FT, kuris pasitelkia FT grupės įmones, turi būti pateikiama FT ir FT Įmonių grupės konsoliduotųjų finansinių ataskaitų rinkinys</w:t>
            </w:r>
            <w:r w:rsidR="00E46EA6" w:rsidRPr="00A13C6F">
              <w:rPr>
                <w:sz w:val="20"/>
                <w:szCs w:val="20"/>
              </w:rPr>
              <w:t>.</w:t>
            </w:r>
          </w:p>
          <w:p w14:paraId="70FC1EC4" w14:textId="697604F5" w:rsidR="00E46EA6" w:rsidRPr="00A13C6F" w:rsidRDefault="005262F7" w:rsidP="00E46EA6">
            <w:pPr>
              <w:pStyle w:val="TableParagraph"/>
              <w:spacing w:line="276" w:lineRule="auto"/>
              <w:ind w:right="100"/>
              <w:rPr>
                <w:sz w:val="20"/>
                <w:szCs w:val="20"/>
              </w:rPr>
            </w:pPr>
            <w:r>
              <w:rPr>
                <w:sz w:val="20"/>
                <w:szCs w:val="20"/>
              </w:rPr>
              <w:t>2</w:t>
            </w:r>
            <w:r w:rsidR="00E46EA6" w:rsidRPr="00A13C6F">
              <w:rPr>
                <w:sz w:val="20"/>
                <w:szCs w:val="20"/>
              </w:rPr>
              <w:t>.</w:t>
            </w:r>
            <w:r w:rsidR="00576AEC">
              <w:rPr>
                <w:sz w:val="20"/>
                <w:szCs w:val="20"/>
              </w:rPr>
              <w:t xml:space="preserve"> </w:t>
            </w:r>
            <w:r w:rsidR="00576AEC" w:rsidRPr="00576AEC">
              <w:rPr>
                <w:sz w:val="20"/>
                <w:szCs w:val="20"/>
              </w:rPr>
              <w:t xml:space="preserve">FT </w:t>
            </w:r>
            <w:r w:rsidR="00576AEC" w:rsidRPr="002372B2">
              <w:rPr>
                <w:sz w:val="20"/>
                <w:szCs w:val="20"/>
              </w:rPr>
              <w:t xml:space="preserve">turi </w:t>
            </w:r>
            <w:r w:rsidR="00576AEC" w:rsidRPr="00576AEC">
              <w:rPr>
                <w:sz w:val="20"/>
                <w:szCs w:val="20"/>
              </w:rPr>
              <w:t>atidėjinių skaičiavimo procedūras ir (ar) tvarkas (KĮ teikia patvirtinimą, FĮS - teikia tvarkas)</w:t>
            </w:r>
            <w:r w:rsidR="00E46EA6" w:rsidRPr="00A13C6F">
              <w:rPr>
                <w:sz w:val="20"/>
                <w:szCs w:val="20"/>
              </w:rPr>
              <w:t>.</w:t>
            </w:r>
          </w:p>
          <w:p w14:paraId="1335269D" w14:textId="6FA92150" w:rsidR="00E46EA6" w:rsidRPr="00A13C6F" w:rsidRDefault="005262F7" w:rsidP="00E46EA6">
            <w:pPr>
              <w:pStyle w:val="TableParagraph"/>
              <w:spacing w:line="276" w:lineRule="auto"/>
              <w:ind w:right="100"/>
              <w:rPr>
                <w:sz w:val="20"/>
                <w:szCs w:val="20"/>
              </w:rPr>
            </w:pPr>
            <w:r>
              <w:rPr>
                <w:sz w:val="20"/>
                <w:szCs w:val="20"/>
              </w:rPr>
              <w:t>3</w:t>
            </w:r>
            <w:r w:rsidR="00E46EA6" w:rsidRPr="00A13C6F">
              <w:rPr>
                <w:sz w:val="20"/>
                <w:szCs w:val="20"/>
              </w:rPr>
              <w:t>.</w:t>
            </w:r>
            <w:r w:rsidR="00E46EA6">
              <w:rPr>
                <w:sz w:val="20"/>
                <w:szCs w:val="20"/>
              </w:rPr>
              <w:t xml:space="preserve"> </w:t>
            </w:r>
            <w:r w:rsidR="00E46EA6" w:rsidRPr="00A13C6F">
              <w:rPr>
                <w:sz w:val="20"/>
                <w:szCs w:val="20"/>
              </w:rPr>
              <w:t xml:space="preserve">FT turto kokybės ir įsipareigojimų detalizacija (teikia FĮS) (pavyzdys pateiktas Sąvado </w:t>
            </w:r>
            <w:r w:rsidR="008B55C7">
              <w:rPr>
                <w:sz w:val="20"/>
                <w:szCs w:val="20"/>
              </w:rPr>
              <w:t xml:space="preserve">4 </w:t>
            </w:r>
            <w:r w:rsidR="00E46EA6" w:rsidRPr="00A13C6F">
              <w:rPr>
                <w:sz w:val="20"/>
                <w:szCs w:val="20"/>
              </w:rPr>
              <w:t>priede).</w:t>
            </w:r>
          </w:p>
          <w:p w14:paraId="79170D9A" w14:textId="466FF2FF" w:rsidR="00E46EA6" w:rsidRPr="00A13C6F" w:rsidRDefault="005262F7" w:rsidP="00E46EA6">
            <w:pPr>
              <w:pStyle w:val="TableParagraph"/>
              <w:spacing w:line="276" w:lineRule="auto"/>
              <w:ind w:right="100"/>
              <w:rPr>
                <w:sz w:val="20"/>
                <w:szCs w:val="20"/>
              </w:rPr>
            </w:pPr>
            <w:r>
              <w:rPr>
                <w:sz w:val="20"/>
                <w:szCs w:val="20"/>
              </w:rPr>
              <w:t>4</w:t>
            </w:r>
            <w:r w:rsidR="00E46EA6" w:rsidRPr="00A13C6F">
              <w:rPr>
                <w:sz w:val="20"/>
                <w:szCs w:val="20"/>
              </w:rPr>
              <w:t>.</w:t>
            </w:r>
            <w:r w:rsidR="00E46EA6">
              <w:rPr>
                <w:sz w:val="20"/>
                <w:szCs w:val="20"/>
              </w:rPr>
              <w:t xml:space="preserve"> </w:t>
            </w:r>
            <w:r w:rsidR="00E46EA6" w:rsidRPr="00A13C6F">
              <w:rPr>
                <w:sz w:val="20"/>
                <w:szCs w:val="20"/>
              </w:rPr>
              <w:t>Beviltiškų ir abejotinų skolų sąrašu, sudarytu Prašymo teikimo dienai (teikia FĮS).</w:t>
            </w:r>
          </w:p>
          <w:p w14:paraId="0471D279" w14:textId="4490AF0B" w:rsidR="00E46EA6" w:rsidRPr="00A13C6F" w:rsidRDefault="005262F7" w:rsidP="00E46EA6">
            <w:pPr>
              <w:pStyle w:val="TableParagraph"/>
              <w:spacing w:line="276" w:lineRule="auto"/>
              <w:ind w:right="100"/>
              <w:rPr>
                <w:sz w:val="20"/>
                <w:szCs w:val="20"/>
              </w:rPr>
            </w:pPr>
            <w:r>
              <w:rPr>
                <w:sz w:val="20"/>
                <w:szCs w:val="20"/>
              </w:rPr>
              <w:t>5</w:t>
            </w:r>
            <w:r w:rsidR="00E46EA6">
              <w:rPr>
                <w:sz w:val="20"/>
                <w:szCs w:val="20"/>
              </w:rPr>
              <w:t xml:space="preserve">. </w:t>
            </w:r>
            <w:r w:rsidR="00E46EA6" w:rsidRPr="00707BC0">
              <w:rPr>
                <w:sz w:val="20"/>
                <w:szCs w:val="20"/>
              </w:rPr>
              <w:t xml:space="preserve">VSF3 </w:t>
            </w:r>
            <w:r w:rsidR="00E46EA6">
              <w:rPr>
                <w:sz w:val="20"/>
                <w:szCs w:val="20"/>
              </w:rPr>
              <w:t xml:space="preserve">priemonės </w:t>
            </w:r>
            <w:r w:rsidR="00E46EA6" w:rsidRPr="00707BC0">
              <w:rPr>
                <w:sz w:val="20"/>
                <w:szCs w:val="20"/>
              </w:rPr>
              <w:t xml:space="preserve">įgyvendinimo aprašyme </w:t>
            </w:r>
            <w:r w:rsidR="00E46EA6" w:rsidRPr="00A13C6F">
              <w:rPr>
                <w:sz w:val="20"/>
                <w:szCs w:val="20"/>
              </w:rPr>
              <w:t>pateikiama informacija apie pajamų iš finansavimo veiklos dydį, jeigu ši informacija neišskiriama finansinėse ataskaitose, pateikiami kiti atitikimą reikalavimui patvirtinantys įrodymai (teikia FĮS).</w:t>
            </w:r>
          </w:p>
          <w:p w14:paraId="1DA41372" w14:textId="4B8AEAC5" w:rsidR="00E46EA6" w:rsidRPr="00A13C6F" w:rsidRDefault="00E46EA6" w:rsidP="00BB05C1">
            <w:pPr>
              <w:pStyle w:val="TableParagraph"/>
              <w:spacing w:line="276" w:lineRule="auto"/>
              <w:ind w:left="104" w:right="100"/>
              <w:rPr>
                <w:sz w:val="20"/>
                <w:szCs w:val="20"/>
              </w:rPr>
            </w:pPr>
            <w:r w:rsidRPr="00A13C6F">
              <w:rPr>
                <w:sz w:val="20"/>
                <w:szCs w:val="20"/>
              </w:rPr>
              <w:t>Jei įstatinis kapitalas buvo didinamas ne seniau kaip prieš 6 mėnesi</w:t>
            </w:r>
            <w:r>
              <w:rPr>
                <w:sz w:val="20"/>
                <w:szCs w:val="20"/>
              </w:rPr>
              <w:t>us</w:t>
            </w:r>
            <w:r w:rsidRPr="00A13C6F">
              <w:rPr>
                <w:sz w:val="20"/>
                <w:szCs w:val="20"/>
              </w:rPr>
              <w:t xml:space="preserve"> iki Prašymo pateikimo dienos ir tas turėjo įtakos FT atitikimui </w:t>
            </w:r>
            <w:r>
              <w:rPr>
                <w:sz w:val="20"/>
                <w:szCs w:val="20"/>
              </w:rPr>
              <w:t>Priemonės VSF3</w:t>
            </w:r>
            <w:r w:rsidRPr="00A13C6F">
              <w:rPr>
                <w:sz w:val="20"/>
                <w:szCs w:val="20"/>
              </w:rPr>
              <w:t xml:space="preserve"> reikalavimams, FT turi pateikti žemiau nurodytus dokumentus: </w:t>
            </w:r>
          </w:p>
          <w:p w14:paraId="3A8ACBB0" w14:textId="77777777" w:rsidR="00E46EA6" w:rsidRPr="00A13C6F" w:rsidRDefault="00E46EA6" w:rsidP="00E46EA6">
            <w:pPr>
              <w:pStyle w:val="TableParagraph"/>
              <w:spacing w:line="276" w:lineRule="auto"/>
              <w:ind w:right="100"/>
              <w:rPr>
                <w:sz w:val="20"/>
                <w:szCs w:val="20"/>
              </w:rPr>
            </w:pPr>
            <w:r w:rsidRPr="00A13C6F">
              <w:rPr>
                <w:sz w:val="20"/>
                <w:szCs w:val="20"/>
              </w:rPr>
              <w:t>1.</w:t>
            </w:r>
            <w:r>
              <w:rPr>
                <w:sz w:val="20"/>
                <w:szCs w:val="20"/>
              </w:rPr>
              <w:t xml:space="preserve"> </w:t>
            </w:r>
            <w:r w:rsidRPr="00A13C6F">
              <w:rPr>
                <w:sz w:val="20"/>
                <w:szCs w:val="20"/>
              </w:rPr>
              <w:t>sudarytą akcijų pasirašymo sutartį;</w:t>
            </w:r>
          </w:p>
          <w:p w14:paraId="79B4FF84" w14:textId="744AC6C9" w:rsidR="00E46EA6" w:rsidRPr="00A13C6F" w:rsidRDefault="00E46EA6" w:rsidP="00E46EA6">
            <w:pPr>
              <w:pStyle w:val="TableParagraph"/>
              <w:spacing w:line="276" w:lineRule="auto"/>
              <w:ind w:right="100"/>
              <w:rPr>
                <w:sz w:val="20"/>
                <w:szCs w:val="20"/>
              </w:rPr>
            </w:pPr>
            <w:r w:rsidRPr="00A13C6F">
              <w:rPr>
                <w:sz w:val="20"/>
                <w:szCs w:val="20"/>
              </w:rPr>
              <w:lastRenderedPageBreak/>
              <w:t>2.</w:t>
            </w:r>
            <w:r>
              <w:rPr>
                <w:sz w:val="20"/>
                <w:szCs w:val="20"/>
              </w:rPr>
              <w:t xml:space="preserve"> </w:t>
            </w:r>
            <w:r w:rsidR="00BB05C1" w:rsidRPr="00BB05C1">
              <w:rPr>
                <w:sz w:val="20"/>
                <w:szCs w:val="20"/>
              </w:rPr>
              <w:t>dokumentus, įrodančius, kad lėšos, skirtos įstatinio kapitalo didinimui, yra teisėtos, patikrintos (esant poreikiui, gali būti paprašyta FT pateikti dokumentus, kuriuos surinko, siekdamas nustatyti įstatinio kapitalo padidinimui panaudotų lėšų kilmę, kaip to iš finansų įstaigų reikalaujama pagal PPTFP įstatymą)</w:t>
            </w:r>
            <w:r w:rsidRPr="00A13C6F">
              <w:rPr>
                <w:sz w:val="20"/>
                <w:szCs w:val="20"/>
              </w:rPr>
              <w:t>;</w:t>
            </w:r>
          </w:p>
          <w:p w14:paraId="2FBB7054" w14:textId="77777777" w:rsidR="00E46EA6" w:rsidRDefault="00E46EA6" w:rsidP="00E46EA6">
            <w:pPr>
              <w:pStyle w:val="TableParagraph"/>
              <w:spacing w:line="276" w:lineRule="auto"/>
              <w:ind w:right="100"/>
              <w:rPr>
                <w:sz w:val="20"/>
                <w:szCs w:val="20"/>
              </w:rPr>
            </w:pPr>
            <w:r w:rsidRPr="00A13C6F">
              <w:rPr>
                <w:sz w:val="20"/>
                <w:szCs w:val="20"/>
              </w:rPr>
              <w:t>3.</w:t>
            </w:r>
            <w:r>
              <w:rPr>
                <w:sz w:val="20"/>
                <w:szCs w:val="20"/>
              </w:rPr>
              <w:t xml:space="preserve"> </w:t>
            </w:r>
            <w:r w:rsidRPr="00A13C6F">
              <w:rPr>
                <w:sz w:val="20"/>
                <w:szCs w:val="20"/>
              </w:rPr>
              <w:t>pažymą iš VĮ Registrų centro, kurioje matytųsi, kad yra įregistruotas kapitalo padidinimas;</w:t>
            </w:r>
          </w:p>
          <w:p w14:paraId="0B0BB51E" w14:textId="1F9E612C" w:rsidR="00E46EA6" w:rsidRPr="00A61445" w:rsidRDefault="00E46EA6" w:rsidP="00E46EA6">
            <w:pPr>
              <w:pStyle w:val="TableParagraph"/>
              <w:spacing w:line="276" w:lineRule="auto"/>
              <w:ind w:left="104" w:right="100"/>
              <w:rPr>
                <w:sz w:val="20"/>
                <w:szCs w:val="20"/>
              </w:rPr>
            </w:pPr>
            <w:r w:rsidRPr="00A13C6F">
              <w:rPr>
                <w:sz w:val="20"/>
                <w:szCs w:val="20"/>
              </w:rPr>
              <w:t>4.</w:t>
            </w:r>
            <w:r>
              <w:rPr>
                <w:sz w:val="20"/>
                <w:szCs w:val="20"/>
              </w:rPr>
              <w:t xml:space="preserve"> </w:t>
            </w:r>
            <w:r w:rsidRPr="00A13C6F">
              <w:rPr>
                <w:sz w:val="20"/>
                <w:szCs w:val="20"/>
              </w:rPr>
              <w:t>balansą, kuriame būtų matomas įstatinio kapitalo padidinimas ir atitikimas taikomiems nuosavo kapitalo reikalavimams</w:t>
            </w:r>
          </w:p>
        </w:tc>
      </w:tr>
      <w:tr w:rsidR="00E46EA6" w:rsidRPr="00D40ABE" w14:paraId="4BA273EA" w14:textId="77777777" w:rsidTr="00F95290">
        <w:trPr>
          <w:trHeight w:val="2044"/>
        </w:trPr>
        <w:tc>
          <w:tcPr>
            <w:tcW w:w="2972" w:type="dxa"/>
            <w:vMerge/>
          </w:tcPr>
          <w:p w14:paraId="68CFF369" w14:textId="77777777" w:rsidR="00E46EA6" w:rsidRPr="00A61445" w:rsidRDefault="00E46EA6" w:rsidP="00E46EA6">
            <w:pPr>
              <w:pStyle w:val="TableParagraph"/>
              <w:rPr>
                <w:b/>
                <w:sz w:val="20"/>
                <w:szCs w:val="20"/>
              </w:rPr>
            </w:pPr>
          </w:p>
        </w:tc>
        <w:tc>
          <w:tcPr>
            <w:tcW w:w="3404" w:type="dxa"/>
          </w:tcPr>
          <w:p w14:paraId="0CB9FD48" w14:textId="77777777" w:rsidR="00E46EA6" w:rsidRPr="00A61445" w:rsidRDefault="00E46EA6" w:rsidP="00E46EA6">
            <w:pPr>
              <w:pStyle w:val="TableParagraph"/>
              <w:spacing w:line="276" w:lineRule="auto"/>
              <w:ind w:right="96"/>
              <w:rPr>
                <w:sz w:val="20"/>
                <w:szCs w:val="20"/>
              </w:rPr>
            </w:pPr>
          </w:p>
        </w:tc>
        <w:tc>
          <w:tcPr>
            <w:tcW w:w="3726" w:type="dxa"/>
          </w:tcPr>
          <w:p w14:paraId="5636697A" w14:textId="2890E7FF" w:rsidR="00E46EA6" w:rsidRPr="009128F3" w:rsidRDefault="00E46EA6" w:rsidP="00E46EA6">
            <w:pPr>
              <w:pStyle w:val="TableParagraph"/>
              <w:spacing w:line="276" w:lineRule="auto"/>
              <w:ind w:left="104" w:right="98"/>
              <w:rPr>
                <w:sz w:val="20"/>
                <w:szCs w:val="20"/>
              </w:rPr>
            </w:pPr>
            <w:r w:rsidRPr="009128F3">
              <w:rPr>
                <w:sz w:val="20"/>
                <w:szCs w:val="20"/>
              </w:rPr>
              <w:t>Minimalios metinės pajamos – ne mažiau kaip 100 000 Eur, iš jų ne mažiau kaip 50 proc. pajamų iš finansavimo veiklos</w:t>
            </w:r>
          </w:p>
        </w:tc>
        <w:tc>
          <w:tcPr>
            <w:tcW w:w="5230" w:type="dxa"/>
            <w:gridSpan w:val="5"/>
            <w:vMerge/>
          </w:tcPr>
          <w:p w14:paraId="0079619D" w14:textId="77777777" w:rsidR="00E46EA6" w:rsidRPr="00A61445" w:rsidRDefault="00E46EA6" w:rsidP="00E46EA6">
            <w:pPr>
              <w:pStyle w:val="TableParagraph"/>
              <w:spacing w:line="276" w:lineRule="auto"/>
              <w:ind w:left="104" w:right="100"/>
              <w:rPr>
                <w:sz w:val="20"/>
                <w:szCs w:val="20"/>
              </w:rPr>
            </w:pPr>
          </w:p>
        </w:tc>
      </w:tr>
      <w:tr w:rsidR="00E46EA6" w:rsidRPr="00D40ABE" w14:paraId="6DD9B3F0" w14:textId="77777777" w:rsidTr="00F95290">
        <w:trPr>
          <w:trHeight w:val="2044"/>
        </w:trPr>
        <w:tc>
          <w:tcPr>
            <w:tcW w:w="2972" w:type="dxa"/>
            <w:vMerge/>
          </w:tcPr>
          <w:p w14:paraId="1F608EA9" w14:textId="77777777" w:rsidR="00E46EA6" w:rsidRPr="00A61445" w:rsidRDefault="00E46EA6" w:rsidP="00E46EA6">
            <w:pPr>
              <w:pStyle w:val="TableParagraph"/>
              <w:rPr>
                <w:b/>
                <w:sz w:val="20"/>
                <w:szCs w:val="20"/>
              </w:rPr>
            </w:pPr>
          </w:p>
        </w:tc>
        <w:tc>
          <w:tcPr>
            <w:tcW w:w="3404" w:type="dxa"/>
          </w:tcPr>
          <w:p w14:paraId="564DA8A2" w14:textId="11AE2910" w:rsidR="00E46EA6" w:rsidRPr="00A61445" w:rsidRDefault="00E46EA6" w:rsidP="00E46EA6">
            <w:pPr>
              <w:pStyle w:val="TableParagraph"/>
              <w:spacing w:line="276" w:lineRule="auto"/>
              <w:ind w:right="96"/>
              <w:rPr>
                <w:sz w:val="20"/>
                <w:szCs w:val="20"/>
              </w:rPr>
            </w:pPr>
          </w:p>
        </w:tc>
        <w:tc>
          <w:tcPr>
            <w:tcW w:w="3726" w:type="dxa"/>
          </w:tcPr>
          <w:p w14:paraId="69740926" w14:textId="58FE943A" w:rsidR="000B44A9" w:rsidRDefault="00E46EA6" w:rsidP="00E46EA6">
            <w:pPr>
              <w:pStyle w:val="TableParagraph"/>
              <w:spacing w:line="276" w:lineRule="auto"/>
              <w:ind w:left="104" w:right="98"/>
              <w:rPr>
                <w:sz w:val="20"/>
                <w:szCs w:val="20"/>
              </w:rPr>
            </w:pPr>
            <w:r w:rsidRPr="009128F3">
              <w:rPr>
                <w:sz w:val="20"/>
                <w:szCs w:val="20"/>
              </w:rPr>
              <w:t xml:space="preserve">FT nuosavo kapitalo suma (įstatinio kapitalo, jo priedų, rezervų ir nepaskirstyto pelno suma) turi būti ne mažesnė nei 0,25 mln. Eur ir turi būti ne mažesnis nei 8 proc. nuosavo kapitalo ir turto santykis. </w:t>
            </w:r>
          </w:p>
          <w:p w14:paraId="0B21025C" w14:textId="77777777" w:rsidR="00EB1185" w:rsidRDefault="00EB1185" w:rsidP="00E46EA6">
            <w:pPr>
              <w:pStyle w:val="TableParagraph"/>
              <w:spacing w:line="276" w:lineRule="auto"/>
              <w:ind w:left="104" w:right="98"/>
              <w:rPr>
                <w:sz w:val="20"/>
                <w:szCs w:val="20"/>
              </w:rPr>
            </w:pPr>
            <w:r w:rsidRPr="00EB1185">
              <w:rPr>
                <w:sz w:val="20"/>
                <w:szCs w:val="20"/>
              </w:rPr>
              <w:t xml:space="preserve">Jei FT yra Europos Centrinio banko, Lietuvos banko arba kitos ES šalies narės centrinio banko prižiūrimos kredito įstaigos dukterinė įmonė, ir, kurios finansinės ataskaitos įtrauktos į Įmonių grupės konsoliduotas finansines ataskaitas, FT nuosavo kapitalo ir turto santykis turi būti ne mažesnis nei 4 proc. </w:t>
            </w:r>
          </w:p>
          <w:p w14:paraId="42399D7D" w14:textId="48F8C817" w:rsidR="00E46EA6" w:rsidRPr="009128F3" w:rsidRDefault="00E46EA6" w:rsidP="00E46EA6">
            <w:pPr>
              <w:pStyle w:val="TableParagraph"/>
              <w:spacing w:line="276" w:lineRule="auto"/>
              <w:ind w:left="104" w:right="98"/>
              <w:rPr>
                <w:sz w:val="20"/>
                <w:szCs w:val="20"/>
              </w:rPr>
            </w:pPr>
            <w:r w:rsidRPr="009128F3">
              <w:rPr>
                <w:sz w:val="20"/>
                <w:szCs w:val="20"/>
              </w:rPr>
              <w:t xml:space="preserve">Turtas suprantamas kaip visas FT balanse apskaitomas turtas (balansine verte). </w:t>
            </w:r>
          </w:p>
          <w:p w14:paraId="7C4B3460" w14:textId="38CBFFE3" w:rsidR="00E46EA6" w:rsidRPr="009128F3" w:rsidRDefault="00E46EA6" w:rsidP="00E46EA6">
            <w:pPr>
              <w:pStyle w:val="TableParagraph"/>
              <w:spacing w:line="276" w:lineRule="auto"/>
              <w:ind w:left="104" w:right="98"/>
              <w:rPr>
                <w:sz w:val="20"/>
                <w:szCs w:val="20"/>
              </w:rPr>
            </w:pPr>
            <w:r w:rsidRPr="009128F3">
              <w:rPr>
                <w:sz w:val="20"/>
                <w:szCs w:val="20"/>
              </w:rPr>
              <w:t>FT koreguoto nuosavo kapitalo suma</w:t>
            </w:r>
            <w:r w:rsidR="00F2581F">
              <w:rPr>
                <w:rStyle w:val="FootnoteReference"/>
                <w:sz w:val="20"/>
                <w:szCs w:val="20"/>
              </w:rPr>
              <w:footnoteReference w:id="3"/>
            </w:r>
            <w:r w:rsidR="00F2581F">
              <w:rPr>
                <w:sz w:val="20"/>
                <w:szCs w:val="20"/>
              </w:rPr>
              <w:t xml:space="preserve"> </w:t>
            </w:r>
            <w:r w:rsidRPr="009128F3">
              <w:rPr>
                <w:sz w:val="20"/>
                <w:szCs w:val="20"/>
              </w:rPr>
              <w:t>negali būti mažesnė kaip 0,2 mln. Eur.</w:t>
            </w:r>
          </w:p>
        </w:tc>
        <w:tc>
          <w:tcPr>
            <w:tcW w:w="5230" w:type="dxa"/>
            <w:gridSpan w:val="5"/>
            <w:vMerge/>
          </w:tcPr>
          <w:p w14:paraId="6C254BCC" w14:textId="77777777" w:rsidR="00E46EA6" w:rsidRPr="00A61445" w:rsidRDefault="00E46EA6" w:rsidP="00E46EA6">
            <w:pPr>
              <w:pStyle w:val="TableParagraph"/>
              <w:spacing w:line="276" w:lineRule="auto"/>
              <w:ind w:left="104" w:right="100"/>
              <w:rPr>
                <w:sz w:val="20"/>
                <w:szCs w:val="20"/>
              </w:rPr>
            </w:pPr>
          </w:p>
        </w:tc>
      </w:tr>
      <w:tr w:rsidR="00E46EA6" w:rsidRPr="00D40ABE" w14:paraId="14A7DD57" w14:textId="77777777" w:rsidTr="00F95290">
        <w:trPr>
          <w:trHeight w:val="2044"/>
        </w:trPr>
        <w:tc>
          <w:tcPr>
            <w:tcW w:w="2972" w:type="dxa"/>
            <w:vMerge/>
          </w:tcPr>
          <w:p w14:paraId="44808B3E" w14:textId="77777777" w:rsidR="00E46EA6" w:rsidRPr="00A61445" w:rsidRDefault="00E46EA6" w:rsidP="00E46EA6">
            <w:pPr>
              <w:pStyle w:val="TableParagraph"/>
              <w:rPr>
                <w:b/>
                <w:sz w:val="20"/>
                <w:szCs w:val="20"/>
              </w:rPr>
            </w:pPr>
          </w:p>
        </w:tc>
        <w:tc>
          <w:tcPr>
            <w:tcW w:w="3404" w:type="dxa"/>
          </w:tcPr>
          <w:p w14:paraId="126AA6AA" w14:textId="745B5E5A" w:rsidR="00E46EA6" w:rsidRPr="009128F3" w:rsidRDefault="00E46EA6" w:rsidP="00E46EA6">
            <w:pPr>
              <w:pStyle w:val="TableParagraph"/>
              <w:spacing w:line="276" w:lineRule="auto"/>
              <w:ind w:right="96"/>
              <w:rPr>
                <w:sz w:val="20"/>
                <w:szCs w:val="20"/>
              </w:rPr>
            </w:pPr>
            <w:r>
              <w:rPr>
                <w:sz w:val="20"/>
                <w:szCs w:val="20"/>
              </w:rPr>
              <w:t>FT m</w:t>
            </w:r>
            <w:r w:rsidRPr="00ED6950">
              <w:rPr>
                <w:sz w:val="20"/>
                <w:szCs w:val="20"/>
              </w:rPr>
              <w:t>inimali veiklos vykdymo trukmė 12 mėn.</w:t>
            </w:r>
          </w:p>
        </w:tc>
        <w:tc>
          <w:tcPr>
            <w:tcW w:w="3726" w:type="dxa"/>
          </w:tcPr>
          <w:p w14:paraId="208872C5" w14:textId="73109126" w:rsidR="00E46EA6" w:rsidRPr="009128F3" w:rsidRDefault="00E46EA6" w:rsidP="00E46EA6">
            <w:pPr>
              <w:pStyle w:val="TableParagraph"/>
              <w:spacing w:line="276" w:lineRule="auto"/>
              <w:ind w:left="104" w:right="98"/>
              <w:rPr>
                <w:sz w:val="20"/>
                <w:szCs w:val="20"/>
              </w:rPr>
            </w:pPr>
            <w:r>
              <w:rPr>
                <w:sz w:val="20"/>
                <w:szCs w:val="20"/>
              </w:rPr>
              <w:t>FT m</w:t>
            </w:r>
            <w:r w:rsidRPr="00ED6950">
              <w:rPr>
                <w:sz w:val="20"/>
                <w:szCs w:val="20"/>
              </w:rPr>
              <w:t>inimali veiklos vykdymo trukmė 12 mėn.</w:t>
            </w:r>
          </w:p>
        </w:tc>
        <w:tc>
          <w:tcPr>
            <w:tcW w:w="5230" w:type="dxa"/>
            <w:gridSpan w:val="5"/>
          </w:tcPr>
          <w:p w14:paraId="24F5B16A" w14:textId="60F507E0" w:rsidR="00E46EA6" w:rsidRPr="00ED6950" w:rsidRDefault="00E46EA6" w:rsidP="00E46EA6">
            <w:pPr>
              <w:pStyle w:val="TableParagraph"/>
              <w:spacing w:line="276" w:lineRule="auto"/>
              <w:ind w:left="104" w:right="100"/>
              <w:rPr>
                <w:sz w:val="20"/>
                <w:szCs w:val="20"/>
              </w:rPr>
            </w:pPr>
            <w:r w:rsidRPr="00ED6950">
              <w:rPr>
                <w:sz w:val="20"/>
                <w:szCs w:val="20"/>
              </w:rPr>
              <w:t xml:space="preserve">Informacija pateikiama </w:t>
            </w:r>
            <w:r>
              <w:rPr>
                <w:sz w:val="20"/>
                <w:szCs w:val="20"/>
              </w:rPr>
              <w:t>VSF3</w:t>
            </w:r>
            <w:r w:rsidRPr="00ED6950">
              <w:rPr>
                <w:sz w:val="20"/>
                <w:szCs w:val="20"/>
              </w:rPr>
              <w:t xml:space="preserve"> priemonės įgyvendinimo aprašyme.</w:t>
            </w:r>
          </w:p>
          <w:p w14:paraId="2DA7AD15" w14:textId="1A029D71" w:rsidR="00E46EA6" w:rsidRPr="00A61445" w:rsidRDefault="00E46EA6" w:rsidP="00E46EA6">
            <w:pPr>
              <w:pStyle w:val="TableParagraph"/>
              <w:spacing w:line="276" w:lineRule="auto"/>
              <w:ind w:left="104" w:right="100"/>
              <w:rPr>
                <w:sz w:val="20"/>
                <w:szCs w:val="20"/>
              </w:rPr>
            </w:pPr>
            <w:r w:rsidRPr="00ED6950">
              <w:rPr>
                <w:sz w:val="20"/>
                <w:szCs w:val="20"/>
              </w:rPr>
              <w:t>Reikalavimą turi atitikti visos FT grupės įmonės ir Kredito unijų grupės įmonės</w:t>
            </w:r>
          </w:p>
        </w:tc>
      </w:tr>
      <w:tr w:rsidR="00E46EA6" w:rsidRPr="00D40ABE" w14:paraId="7EF5B84C" w14:textId="77777777" w:rsidTr="00F95290">
        <w:trPr>
          <w:trHeight w:val="2044"/>
        </w:trPr>
        <w:tc>
          <w:tcPr>
            <w:tcW w:w="2972" w:type="dxa"/>
            <w:vMerge/>
          </w:tcPr>
          <w:p w14:paraId="6FC770E7" w14:textId="77777777" w:rsidR="00E46EA6" w:rsidRPr="00A61445" w:rsidRDefault="00E46EA6" w:rsidP="00E46EA6">
            <w:pPr>
              <w:pStyle w:val="TableParagraph"/>
              <w:rPr>
                <w:b/>
                <w:sz w:val="20"/>
                <w:szCs w:val="20"/>
              </w:rPr>
            </w:pPr>
          </w:p>
        </w:tc>
        <w:tc>
          <w:tcPr>
            <w:tcW w:w="3404" w:type="dxa"/>
          </w:tcPr>
          <w:p w14:paraId="51433DEF" w14:textId="333BF3AB" w:rsidR="00E46EA6" w:rsidRDefault="00E46EA6" w:rsidP="00E46EA6">
            <w:pPr>
              <w:pStyle w:val="TableParagraph"/>
              <w:spacing w:line="276" w:lineRule="auto"/>
              <w:ind w:right="96"/>
              <w:rPr>
                <w:sz w:val="20"/>
                <w:szCs w:val="20"/>
              </w:rPr>
            </w:pPr>
            <w:r w:rsidRPr="00ED6950">
              <w:rPr>
                <w:sz w:val="20"/>
                <w:szCs w:val="20"/>
              </w:rPr>
              <w:t xml:space="preserve">FT turi pagrįsti, kad </w:t>
            </w:r>
            <w:r w:rsidR="00F80A0E" w:rsidRPr="00ED6950">
              <w:rPr>
                <w:sz w:val="20"/>
                <w:szCs w:val="20"/>
              </w:rPr>
              <w:t>Lietuv</w:t>
            </w:r>
            <w:r w:rsidR="00F80A0E">
              <w:rPr>
                <w:sz w:val="20"/>
                <w:szCs w:val="20"/>
              </w:rPr>
              <w:t>os Respublikoje</w:t>
            </w:r>
            <w:r w:rsidR="00F80A0E" w:rsidRPr="00ED6950">
              <w:rPr>
                <w:sz w:val="20"/>
                <w:szCs w:val="20"/>
              </w:rPr>
              <w:t xml:space="preserve"> </w:t>
            </w:r>
            <w:r w:rsidRPr="00ED6950">
              <w:rPr>
                <w:sz w:val="20"/>
                <w:szCs w:val="20"/>
              </w:rPr>
              <w:t xml:space="preserve">per paskutinius 12 mėnesių tinkamai suteikė ne mažiau kaip 50 </w:t>
            </w:r>
            <w:r>
              <w:rPr>
                <w:sz w:val="20"/>
                <w:szCs w:val="20"/>
              </w:rPr>
              <w:t xml:space="preserve">vnt. </w:t>
            </w:r>
            <w:r w:rsidRPr="00ED6950">
              <w:rPr>
                <w:sz w:val="20"/>
                <w:szCs w:val="20"/>
              </w:rPr>
              <w:t>paskolų verslo subjektams</w:t>
            </w:r>
          </w:p>
        </w:tc>
        <w:tc>
          <w:tcPr>
            <w:tcW w:w="3726" w:type="dxa"/>
          </w:tcPr>
          <w:p w14:paraId="1BABE8F2" w14:textId="1DFFB20D" w:rsidR="00E46EA6" w:rsidRDefault="00E46EA6" w:rsidP="00E46EA6">
            <w:pPr>
              <w:pStyle w:val="TableParagraph"/>
              <w:spacing w:line="276" w:lineRule="auto"/>
              <w:ind w:left="104" w:right="98"/>
              <w:rPr>
                <w:sz w:val="20"/>
                <w:szCs w:val="20"/>
              </w:rPr>
            </w:pPr>
            <w:r w:rsidRPr="00ED6950">
              <w:rPr>
                <w:sz w:val="20"/>
                <w:szCs w:val="20"/>
              </w:rPr>
              <w:t>FT turi pagrįsti, kad Lietuvo</w:t>
            </w:r>
            <w:r w:rsidR="00E27553">
              <w:rPr>
                <w:sz w:val="20"/>
                <w:szCs w:val="20"/>
              </w:rPr>
              <w:t>s Respublikoje</w:t>
            </w:r>
            <w:r w:rsidRPr="00ED6950">
              <w:rPr>
                <w:sz w:val="20"/>
                <w:szCs w:val="20"/>
              </w:rPr>
              <w:t xml:space="preserve"> per paskutinius 12 mėnesių tinkamai suteikė ne mažiau kaip 50 vnt. paskolų verslo subjektams</w:t>
            </w:r>
          </w:p>
        </w:tc>
        <w:tc>
          <w:tcPr>
            <w:tcW w:w="5230" w:type="dxa"/>
            <w:gridSpan w:val="5"/>
          </w:tcPr>
          <w:p w14:paraId="2FCD3526" w14:textId="5F472A61" w:rsidR="00E46EA6" w:rsidRPr="00A751EE" w:rsidRDefault="00E46EA6" w:rsidP="00E46EA6">
            <w:pPr>
              <w:pStyle w:val="TableParagraph"/>
              <w:spacing w:line="276" w:lineRule="auto"/>
              <w:ind w:left="104" w:right="100"/>
              <w:rPr>
                <w:sz w:val="20"/>
                <w:szCs w:val="20"/>
              </w:rPr>
            </w:pPr>
            <w:r w:rsidRPr="00A751EE">
              <w:rPr>
                <w:sz w:val="20"/>
                <w:szCs w:val="20"/>
              </w:rPr>
              <w:t xml:space="preserve">Pateikiamas paskolų sąrašas minimaliam reikalavimui pagrįsti. </w:t>
            </w:r>
          </w:p>
          <w:p w14:paraId="6E7CC992" w14:textId="6BC3A2A3" w:rsidR="00E46EA6" w:rsidRPr="00A751EE" w:rsidRDefault="00E46EA6" w:rsidP="00E46EA6">
            <w:pPr>
              <w:pStyle w:val="TableParagraph"/>
              <w:spacing w:line="276" w:lineRule="auto"/>
              <w:ind w:left="104" w:right="100"/>
              <w:rPr>
                <w:sz w:val="20"/>
                <w:szCs w:val="20"/>
              </w:rPr>
            </w:pPr>
            <w:r w:rsidRPr="00A751EE">
              <w:rPr>
                <w:sz w:val="20"/>
                <w:szCs w:val="20"/>
              </w:rPr>
              <w:t>Paskola laikoma tinkamai suteikta, jei paskola informacijos teikimo metu yra grąžinta arba jos grąžinimo terminai nepradelsti.</w:t>
            </w:r>
          </w:p>
          <w:p w14:paraId="444DCCEA" w14:textId="77777777" w:rsidR="00E46EA6" w:rsidRPr="00A751EE" w:rsidRDefault="00E46EA6" w:rsidP="00E46EA6">
            <w:pPr>
              <w:pStyle w:val="TableParagraph"/>
              <w:spacing w:line="276" w:lineRule="auto"/>
              <w:ind w:left="104" w:right="100"/>
              <w:rPr>
                <w:sz w:val="20"/>
                <w:szCs w:val="20"/>
              </w:rPr>
            </w:pPr>
            <w:r w:rsidRPr="00A751EE">
              <w:rPr>
                <w:sz w:val="20"/>
                <w:szCs w:val="20"/>
              </w:rPr>
              <w:t>Reikalavimą turi atitikti bent viena FT grupės įmonė arba visa FT grupė kartu.</w:t>
            </w:r>
          </w:p>
          <w:p w14:paraId="2D144DB4" w14:textId="715EC453" w:rsidR="00E46EA6" w:rsidRPr="00ED6950" w:rsidRDefault="00E46EA6" w:rsidP="00E46EA6">
            <w:pPr>
              <w:pStyle w:val="TableParagraph"/>
              <w:spacing w:line="276" w:lineRule="auto"/>
              <w:ind w:left="104" w:right="100"/>
              <w:rPr>
                <w:sz w:val="20"/>
                <w:szCs w:val="20"/>
              </w:rPr>
            </w:pPr>
            <w:r w:rsidRPr="00A751EE">
              <w:rPr>
                <w:sz w:val="20"/>
                <w:szCs w:val="20"/>
              </w:rPr>
              <w:t>Reikalavimą turi atitikti bent viena Kredito unijų grupės įmonė arba visa Kredito unijų grupė kartu</w:t>
            </w:r>
          </w:p>
        </w:tc>
      </w:tr>
      <w:tr w:rsidR="00E46EA6" w:rsidRPr="00D40ABE" w14:paraId="1DA843CA" w14:textId="77777777" w:rsidTr="00983920">
        <w:trPr>
          <w:trHeight w:val="1712"/>
        </w:trPr>
        <w:tc>
          <w:tcPr>
            <w:tcW w:w="2972" w:type="dxa"/>
            <w:vMerge/>
            <w:tcBorders>
              <w:bottom w:val="single" w:sz="4" w:space="0" w:color="auto"/>
            </w:tcBorders>
          </w:tcPr>
          <w:p w14:paraId="083B2D61" w14:textId="77777777" w:rsidR="00E46EA6" w:rsidRPr="00A61445" w:rsidRDefault="00E46EA6" w:rsidP="00E46EA6">
            <w:pPr>
              <w:pStyle w:val="TableParagraph"/>
              <w:rPr>
                <w:b/>
                <w:sz w:val="20"/>
                <w:szCs w:val="20"/>
              </w:rPr>
            </w:pPr>
          </w:p>
        </w:tc>
        <w:tc>
          <w:tcPr>
            <w:tcW w:w="3404" w:type="dxa"/>
          </w:tcPr>
          <w:p w14:paraId="61488B39" w14:textId="3D5BD834" w:rsidR="00E46EA6" w:rsidRPr="00ED6950" w:rsidRDefault="00E46EA6" w:rsidP="00E46EA6">
            <w:pPr>
              <w:pStyle w:val="TableParagraph"/>
              <w:spacing w:line="276" w:lineRule="auto"/>
              <w:ind w:right="96"/>
              <w:rPr>
                <w:sz w:val="20"/>
                <w:szCs w:val="20"/>
              </w:rPr>
            </w:pPr>
            <w:r w:rsidRPr="00A751EE">
              <w:rPr>
                <w:sz w:val="20"/>
                <w:szCs w:val="20"/>
              </w:rPr>
              <w:t xml:space="preserve">FT turi pagrįsti, kad turi galimybę teikti paskolas visoje </w:t>
            </w:r>
            <w:r w:rsidR="00F80A0E" w:rsidRPr="00A751EE">
              <w:rPr>
                <w:sz w:val="20"/>
                <w:szCs w:val="20"/>
              </w:rPr>
              <w:t>Lietuvo</w:t>
            </w:r>
            <w:r w:rsidR="00F80A0E">
              <w:rPr>
                <w:sz w:val="20"/>
                <w:szCs w:val="20"/>
              </w:rPr>
              <w:t>s Respublikos teritorijoje</w:t>
            </w:r>
            <w:r w:rsidR="00F80A0E" w:rsidRPr="00A751EE">
              <w:rPr>
                <w:sz w:val="20"/>
                <w:szCs w:val="20"/>
              </w:rPr>
              <w:t xml:space="preserve"> </w:t>
            </w:r>
            <w:r w:rsidRPr="00A751EE">
              <w:rPr>
                <w:sz w:val="20"/>
                <w:szCs w:val="20"/>
              </w:rPr>
              <w:t xml:space="preserve">arba turėti galimybę Paskolos gavėjui paskolą suteikti internetu, tokiu būdu užtikrinant paslaugos prieinamumą visoje </w:t>
            </w:r>
            <w:r w:rsidR="00F80A0E" w:rsidRPr="00A751EE">
              <w:rPr>
                <w:sz w:val="20"/>
                <w:szCs w:val="20"/>
              </w:rPr>
              <w:t>Lietu</w:t>
            </w:r>
            <w:r w:rsidR="00F80A0E">
              <w:rPr>
                <w:sz w:val="20"/>
                <w:szCs w:val="20"/>
              </w:rPr>
              <w:t>vos Respublikos teritorijoje.</w:t>
            </w:r>
          </w:p>
        </w:tc>
        <w:tc>
          <w:tcPr>
            <w:tcW w:w="3726" w:type="dxa"/>
          </w:tcPr>
          <w:p w14:paraId="3711F142" w14:textId="27191226" w:rsidR="00E46EA6" w:rsidRPr="00ED6950" w:rsidRDefault="00E46EA6" w:rsidP="00E46EA6">
            <w:pPr>
              <w:pStyle w:val="TableParagraph"/>
              <w:spacing w:line="276" w:lineRule="auto"/>
              <w:ind w:left="104" w:right="98"/>
              <w:rPr>
                <w:sz w:val="20"/>
                <w:szCs w:val="20"/>
              </w:rPr>
            </w:pPr>
            <w:r w:rsidRPr="00A751EE">
              <w:rPr>
                <w:sz w:val="20"/>
                <w:szCs w:val="20"/>
              </w:rPr>
              <w:t xml:space="preserve">FT turi pagrįsti, kad turi galimybę teikti paskolas visoje </w:t>
            </w:r>
            <w:r w:rsidR="00F80A0E" w:rsidRPr="00A751EE">
              <w:rPr>
                <w:sz w:val="20"/>
                <w:szCs w:val="20"/>
              </w:rPr>
              <w:t>Lietuvo</w:t>
            </w:r>
            <w:r w:rsidR="00F80A0E">
              <w:rPr>
                <w:sz w:val="20"/>
                <w:szCs w:val="20"/>
              </w:rPr>
              <w:t xml:space="preserve">s Respublikos teritorijoje </w:t>
            </w:r>
            <w:r w:rsidRPr="00A751EE">
              <w:rPr>
                <w:sz w:val="20"/>
                <w:szCs w:val="20"/>
              </w:rPr>
              <w:t xml:space="preserve">arba turėti galimybę Paskolos gavėjui paskolą suteikti internetu, tokiu būdu užtikrinant paslaugos prieinamumą visoje </w:t>
            </w:r>
            <w:r w:rsidR="00F80A0E" w:rsidRPr="00A751EE">
              <w:rPr>
                <w:sz w:val="20"/>
                <w:szCs w:val="20"/>
              </w:rPr>
              <w:t>Lietuvo</w:t>
            </w:r>
            <w:r w:rsidR="00F80A0E">
              <w:rPr>
                <w:sz w:val="20"/>
                <w:szCs w:val="20"/>
              </w:rPr>
              <w:t>s Respublikos teritorijoje</w:t>
            </w:r>
          </w:p>
        </w:tc>
        <w:tc>
          <w:tcPr>
            <w:tcW w:w="5230" w:type="dxa"/>
            <w:gridSpan w:val="5"/>
          </w:tcPr>
          <w:p w14:paraId="209F5044" w14:textId="51892EA0" w:rsidR="00E46EA6" w:rsidRPr="00A751EE" w:rsidRDefault="00E46EA6" w:rsidP="00E46EA6">
            <w:pPr>
              <w:pStyle w:val="TableParagraph"/>
              <w:spacing w:line="276" w:lineRule="auto"/>
              <w:ind w:left="104" w:right="100"/>
              <w:rPr>
                <w:sz w:val="20"/>
                <w:szCs w:val="20"/>
              </w:rPr>
            </w:pPr>
            <w:r w:rsidRPr="00A751EE">
              <w:rPr>
                <w:sz w:val="20"/>
                <w:szCs w:val="20"/>
              </w:rPr>
              <w:t>Informacija pateikiama VSF3 priemonės įgyvendinimo aprašyme.</w:t>
            </w:r>
          </w:p>
          <w:p w14:paraId="7E13539A" w14:textId="14042A43" w:rsidR="00392F9A" w:rsidRDefault="00E46EA6" w:rsidP="00392F9A">
            <w:pPr>
              <w:pStyle w:val="TableParagraph"/>
              <w:spacing w:before="3" w:line="276" w:lineRule="auto"/>
              <w:ind w:left="105" w:right="98"/>
              <w:rPr>
                <w:sz w:val="20"/>
                <w:szCs w:val="20"/>
              </w:rPr>
            </w:pPr>
            <w:r w:rsidRPr="00A751EE">
              <w:rPr>
                <w:sz w:val="20"/>
                <w:szCs w:val="20"/>
              </w:rPr>
              <w:t xml:space="preserve">Reikalavimą turi </w:t>
            </w:r>
            <w:r w:rsidRPr="00D84A59">
              <w:rPr>
                <w:sz w:val="20"/>
                <w:szCs w:val="20"/>
              </w:rPr>
              <w:t xml:space="preserve">atitikti </w:t>
            </w:r>
            <w:r w:rsidR="0006588F" w:rsidRPr="0006588F">
              <w:rPr>
                <w:sz w:val="20"/>
                <w:szCs w:val="20"/>
              </w:rPr>
              <w:t>visa FT grupė kartu</w:t>
            </w:r>
            <w:r w:rsidR="00F80A0E">
              <w:rPr>
                <w:sz w:val="20"/>
                <w:szCs w:val="20"/>
              </w:rPr>
              <w:t xml:space="preserve">. Kai prašymą teikia Kredito unijų grupė, reikalavimą turi atitikti </w:t>
            </w:r>
            <w:r w:rsidRPr="00D84A59">
              <w:rPr>
                <w:sz w:val="20"/>
                <w:szCs w:val="20"/>
              </w:rPr>
              <w:t>Kredito unijų grupė</w:t>
            </w:r>
            <w:r w:rsidR="00F80A0E">
              <w:rPr>
                <w:sz w:val="20"/>
                <w:szCs w:val="20"/>
              </w:rPr>
              <w:t xml:space="preserve"> kartu. </w:t>
            </w:r>
            <w:r w:rsidR="00392F9A">
              <w:rPr>
                <w:sz w:val="20"/>
                <w:szCs w:val="20"/>
              </w:rPr>
              <w:t xml:space="preserve"> </w:t>
            </w:r>
          </w:p>
          <w:p w14:paraId="46614BDD" w14:textId="467B3A53" w:rsidR="00E46EA6" w:rsidRPr="00A751EE" w:rsidRDefault="00E46EA6" w:rsidP="00E46EA6">
            <w:pPr>
              <w:pStyle w:val="TableParagraph"/>
              <w:spacing w:line="276" w:lineRule="auto"/>
              <w:ind w:left="104" w:right="100"/>
              <w:rPr>
                <w:sz w:val="20"/>
                <w:szCs w:val="20"/>
              </w:rPr>
            </w:pPr>
          </w:p>
        </w:tc>
      </w:tr>
      <w:tr w:rsidR="00E46EA6" w:rsidRPr="00D40ABE" w14:paraId="1E42FA36" w14:textId="77777777" w:rsidTr="0055232E">
        <w:trPr>
          <w:trHeight w:val="1783"/>
        </w:trPr>
        <w:tc>
          <w:tcPr>
            <w:tcW w:w="2972" w:type="dxa"/>
          </w:tcPr>
          <w:p w14:paraId="3322075A" w14:textId="47637CF2" w:rsidR="00E46EA6" w:rsidRPr="00D40ABE" w:rsidRDefault="00E46EA6" w:rsidP="00E46EA6">
            <w:pPr>
              <w:pStyle w:val="TableParagraph"/>
              <w:tabs>
                <w:tab w:val="left" w:pos="2082"/>
              </w:tabs>
              <w:spacing w:line="276" w:lineRule="auto"/>
              <w:ind w:right="96"/>
              <w:rPr>
                <w:b/>
                <w:sz w:val="20"/>
                <w:szCs w:val="20"/>
              </w:rPr>
            </w:pPr>
            <w:r w:rsidRPr="00D40ABE">
              <w:rPr>
                <w:b/>
                <w:sz w:val="20"/>
                <w:szCs w:val="20"/>
              </w:rPr>
              <w:lastRenderedPageBreak/>
              <w:t>FT prašymo pateikimo metu yra įvykdžiusi su mokesčių ir socialinio draudimo įmokų</w:t>
            </w:r>
          </w:p>
          <w:p w14:paraId="3B80DBB1" w14:textId="2927790F" w:rsidR="00E46EA6" w:rsidRPr="00D40ABE" w:rsidRDefault="00E46EA6" w:rsidP="00E46EA6">
            <w:pPr>
              <w:pStyle w:val="TableParagraph"/>
              <w:tabs>
                <w:tab w:val="left" w:pos="2082"/>
              </w:tabs>
              <w:spacing w:line="276" w:lineRule="auto"/>
              <w:ind w:right="96"/>
              <w:rPr>
                <w:b/>
                <w:sz w:val="20"/>
                <w:szCs w:val="20"/>
              </w:rPr>
            </w:pPr>
            <w:r w:rsidRPr="00D40ABE">
              <w:rPr>
                <w:b/>
                <w:sz w:val="20"/>
                <w:szCs w:val="20"/>
              </w:rPr>
              <w:t>mokėjimu susijusius įsipareigojimus pagal FT</w:t>
            </w:r>
            <w:r w:rsidRPr="00D40ABE" w:rsidDel="00835A0A">
              <w:rPr>
                <w:b/>
                <w:sz w:val="20"/>
                <w:szCs w:val="20"/>
              </w:rPr>
              <w:t xml:space="preserve"> </w:t>
            </w:r>
            <w:r w:rsidRPr="00D40ABE">
              <w:rPr>
                <w:b/>
                <w:sz w:val="20"/>
                <w:szCs w:val="20"/>
              </w:rPr>
              <w:t>veiklai  taikomus teisės</w:t>
            </w:r>
          </w:p>
          <w:p w14:paraId="5978E087" w14:textId="77777777" w:rsidR="00E46EA6" w:rsidRPr="00D40ABE" w:rsidRDefault="00E46EA6" w:rsidP="00E46EA6">
            <w:pPr>
              <w:pStyle w:val="TableParagraph"/>
              <w:tabs>
                <w:tab w:val="left" w:pos="2082"/>
              </w:tabs>
              <w:spacing w:line="276" w:lineRule="auto"/>
              <w:ind w:right="96"/>
              <w:rPr>
                <w:b/>
                <w:sz w:val="20"/>
                <w:szCs w:val="20"/>
              </w:rPr>
            </w:pPr>
            <w:r w:rsidRPr="00D40ABE">
              <w:rPr>
                <w:b/>
                <w:sz w:val="20"/>
                <w:szCs w:val="20"/>
              </w:rPr>
              <w:t>aktus</w:t>
            </w:r>
          </w:p>
        </w:tc>
        <w:tc>
          <w:tcPr>
            <w:tcW w:w="3404" w:type="dxa"/>
          </w:tcPr>
          <w:p w14:paraId="0D4A82F9" w14:textId="4FF2B6D9" w:rsidR="00E46EA6" w:rsidRPr="00D40ABE" w:rsidRDefault="00E46EA6" w:rsidP="00E46EA6">
            <w:pPr>
              <w:pStyle w:val="TableParagraph"/>
              <w:tabs>
                <w:tab w:val="left" w:pos="1383"/>
                <w:tab w:val="left" w:pos="2412"/>
              </w:tabs>
              <w:spacing w:before="3" w:line="276" w:lineRule="auto"/>
              <w:ind w:right="95"/>
              <w:rPr>
                <w:sz w:val="20"/>
                <w:szCs w:val="20"/>
              </w:rPr>
            </w:pPr>
            <w:r w:rsidRPr="00D40ABE">
              <w:rPr>
                <w:sz w:val="20"/>
                <w:szCs w:val="20"/>
              </w:rPr>
              <w:t>Pateikiami patvirtinimai FT Prašyme</w:t>
            </w:r>
          </w:p>
        </w:tc>
        <w:tc>
          <w:tcPr>
            <w:tcW w:w="3726" w:type="dxa"/>
          </w:tcPr>
          <w:p w14:paraId="7E8F3B75" w14:textId="3743538B" w:rsidR="00E46EA6" w:rsidRPr="00D40ABE" w:rsidRDefault="00E46EA6" w:rsidP="00E46EA6">
            <w:pPr>
              <w:pStyle w:val="TableParagraph"/>
              <w:spacing w:line="276" w:lineRule="auto"/>
              <w:ind w:left="104" w:right="98"/>
              <w:rPr>
                <w:sz w:val="20"/>
                <w:szCs w:val="20"/>
              </w:rPr>
            </w:pPr>
            <w:r w:rsidRPr="00D40ABE">
              <w:rPr>
                <w:sz w:val="20"/>
                <w:szCs w:val="20"/>
              </w:rPr>
              <w:t>Pateikiami patvirtinimai FT Prašyme</w:t>
            </w:r>
          </w:p>
        </w:tc>
        <w:tc>
          <w:tcPr>
            <w:tcW w:w="5230" w:type="dxa"/>
            <w:gridSpan w:val="5"/>
          </w:tcPr>
          <w:p w14:paraId="257E4DE6" w14:textId="77777777" w:rsidR="00E46EA6" w:rsidRPr="006F07B4" w:rsidRDefault="00E46EA6" w:rsidP="00E46EA6">
            <w:pPr>
              <w:pStyle w:val="TableParagraph"/>
              <w:spacing w:before="3" w:line="276" w:lineRule="auto"/>
              <w:ind w:left="105" w:right="98"/>
              <w:rPr>
                <w:sz w:val="20"/>
                <w:szCs w:val="20"/>
              </w:rPr>
            </w:pPr>
            <w:r w:rsidRPr="006F07B4">
              <w:rPr>
                <w:sz w:val="20"/>
                <w:szCs w:val="20"/>
              </w:rPr>
              <w:t>Tikrinami valstybės registruose viešai prieinami duomenys ir informacija.</w:t>
            </w:r>
          </w:p>
          <w:p w14:paraId="76A4F4DF" w14:textId="7ED5FF5D" w:rsidR="00E46EA6" w:rsidRDefault="00E46EA6" w:rsidP="00E46EA6">
            <w:pPr>
              <w:pStyle w:val="TableParagraph"/>
              <w:spacing w:before="3" w:line="276" w:lineRule="auto"/>
              <w:ind w:left="105" w:right="98"/>
              <w:rPr>
                <w:sz w:val="20"/>
                <w:szCs w:val="20"/>
              </w:rPr>
            </w:pPr>
            <w:r w:rsidRPr="006F07B4">
              <w:rPr>
                <w:sz w:val="20"/>
                <w:szCs w:val="20"/>
              </w:rPr>
              <w:t>Reikalavimą turi atitikti visos FT grupės įmonės ir Kredito unijų grupės įmonės</w:t>
            </w:r>
            <w:r w:rsidR="00E27553">
              <w:rPr>
                <w:sz w:val="20"/>
                <w:szCs w:val="20"/>
              </w:rPr>
              <w:t>.</w:t>
            </w:r>
          </w:p>
          <w:p w14:paraId="57B2A2CD" w14:textId="77777777" w:rsidR="00E46EA6" w:rsidRPr="0055232E" w:rsidRDefault="00E46EA6" w:rsidP="00E46EA6"/>
          <w:p w14:paraId="57E8EFC3" w14:textId="121E885F" w:rsidR="00E46EA6" w:rsidRPr="0055232E" w:rsidRDefault="00E46EA6" w:rsidP="00E46EA6"/>
        </w:tc>
      </w:tr>
      <w:tr w:rsidR="00227E9D" w:rsidRPr="00D40ABE" w14:paraId="23876CA1" w14:textId="77777777" w:rsidTr="003E3385">
        <w:trPr>
          <w:trHeight w:val="1124"/>
        </w:trPr>
        <w:tc>
          <w:tcPr>
            <w:tcW w:w="2972" w:type="dxa"/>
            <w:vMerge w:val="restart"/>
          </w:tcPr>
          <w:p w14:paraId="38BF3363" w14:textId="60B31413" w:rsidR="00227E9D" w:rsidRPr="00D40ABE" w:rsidRDefault="00227E9D" w:rsidP="00E46EA6">
            <w:pPr>
              <w:pStyle w:val="TableParagraph"/>
              <w:tabs>
                <w:tab w:val="left" w:pos="2082"/>
              </w:tabs>
              <w:spacing w:line="276" w:lineRule="auto"/>
              <w:ind w:right="96"/>
              <w:rPr>
                <w:b/>
                <w:sz w:val="20"/>
                <w:szCs w:val="20"/>
              </w:rPr>
            </w:pPr>
            <w:r w:rsidRPr="003E3385">
              <w:rPr>
                <w:b/>
                <w:sz w:val="20"/>
                <w:szCs w:val="20"/>
              </w:rPr>
              <w:t>Kreditavimo tvarkos ir procedūros, vidaus kontrolės sistema</w:t>
            </w:r>
          </w:p>
        </w:tc>
        <w:tc>
          <w:tcPr>
            <w:tcW w:w="3404" w:type="dxa"/>
          </w:tcPr>
          <w:p w14:paraId="66CBC63D" w14:textId="77777777" w:rsidR="00227E9D" w:rsidRPr="003E3385" w:rsidRDefault="00227E9D" w:rsidP="00E46EA6">
            <w:pPr>
              <w:pStyle w:val="TableParagraph"/>
              <w:tabs>
                <w:tab w:val="left" w:pos="1383"/>
                <w:tab w:val="left" w:pos="2412"/>
              </w:tabs>
              <w:spacing w:before="3" w:line="276" w:lineRule="auto"/>
              <w:ind w:right="95"/>
              <w:rPr>
                <w:sz w:val="20"/>
                <w:szCs w:val="20"/>
              </w:rPr>
            </w:pPr>
            <w:r w:rsidRPr="003E3385">
              <w:rPr>
                <w:sz w:val="20"/>
                <w:szCs w:val="20"/>
              </w:rPr>
              <w:t>Turėti kreditavimo procesą ir su juo susijusias rizikas reglamentuojančias tvarkas, procedūras ir (ar) politikas.</w:t>
            </w:r>
          </w:p>
          <w:p w14:paraId="1A233C5A" w14:textId="6536A5D9" w:rsidR="00227E9D" w:rsidRPr="00D40ABE" w:rsidRDefault="00227E9D" w:rsidP="00E46EA6">
            <w:pPr>
              <w:pStyle w:val="TableParagraph"/>
              <w:tabs>
                <w:tab w:val="left" w:pos="1383"/>
                <w:tab w:val="left" w:pos="2412"/>
              </w:tabs>
              <w:spacing w:before="3" w:line="276" w:lineRule="auto"/>
              <w:ind w:right="95"/>
              <w:rPr>
                <w:sz w:val="20"/>
                <w:szCs w:val="20"/>
              </w:rPr>
            </w:pPr>
            <w:r w:rsidRPr="003E3385">
              <w:rPr>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3726" w:type="dxa"/>
          </w:tcPr>
          <w:p w14:paraId="7D100402" w14:textId="77777777" w:rsidR="00227E9D" w:rsidRPr="003E3385" w:rsidRDefault="00227E9D" w:rsidP="00E46EA6">
            <w:pPr>
              <w:pStyle w:val="TableParagraph"/>
              <w:spacing w:line="276" w:lineRule="auto"/>
              <w:ind w:left="104" w:right="98"/>
              <w:rPr>
                <w:sz w:val="20"/>
                <w:szCs w:val="20"/>
              </w:rPr>
            </w:pPr>
            <w:r w:rsidRPr="003E3385">
              <w:rPr>
                <w:sz w:val="20"/>
                <w:szCs w:val="20"/>
              </w:rPr>
              <w:t>Turėti kreditavimo procesą ir su juo susijusias rizikas reglamentuojančias tvarkas, procedūras ir (ar) politikas.</w:t>
            </w:r>
          </w:p>
          <w:p w14:paraId="54CF04F0" w14:textId="7C856CD1" w:rsidR="00227E9D" w:rsidRPr="00D40ABE" w:rsidRDefault="00227E9D" w:rsidP="00E46EA6">
            <w:pPr>
              <w:pStyle w:val="TableParagraph"/>
              <w:spacing w:line="276" w:lineRule="auto"/>
              <w:ind w:left="104" w:right="98"/>
              <w:rPr>
                <w:sz w:val="20"/>
                <w:szCs w:val="20"/>
              </w:rPr>
            </w:pPr>
            <w:r w:rsidRPr="003E3385">
              <w:rPr>
                <w:sz w:val="20"/>
                <w:szCs w:val="20"/>
              </w:rPr>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5230" w:type="dxa"/>
            <w:gridSpan w:val="5"/>
            <w:vMerge w:val="restart"/>
          </w:tcPr>
          <w:p w14:paraId="4EB9A2B7" w14:textId="77777777" w:rsidR="00227E9D" w:rsidRPr="0055232E" w:rsidRDefault="00227E9D" w:rsidP="00E46EA6">
            <w:pPr>
              <w:pStyle w:val="TableParagraph"/>
              <w:spacing w:before="3" w:line="276" w:lineRule="auto"/>
              <w:ind w:left="105" w:right="98"/>
              <w:rPr>
                <w:sz w:val="20"/>
                <w:szCs w:val="20"/>
              </w:rPr>
            </w:pPr>
            <w:r w:rsidRPr="0055232E">
              <w:rPr>
                <w:sz w:val="20"/>
                <w:szCs w:val="20"/>
              </w:rPr>
              <w:t>Pateikiami:</w:t>
            </w:r>
          </w:p>
          <w:p w14:paraId="42A41DEC" w14:textId="11FDEB14" w:rsidR="00227E9D" w:rsidRPr="0055232E" w:rsidRDefault="00227E9D" w:rsidP="00E46EA6">
            <w:pPr>
              <w:pStyle w:val="TableParagraph"/>
              <w:spacing w:before="3" w:line="276" w:lineRule="auto"/>
              <w:ind w:left="105" w:right="98"/>
              <w:rPr>
                <w:sz w:val="20"/>
                <w:szCs w:val="20"/>
              </w:rPr>
            </w:pPr>
            <w:r w:rsidRPr="0055232E">
              <w:rPr>
                <w:sz w:val="20"/>
                <w:szCs w:val="20"/>
              </w:rPr>
              <w:t>1.</w:t>
            </w:r>
            <w:r>
              <w:rPr>
                <w:sz w:val="20"/>
                <w:szCs w:val="20"/>
              </w:rPr>
              <w:t xml:space="preserve"> </w:t>
            </w:r>
            <w:r w:rsidRPr="0055232E">
              <w:rPr>
                <w:sz w:val="20"/>
                <w:szCs w:val="20"/>
              </w:rPr>
              <w:t>Rizikos valdymo politika ir (ar) tvarka (KĮ pateikia patvirtinimą apie šių tvarkų turėjimą, FĮS pateikia šias tvarkas).</w:t>
            </w:r>
          </w:p>
          <w:p w14:paraId="2D1CBF9A" w14:textId="30FA2E20" w:rsidR="00227E9D" w:rsidRPr="0055232E" w:rsidRDefault="00227E9D" w:rsidP="00E46EA6">
            <w:pPr>
              <w:pStyle w:val="TableParagraph"/>
              <w:spacing w:before="3" w:line="276" w:lineRule="auto"/>
              <w:ind w:left="105" w:right="98"/>
              <w:rPr>
                <w:sz w:val="20"/>
                <w:szCs w:val="20"/>
              </w:rPr>
            </w:pPr>
            <w:r w:rsidRPr="0055232E">
              <w:rPr>
                <w:sz w:val="20"/>
                <w:szCs w:val="20"/>
              </w:rPr>
              <w:t>2.</w:t>
            </w:r>
            <w:r>
              <w:rPr>
                <w:sz w:val="20"/>
                <w:szCs w:val="20"/>
              </w:rPr>
              <w:t xml:space="preserve"> </w:t>
            </w:r>
            <w:r w:rsidRPr="0055232E">
              <w:rPr>
                <w:sz w:val="20"/>
                <w:szCs w:val="20"/>
              </w:rPr>
              <w:t xml:space="preserve">Finansavimo tvarka (informacija apie finansavimo procesą, įgaliojimus priimti finansavimo sprendimus, paskolos suteikimo rizikos vertinimą, kolegialaus organo sudėtį) (teikia visi FT). </w:t>
            </w:r>
          </w:p>
          <w:p w14:paraId="42EF3AC1" w14:textId="09A33352" w:rsidR="00227E9D" w:rsidRPr="0055232E" w:rsidRDefault="00227E9D" w:rsidP="00E46EA6">
            <w:pPr>
              <w:pStyle w:val="TableParagraph"/>
              <w:spacing w:before="3" w:line="276" w:lineRule="auto"/>
              <w:ind w:left="105" w:right="98"/>
              <w:rPr>
                <w:sz w:val="20"/>
                <w:szCs w:val="20"/>
              </w:rPr>
            </w:pPr>
            <w:r w:rsidRPr="0055232E">
              <w:rPr>
                <w:sz w:val="20"/>
                <w:szCs w:val="20"/>
              </w:rPr>
              <w:t>3.</w:t>
            </w:r>
            <w:r>
              <w:rPr>
                <w:sz w:val="20"/>
                <w:szCs w:val="20"/>
              </w:rPr>
              <w:t xml:space="preserve"> </w:t>
            </w:r>
            <w:r w:rsidRPr="0055232E">
              <w:rPr>
                <w:sz w:val="20"/>
                <w:szCs w:val="20"/>
              </w:rPr>
              <w:t xml:space="preserve">Paskolos gavėjų reitingavimo metodika, kurioje vidiniai FT kredito reitingai yra prilyginti tarptautinių reitingų agentūrų (angl. Standard and Poor's, Fitch, ir Moody's) taikomiems kredito reitingams (teikia visi FT). </w:t>
            </w:r>
          </w:p>
          <w:p w14:paraId="6EADE6B6" w14:textId="429740FB" w:rsidR="00227E9D" w:rsidRPr="001D2AC9" w:rsidRDefault="00227E9D" w:rsidP="00E46EA6">
            <w:pPr>
              <w:pStyle w:val="TableParagraph"/>
              <w:spacing w:before="3" w:line="276" w:lineRule="auto"/>
              <w:ind w:left="105" w:right="98"/>
              <w:rPr>
                <w:sz w:val="20"/>
                <w:szCs w:val="20"/>
              </w:rPr>
            </w:pPr>
            <w:r w:rsidRPr="0055232E">
              <w:rPr>
                <w:sz w:val="20"/>
                <w:szCs w:val="20"/>
              </w:rPr>
              <w:t>4.</w:t>
            </w:r>
            <w:r>
              <w:rPr>
                <w:sz w:val="20"/>
                <w:szCs w:val="20"/>
              </w:rPr>
              <w:t xml:space="preserve"> </w:t>
            </w:r>
            <w:r w:rsidRPr="0055232E">
              <w:rPr>
                <w:sz w:val="20"/>
                <w:szCs w:val="20"/>
              </w:rPr>
              <w:t xml:space="preserve">Paskolų stebėsenos, Paskolų portfelio rizikos valdymo politikos ir (ar) tvarkos arba jas atitinkantys kiti </w:t>
            </w:r>
            <w:r w:rsidRPr="001D2AC9">
              <w:rPr>
                <w:sz w:val="20"/>
                <w:szCs w:val="20"/>
              </w:rPr>
              <w:t>dokumentai (KĮ pateikia patvirtinimą apie šių politikų ir (ar) tvarkų turėjimą, FĮS – pateikia šiuos dokumentus).</w:t>
            </w:r>
          </w:p>
          <w:p w14:paraId="2078C3D6" w14:textId="11AFA18B" w:rsidR="00227E9D" w:rsidRPr="0055232E" w:rsidRDefault="00227E9D" w:rsidP="00E46EA6">
            <w:pPr>
              <w:pStyle w:val="TableParagraph"/>
              <w:spacing w:before="3" w:line="276" w:lineRule="auto"/>
              <w:ind w:left="105" w:right="98"/>
              <w:rPr>
                <w:sz w:val="20"/>
                <w:szCs w:val="20"/>
              </w:rPr>
            </w:pPr>
            <w:r w:rsidRPr="001D2AC9">
              <w:rPr>
                <w:sz w:val="20"/>
                <w:szCs w:val="20"/>
              </w:rPr>
              <w:t>5. Užtikrinimo priemonių vertinimo tvarka arba ją atitinkantis dokumentas  (</w:t>
            </w:r>
            <w:r w:rsidR="00366673">
              <w:t xml:space="preserve"> </w:t>
            </w:r>
            <w:r w:rsidR="00366673" w:rsidRPr="00366673">
              <w:rPr>
                <w:sz w:val="20"/>
                <w:szCs w:val="20"/>
              </w:rPr>
              <w:t>KĮ pateikia patvirtinimą apie ši</w:t>
            </w:r>
            <w:r w:rsidR="00366673">
              <w:rPr>
                <w:sz w:val="20"/>
                <w:szCs w:val="20"/>
              </w:rPr>
              <w:t>os</w:t>
            </w:r>
            <w:r w:rsidR="00366673" w:rsidRPr="00366673">
              <w:rPr>
                <w:sz w:val="20"/>
                <w:szCs w:val="20"/>
              </w:rPr>
              <w:t xml:space="preserve"> tvark</w:t>
            </w:r>
            <w:r w:rsidR="00366673">
              <w:rPr>
                <w:sz w:val="20"/>
                <w:szCs w:val="20"/>
              </w:rPr>
              <w:t>os</w:t>
            </w:r>
            <w:r w:rsidR="00366673" w:rsidRPr="00366673">
              <w:rPr>
                <w:sz w:val="20"/>
                <w:szCs w:val="20"/>
              </w:rPr>
              <w:t xml:space="preserve"> turėjimą, FĮS – pateikia </w:t>
            </w:r>
            <w:r w:rsidR="00366673">
              <w:rPr>
                <w:sz w:val="20"/>
                <w:szCs w:val="20"/>
              </w:rPr>
              <w:t>tvarką</w:t>
            </w:r>
            <w:r w:rsidR="00366673" w:rsidRPr="00366673" w:rsidDel="00366673">
              <w:rPr>
                <w:sz w:val="20"/>
                <w:szCs w:val="20"/>
              </w:rPr>
              <w:t xml:space="preserve"> </w:t>
            </w:r>
            <w:r w:rsidRPr="001D2AC9">
              <w:rPr>
                <w:sz w:val="20"/>
                <w:szCs w:val="20"/>
              </w:rPr>
              <w:t>).</w:t>
            </w:r>
            <w:r w:rsidRPr="0055232E">
              <w:rPr>
                <w:sz w:val="20"/>
                <w:szCs w:val="20"/>
              </w:rPr>
              <w:t xml:space="preserve"> </w:t>
            </w:r>
          </w:p>
          <w:p w14:paraId="64679439" w14:textId="362482A5" w:rsidR="00227E9D" w:rsidRDefault="00227E9D" w:rsidP="00E46EA6">
            <w:pPr>
              <w:pStyle w:val="TableParagraph"/>
              <w:spacing w:before="3" w:line="276" w:lineRule="auto"/>
              <w:ind w:left="105" w:right="98"/>
              <w:rPr>
                <w:sz w:val="20"/>
                <w:szCs w:val="20"/>
              </w:rPr>
            </w:pPr>
            <w:r w:rsidRPr="0055232E">
              <w:rPr>
                <w:sz w:val="20"/>
                <w:szCs w:val="20"/>
              </w:rPr>
              <w:t>6.</w:t>
            </w:r>
            <w:r>
              <w:rPr>
                <w:sz w:val="20"/>
                <w:szCs w:val="20"/>
              </w:rPr>
              <w:t xml:space="preserve"> </w:t>
            </w:r>
            <w:r w:rsidRPr="0055232E">
              <w:rPr>
                <w:sz w:val="20"/>
                <w:szCs w:val="20"/>
              </w:rPr>
              <w:t>Skolų išieškojimo metodika ar ją atitinkantis dokumentas (KĮ pateikia patvirtinimą apie šios metodikos turėjimą, FĮS – pateikia metodiką).</w:t>
            </w:r>
          </w:p>
          <w:p w14:paraId="19814AEE" w14:textId="31B4CE28" w:rsidR="00601525" w:rsidRDefault="00601525" w:rsidP="00E46EA6">
            <w:pPr>
              <w:pStyle w:val="TableParagraph"/>
              <w:spacing w:before="3" w:line="276" w:lineRule="auto"/>
              <w:ind w:left="105" w:right="98"/>
              <w:rPr>
                <w:sz w:val="20"/>
                <w:szCs w:val="20"/>
              </w:rPr>
            </w:pPr>
            <w:r>
              <w:rPr>
                <w:sz w:val="20"/>
                <w:szCs w:val="20"/>
              </w:rPr>
              <w:t xml:space="preserve">7. </w:t>
            </w:r>
            <w:r w:rsidRPr="00601525">
              <w:rPr>
                <w:sz w:val="20"/>
                <w:szCs w:val="20"/>
              </w:rPr>
              <w:t>Tvarka ar politika, kurioje būtų atskleistas FT ketinimas įgyvendinti aplinkos, socialinio ir įmonių valdymo (ESG) principus (teikia visi FT).</w:t>
            </w:r>
          </w:p>
          <w:p w14:paraId="640939EF" w14:textId="77777777" w:rsidR="00601525" w:rsidRDefault="00601525" w:rsidP="00E46EA6">
            <w:pPr>
              <w:pStyle w:val="TableParagraph"/>
              <w:spacing w:before="3" w:line="276" w:lineRule="auto"/>
              <w:ind w:left="105" w:right="98"/>
              <w:rPr>
                <w:sz w:val="20"/>
                <w:szCs w:val="20"/>
              </w:rPr>
            </w:pPr>
          </w:p>
          <w:p w14:paraId="4EB0EE7C" w14:textId="48043244" w:rsidR="00227E9D" w:rsidRPr="0055232E" w:rsidRDefault="00227E9D" w:rsidP="00E46EA6">
            <w:pPr>
              <w:pStyle w:val="TableParagraph"/>
              <w:spacing w:before="3" w:line="276" w:lineRule="auto"/>
              <w:ind w:left="105" w:right="98"/>
              <w:rPr>
                <w:sz w:val="20"/>
                <w:szCs w:val="20"/>
              </w:rPr>
            </w:pPr>
            <w:r w:rsidRPr="0055232E">
              <w:rPr>
                <w:sz w:val="20"/>
                <w:szCs w:val="20"/>
              </w:rPr>
              <w:lastRenderedPageBreak/>
              <w:t xml:space="preserve">Jei FT veikiantis pagal jungtinės veiklos sutartį, teikiama viena bendra tvarka (-os), metodika (-os), politika (-os), kuriai (-ioms) yra pritarę visi jungtinės veiklos sutarties dalyviai. </w:t>
            </w:r>
          </w:p>
          <w:p w14:paraId="24FD4687" w14:textId="41CA9F4A" w:rsidR="00227E9D" w:rsidRPr="006F07B4" w:rsidRDefault="00227E9D" w:rsidP="00E46EA6">
            <w:pPr>
              <w:pStyle w:val="TableParagraph"/>
              <w:spacing w:before="3" w:line="276" w:lineRule="auto"/>
              <w:ind w:left="105" w:right="98"/>
              <w:rPr>
                <w:sz w:val="20"/>
                <w:szCs w:val="20"/>
              </w:rPr>
            </w:pPr>
            <w:r w:rsidRPr="0055232E">
              <w:rPr>
                <w:sz w:val="20"/>
                <w:szCs w:val="20"/>
              </w:rPr>
              <w:t>Jei Prašymą teikia FT, kuris pasitelks FT grupės įmonių pajėgumus, teikiama viena bendra tvarka, (-os), metodika (-os), politika (-os), kuria (-iomis) vadovaujasi visa FT grupė</w:t>
            </w:r>
          </w:p>
        </w:tc>
      </w:tr>
      <w:tr w:rsidR="00227E9D" w:rsidRPr="00D40ABE" w14:paraId="63F5BD97" w14:textId="77777777" w:rsidTr="003E3385">
        <w:trPr>
          <w:trHeight w:val="844"/>
        </w:trPr>
        <w:tc>
          <w:tcPr>
            <w:tcW w:w="2972" w:type="dxa"/>
            <w:vMerge/>
          </w:tcPr>
          <w:p w14:paraId="64E1020C" w14:textId="77777777" w:rsidR="00227E9D" w:rsidRPr="003E3385" w:rsidRDefault="00227E9D" w:rsidP="00E46EA6">
            <w:pPr>
              <w:pStyle w:val="TableParagraph"/>
              <w:tabs>
                <w:tab w:val="left" w:pos="2082"/>
              </w:tabs>
              <w:spacing w:line="276" w:lineRule="auto"/>
              <w:ind w:right="96"/>
              <w:rPr>
                <w:b/>
                <w:sz w:val="20"/>
                <w:szCs w:val="20"/>
              </w:rPr>
            </w:pPr>
          </w:p>
        </w:tc>
        <w:tc>
          <w:tcPr>
            <w:tcW w:w="3404" w:type="dxa"/>
          </w:tcPr>
          <w:p w14:paraId="2718637F" w14:textId="027E8B55" w:rsidR="00227E9D" w:rsidRPr="003E3385" w:rsidRDefault="00227E9D" w:rsidP="00E46EA6">
            <w:pPr>
              <w:pStyle w:val="TableParagraph"/>
              <w:tabs>
                <w:tab w:val="left" w:pos="1383"/>
                <w:tab w:val="left" w:pos="2412"/>
              </w:tabs>
              <w:spacing w:before="3" w:line="276" w:lineRule="auto"/>
              <w:ind w:right="95"/>
              <w:rPr>
                <w:sz w:val="20"/>
                <w:szCs w:val="20"/>
              </w:rPr>
            </w:pPr>
            <w:r w:rsidRPr="003E3385">
              <w:rPr>
                <w:sz w:val="20"/>
                <w:szCs w:val="20"/>
              </w:rPr>
              <w:t>Turėti tvarkas, politikas ir (ar) procedūras, kuriose yra numatytos galimos rizikos ir jų valdymas</w:t>
            </w:r>
          </w:p>
        </w:tc>
        <w:tc>
          <w:tcPr>
            <w:tcW w:w="3726" w:type="dxa"/>
          </w:tcPr>
          <w:p w14:paraId="6DADD082" w14:textId="462B29E3" w:rsidR="00227E9D" w:rsidRPr="003E3385" w:rsidRDefault="00227E9D" w:rsidP="00E46EA6">
            <w:pPr>
              <w:pStyle w:val="TableParagraph"/>
              <w:spacing w:line="276" w:lineRule="auto"/>
              <w:ind w:left="104" w:right="98"/>
              <w:rPr>
                <w:sz w:val="20"/>
                <w:szCs w:val="20"/>
              </w:rPr>
            </w:pPr>
            <w:r w:rsidRPr="003E3385">
              <w:rPr>
                <w:sz w:val="20"/>
                <w:szCs w:val="20"/>
              </w:rPr>
              <w:t>Turėti tvarkas, politikas ir (ar) procedūras, kuriose yra numatytos galimos rizikos ir jų valdymas</w:t>
            </w:r>
          </w:p>
        </w:tc>
        <w:tc>
          <w:tcPr>
            <w:tcW w:w="5230" w:type="dxa"/>
            <w:gridSpan w:val="5"/>
            <w:vMerge/>
          </w:tcPr>
          <w:p w14:paraId="4024EF1B" w14:textId="77777777" w:rsidR="00227E9D" w:rsidRPr="006F07B4" w:rsidRDefault="00227E9D" w:rsidP="00E46EA6">
            <w:pPr>
              <w:pStyle w:val="TableParagraph"/>
              <w:spacing w:before="3" w:line="276" w:lineRule="auto"/>
              <w:ind w:left="105" w:right="98"/>
              <w:rPr>
                <w:sz w:val="20"/>
                <w:szCs w:val="20"/>
              </w:rPr>
            </w:pPr>
          </w:p>
        </w:tc>
      </w:tr>
      <w:tr w:rsidR="00227E9D" w:rsidRPr="00D40ABE" w14:paraId="6DA75AFE" w14:textId="77777777" w:rsidTr="0055232E">
        <w:trPr>
          <w:trHeight w:val="969"/>
        </w:trPr>
        <w:tc>
          <w:tcPr>
            <w:tcW w:w="2972" w:type="dxa"/>
            <w:vMerge/>
          </w:tcPr>
          <w:p w14:paraId="0D7C12F2" w14:textId="77777777" w:rsidR="00227E9D" w:rsidRPr="003E3385" w:rsidRDefault="00227E9D" w:rsidP="00E46EA6">
            <w:pPr>
              <w:pStyle w:val="TableParagraph"/>
              <w:tabs>
                <w:tab w:val="left" w:pos="2082"/>
              </w:tabs>
              <w:spacing w:line="276" w:lineRule="auto"/>
              <w:ind w:right="96"/>
              <w:rPr>
                <w:b/>
                <w:sz w:val="20"/>
                <w:szCs w:val="20"/>
              </w:rPr>
            </w:pPr>
          </w:p>
        </w:tc>
        <w:tc>
          <w:tcPr>
            <w:tcW w:w="3404" w:type="dxa"/>
          </w:tcPr>
          <w:p w14:paraId="6BEF7EB1" w14:textId="42A32802" w:rsidR="00227E9D" w:rsidRPr="003E3385" w:rsidRDefault="00227E9D" w:rsidP="00E46EA6">
            <w:pPr>
              <w:pStyle w:val="TableParagraph"/>
              <w:tabs>
                <w:tab w:val="left" w:pos="1383"/>
                <w:tab w:val="left" w:pos="2412"/>
              </w:tabs>
              <w:spacing w:before="3" w:line="276" w:lineRule="auto"/>
              <w:ind w:right="95"/>
              <w:rPr>
                <w:sz w:val="20"/>
                <w:szCs w:val="20"/>
              </w:rPr>
            </w:pPr>
            <w:r w:rsidRPr="003E3385">
              <w:rPr>
                <w:sz w:val="20"/>
                <w:szCs w:val="20"/>
              </w:rPr>
              <w:t>Turėti aiškiai įvardytas ir atskirtas valdymo organų pareigas ir atsakomybes, tame tarpe ir kolegialaus komiteto</w:t>
            </w:r>
          </w:p>
        </w:tc>
        <w:tc>
          <w:tcPr>
            <w:tcW w:w="3726" w:type="dxa"/>
          </w:tcPr>
          <w:p w14:paraId="5DDC2FA7" w14:textId="212A4DFD" w:rsidR="00227E9D" w:rsidRPr="003E3385" w:rsidRDefault="00227E9D" w:rsidP="00E46EA6">
            <w:pPr>
              <w:pStyle w:val="TableParagraph"/>
              <w:spacing w:line="276" w:lineRule="auto"/>
              <w:ind w:left="104" w:right="98"/>
              <w:rPr>
                <w:sz w:val="20"/>
                <w:szCs w:val="20"/>
              </w:rPr>
            </w:pPr>
            <w:r w:rsidRPr="003E3385">
              <w:rPr>
                <w:sz w:val="20"/>
                <w:szCs w:val="20"/>
              </w:rPr>
              <w:t>Turėti aiškiai įvardytas ir atskirtas valdymo organų pareigas ir atsakomybes, tame tarpe ir kolegialaus komiteto</w:t>
            </w:r>
          </w:p>
        </w:tc>
        <w:tc>
          <w:tcPr>
            <w:tcW w:w="5230" w:type="dxa"/>
            <w:gridSpan w:val="5"/>
            <w:vMerge/>
          </w:tcPr>
          <w:p w14:paraId="631D1479" w14:textId="77777777" w:rsidR="00227E9D" w:rsidRPr="006F07B4" w:rsidRDefault="00227E9D" w:rsidP="00E46EA6">
            <w:pPr>
              <w:pStyle w:val="TableParagraph"/>
              <w:spacing w:before="3" w:line="276" w:lineRule="auto"/>
              <w:ind w:left="105" w:right="98"/>
              <w:rPr>
                <w:sz w:val="20"/>
                <w:szCs w:val="20"/>
              </w:rPr>
            </w:pPr>
          </w:p>
        </w:tc>
      </w:tr>
      <w:tr w:rsidR="00227E9D" w:rsidRPr="00D40ABE" w14:paraId="371F3783" w14:textId="77777777" w:rsidTr="0055232E">
        <w:trPr>
          <w:trHeight w:val="1325"/>
        </w:trPr>
        <w:tc>
          <w:tcPr>
            <w:tcW w:w="2972" w:type="dxa"/>
            <w:vMerge/>
          </w:tcPr>
          <w:p w14:paraId="595FCCB3" w14:textId="77777777" w:rsidR="00227E9D" w:rsidRPr="003E3385" w:rsidRDefault="00227E9D" w:rsidP="00E46EA6">
            <w:pPr>
              <w:pStyle w:val="TableParagraph"/>
              <w:tabs>
                <w:tab w:val="left" w:pos="2082"/>
              </w:tabs>
              <w:spacing w:line="276" w:lineRule="auto"/>
              <w:ind w:right="96"/>
              <w:rPr>
                <w:b/>
                <w:sz w:val="20"/>
                <w:szCs w:val="20"/>
              </w:rPr>
            </w:pPr>
          </w:p>
        </w:tc>
        <w:tc>
          <w:tcPr>
            <w:tcW w:w="3404" w:type="dxa"/>
          </w:tcPr>
          <w:p w14:paraId="4B3CC2CC" w14:textId="70A6CE44" w:rsidR="00227E9D" w:rsidRPr="003E3385" w:rsidRDefault="00227E9D" w:rsidP="00E46EA6">
            <w:pPr>
              <w:pStyle w:val="TableParagraph"/>
              <w:tabs>
                <w:tab w:val="left" w:pos="1383"/>
                <w:tab w:val="left" w:pos="2412"/>
              </w:tabs>
              <w:spacing w:before="3" w:line="276" w:lineRule="auto"/>
              <w:ind w:right="95"/>
              <w:rPr>
                <w:sz w:val="20"/>
                <w:szCs w:val="20"/>
              </w:rPr>
            </w:pPr>
            <w:r w:rsidRPr="0055232E">
              <w:rPr>
                <w:sz w:val="20"/>
                <w:szCs w:val="20"/>
              </w:rPr>
              <w:t xml:space="preserve">Turėti Paskolų ir (ar) Paskolos gavėjų rizikos įvertinimo ir </w:t>
            </w:r>
            <w:r w:rsidRPr="001D2AC9">
              <w:rPr>
                <w:sz w:val="20"/>
                <w:szCs w:val="20"/>
              </w:rPr>
              <w:t>reitingavimo procedūras, užtikrinimo priemonių vertinimo tvarkas</w:t>
            </w:r>
          </w:p>
        </w:tc>
        <w:tc>
          <w:tcPr>
            <w:tcW w:w="3726" w:type="dxa"/>
          </w:tcPr>
          <w:p w14:paraId="7509E8CB" w14:textId="1301CB0B" w:rsidR="00227E9D" w:rsidRPr="003E3385" w:rsidRDefault="00227E9D" w:rsidP="00E46EA6">
            <w:pPr>
              <w:pStyle w:val="TableParagraph"/>
              <w:spacing w:line="276" w:lineRule="auto"/>
              <w:ind w:left="104" w:right="98"/>
              <w:rPr>
                <w:sz w:val="20"/>
                <w:szCs w:val="20"/>
              </w:rPr>
            </w:pPr>
            <w:r w:rsidRPr="0055232E">
              <w:rPr>
                <w:sz w:val="20"/>
                <w:szCs w:val="20"/>
              </w:rPr>
              <w:t xml:space="preserve">Turėti Paskolų ir (ar) Paskolos gavėjų rizikos </w:t>
            </w:r>
            <w:r w:rsidRPr="001D2AC9">
              <w:rPr>
                <w:sz w:val="20"/>
                <w:szCs w:val="20"/>
              </w:rPr>
              <w:t>įvertinimo ir reitingavimo procedūras, užtikrinimo priemonių vertinimo tvarkas</w:t>
            </w:r>
          </w:p>
        </w:tc>
        <w:tc>
          <w:tcPr>
            <w:tcW w:w="5230" w:type="dxa"/>
            <w:gridSpan w:val="5"/>
            <w:vMerge/>
          </w:tcPr>
          <w:p w14:paraId="1834A80A" w14:textId="77777777" w:rsidR="00227E9D" w:rsidRPr="006F07B4" w:rsidRDefault="00227E9D" w:rsidP="00E46EA6">
            <w:pPr>
              <w:pStyle w:val="TableParagraph"/>
              <w:spacing w:before="3" w:line="276" w:lineRule="auto"/>
              <w:ind w:left="105" w:right="98"/>
              <w:rPr>
                <w:sz w:val="20"/>
                <w:szCs w:val="20"/>
              </w:rPr>
            </w:pPr>
          </w:p>
        </w:tc>
      </w:tr>
      <w:tr w:rsidR="00227E9D" w:rsidRPr="00D40ABE" w14:paraId="14B5A08E" w14:textId="77777777" w:rsidTr="0055232E">
        <w:trPr>
          <w:trHeight w:val="1325"/>
        </w:trPr>
        <w:tc>
          <w:tcPr>
            <w:tcW w:w="2972" w:type="dxa"/>
            <w:vMerge/>
          </w:tcPr>
          <w:p w14:paraId="139853F5" w14:textId="77777777" w:rsidR="00227E9D" w:rsidRPr="003E3385" w:rsidRDefault="00227E9D" w:rsidP="00E46EA6">
            <w:pPr>
              <w:pStyle w:val="TableParagraph"/>
              <w:tabs>
                <w:tab w:val="left" w:pos="2082"/>
              </w:tabs>
              <w:spacing w:line="276" w:lineRule="auto"/>
              <w:ind w:right="96"/>
              <w:rPr>
                <w:b/>
                <w:sz w:val="20"/>
                <w:szCs w:val="20"/>
              </w:rPr>
            </w:pPr>
          </w:p>
        </w:tc>
        <w:tc>
          <w:tcPr>
            <w:tcW w:w="3404" w:type="dxa"/>
          </w:tcPr>
          <w:p w14:paraId="55D9AB2E" w14:textId="327AA6D8" w:rsidR="00227E9D" w:rsidRPr="0055232E" w:rsidRDefault="00227E9D" w:rsidP="00E46EA6">
            <w:pPr>
              <w:pStyle w:val="TableParagraph"/>
              <w:tabs>
                <w:tab w:val="left" w:pos="1383"/>
                <w:tab w:val="left" w:pos="2412"/>
              </w:tabs>
              <w:spacing w:before="3" w:line="276" w:lineRule="auto"/>
              <w:ind w:right="95"/>
              <w:rPr>
                <w:sz w:val="20"/>
                <w:szCs w:val="20"/>
              </w:rPr>
            </w:pPr>
            <w:r w:rsidRPr="0055232E">
              <w:rPr>
                <w:sz w:val="20"/>
                <w:szCs w:val="20"/>
              </w:rPr>
              <w:t>Turėti Paskolų teikimo, Paskolų stebėsenos procedūras, Paskolų portfelio rizikos valdymo, skolų išieškojimo metodikas</w:t>
            </w:r>
          </w:p>
        </w:tc>
        <w:tc>
          <w:tcPr>
            <w:tcW w:w="3726" w:type="dxa"/>
          </w:tcPr>
          <w:p w14:paraId="1A88E100" w14:textId="265F821D" w:rsidR="00227E9D" w:rsidRPr="0055232E" w:rsidRDefault="00227E9D" w:rsidP="00E46EA6">
            <w:pPr>
              <w:pStyle w:val="TableParagraph"/>
              <w:spacing w:line="276" w:lineRule="auto"/>
              <w:ind w:left="104" w:right="98"/>
              <w:rPr>
                <w:sz w:val="20"/>
                <w:szCs w:val="20"/>
              </w:rPr>
            </w:pPr>
            <w:r w:rsidRPr="0055232E">
              <w:rPr>
                <w:sz w:val="20"/>
                <w:szCs w:val="20"/>
              </w:rPr>
              <w:t>Turėti Paskolų teikimo, Paskolų stebėsenos procedūras, Paskolų portfelio rizikos valdymo, skolų išieškojimo metodikas</w:t>
            </w:r>
          </w:p>
        </w:tc>
        <w:tc>
          <w:tcPr>
            <w:tcW w:w="5230" w:type="dxa"/>
            <w:gridSpan w:val="5"/>
            <w:vMerge/>
          </w:tcPr>
          <w:p w14:paraId="102C75F3" w14:textId="77777777" w:rsidR="00227E9D" w:rsidRPr="006F07B4" w:rsidRDefault="00227E9D" w:rsidP="00E46EA6">
            <w:pPr>
              <w:pStyle w:val="TableParagraph"/>
              <w:spacing w:before="3" w:line="276" w:lineRule="auto"/>
              <w:ind w:left="105" w:right="98"/>
              <w:rPr>
                <w:sz w:val="20"/>
                <w:szCs w:val="20"/>
              </w:rPr>
            </w:pPr>
          </w:p>
        </w:tc>
      </w:tr>
      <w:tr w:rsidR="00227E9D" w:rsidRPr="00D40ABE" w14:paraId="621216A0" w14:textId="77777777" w:rsidTr="0055232E">
        <w:trPr>
          <w:trHeight w:val="1325"/>
        </w:trPr>
        <w:tc>
          <w:tcPr>
            <w:tcW w:w="2972" w:type="dxa"/>
            <w:vMerge/>
          </w:tcPr>
          <w:p w14:paraId="0CC0AD62" w14:textId="77777777" w:rsidR="00227E9D" w:rsidRPr="003E3385" w:rsidRDefault="00227E9D" w:rsidP="00E46EA6">
            <w:pPr>
              <w:pStyle w:val="TableParagraph"/>
              <w:tabs>
                <w:tab w:val="left" w:pos="2082"/>
              </w:tabs>
              <w:spacing w:line="276" w:lineRule="auto"/>
              <w:ind w:right="96"/>
              <w:rPr>
                <w:b/>
                <w:sz w:val="20"/>
                <w:szCs w:val="20"/>
              </w:rPr>
            </w:pPr>
          </w:p>
        </w:tc>
        <w:tc>
          <w:tcPr>
            <w:tcW w:w="3404" w:type="dxa"/>
          </w:tcPr>
          <w:p w14:paraId="56C84D4F" w14:textId="1E21D043" w:rsidR="00227E9D" w:rsidRPr="0055232E" w:rsidRDefault="00227E9D" w:rsidP="00E46EA6">
            <w:pPr>
              <w:pStyle w:val="TableParagraph"/>
              <w:tabs>
                <w:tab w:val="left" w:pos="1383"/>
                <w:tab w:val="left" w:pos="2412"/>
              </w:tabs>
              <w:spacing w:before="3" w:line="276" w:lineRule="auto"/>
              <w:ind w:right="95"/>
              <w:rPr>
                <w:sz w:val="20"/>
                <w:szCs w:val="20"/>
              </w:rPr>
            </w:pPr>
            <w:r w:rsidRPr="00227E9D">
              <w:rPr>
                <w:sz w:val="20"/>
                <w:szCs w:val="20"/>
              </w:rPr>
              <w:t>Turėti tvarką ar politiką, kurioje būtų atskleistas FT ketinimas įgyvendinti aplinkos, socialinio ir įmonių valdymo (ESG) principus</w:t>
            </w:r>
          </w:p>
        </w:tc>
        <w:tc>
          <w:tcPr>
            <w:tcW w:w="3726" w:type="dxa"/>
          </w:tcPr>
          <w:p w14:paraId="5D4ABF31" w14:textId="3CEF1771" w:rsidR="00227E9D" w:rsidRPr="0055232E" w:rsidRDefault="00227E9D" w:rsidP="00E46EA6">
            <w:pPr>
              <w:pStyle w:val="TableParagraph"/>
              <w:spacing w:line="276" w:lineRule="auto"/>
              <w:ind w:left="104" w:right="98"/>
              <w:rPr>
                <w:sz w:val="20"/>
                <w:szCs w:val="20"/>
              </w:rPr>
            </w:pPr>
            <w:r w:rsidRPr="00227E9D">
              <w:rPr>
                <w:sz w:val="20"/>
                <w:szCs w:val="20"/>
              </w:rPr>
              <w:t>Turėti tvarką ar politiką, kurioje būtų atskleistas FT ketinimas įgyvendinti aplinkos, socialinio ir įmonių valdymo (ESG) principus</w:t>
            </w:r>
          </w:p>
        </w:tc>
        <w:tc>
          <w:tcPr>
            <w:tcW w:w="5230" w:type="dxa"/>
            <w:gridSpan w:val="5"/>
            <w:vMerge/>
          </w:tcPr>
          <w:p w14:paraId="17959F6F" w14:textId="77777777" w:rsidR="00227E9D" w:rsidRPr="006F07B4" w:rsidRDefault="00227E9D" w:rsidP="00E46EA6">
            <w:pPr>
              <w:pStyle w:val="TableParagraph"/>
              <w:spacing w:before="3" w:line="276" w:lineRule="auto"/>
              <w:ind w:left="105" w:right="98"/>
              <w:rPr>
                <w:sz w:val="20"/>
                <w:szCs w:val="20"/>
              </w:rPr>
            </w:pPr>
          </w:p>
        </w:tc>
      </w:tr>
      <w:tr w:rsidR="00E46EA6" w:rsidRPr="00D40ABE" w14:paraId="0611788E" w14:textId="77777777" w:rsidTr="0055232E">
        <w:trPr>
          <w:trHeight w:val="1325"/>
        </w:trPr>
        <w:tc>
          <w:tcPr>
            <w:tcW w:w="2972" w:type="dxa"/>
            <w:vMerge w:val="restart"/>
          </w:tcPr>
          <w:p w14:paraId="0CCC977A" w14:textId="239B93FB" w:rsidR="00E46EA6" w:rsidRPr="003E3385" w:rsidRDefault="00E46EA6" w:rsidP="00E46EA6">
            <w:pPr>
              <w:pStyle w:val="TableParagraph"/>
              <w:tabs>
                <w:tab w:val="left" w:pos="2082"/>
              </w:tabs>
              <w:spacing w:line="276" w:lineRule="auto"/>
              <w:ind w:right="96"/>
              <w:rPr>
                <w:b/>
                <w:sz w:val="20"/>
                <w:szCs w:val="20"/>
              </w:rPr>
            </w:pPr>
            <w:r w:rsidRPr="0055232E">
              <w:rPr>
                <w:b/>
                <w:sz w:val="20"/>
                <w:szCs w:val="20"/>
              </w:rPr>
              <w:t>Tvarkos ir procedūros tinkamam Sutarties įgyvendinimui ir administravimui</w:t>
            </w:r>
          </w:p>
        </w:tc>
        <w:tc>
          <w:tcPr>
            <w:tcW w:w="3404" w:type="dxa"/>
          </w:tcPr>
          <w:p w14:paraId="1FDBE0C4" w14:textId="1525DD1F" w:rsidR="00E46EA6" w:rsidRPr="0055232E" w:rsidRDefault="00E46EA6" w:rsidP="00E46EA6">
            <w:pPr>
              <w:pStyle w:val="TableParagraph"/>
              <w:tabs>
                <w:tab w:val="left" w:pos="1383"/>
                <w:tab w:val="left" w:pos="2412"/>
              </w:tabs>
              <w:spacing w:before="3" w:line="276" w:lineRule="auto"/>
              <w:ind w:right="95"/>
              <w:rPr>
                <w:sz w:val="20"/>
                <w:szCs w:val="20"/>
              </w:rPr>
            </w:pPr>
            <w:r w:rsidRPr="00E8567E">
              <w:rPr>
                <w:sz w:val="20"/>
                <w:szCs w:val="20"/>
              </w:rPr>
              <w:t>Turėti administracines ir apskaitos procedūras, elektroninių duomenų apdorojimo kontrolės ir apsaugos priemones, kurios yra patikimos ir gali pateikti informaciją apie visas Paskolas, jų turinį, laiką ir vietą, kad būtų galima nustatyti, ar finansavimas suteiktas pagal nustatytus reikalavimus</w:t>
            </w:r>
          </w:p>
        </w:tc>
        <w:tc>
          <w:tcPr>
            <w:tcW w:w="3726" w:type="dxa"/>
          </w:tcPr>
          <w:p w14:paraId="514A7095" w14:textId="700400A5" w:rsidR="00E46EA6" w:rsidRPr="0055232E" w:rsidRDefault="00E46EA6" w:rsidP="00E46EA6">
            <w:pPr>
              <w:pStyle w:val="TableParagraph"/>
              <w:spacing w:line="276" w:lineRule="auto"/>
              <w:ind w:left="104" w:right="98"/>
              <w:rPr>
                <w:sz w:val="20"/>
                <w:szCs w:val="20"/>
              </w:rPr>
            </w:pPr>
            <w:r w:rsidRPr="00E8567E">
              <w:rPr>
                <w:sz w:val="20"/>
                <w:szCs w:val="20"/>
              </w:rPr>
              <w:t>Turėti administracines ir apskaitos procedūras, elektroninių duomenų apdorojimo kontrolės ir apsaugos priemones, kurios yra patikimos ir gali pateikti informaciją apie visas Paskolas, jų turinį, laiką ir vietą, kad būtų galima nustatyti, ar finansavimas suteiktas pagal nustatytus reikalavimus</w:t>
            </w:r>
          </w:p>
        </w:tc>
        <w:tc>
          <w:tcPr>
            <w:tcW w:w="5230" w:type="dxa"/>
            <w:gridSpan w:val="5"/>
            <w:vMerge w:val="restart"/>
          </w:tcPr>
          <w:p w14:paraId="46C8974E" w14:textId="1E461DF3" w:rsidR="00E46EA6" w:rsidRDefault="00E46EA6" w:rsidP="00E46EA6">
            <w:pPr>
              <w:pStyle w:val="TableParagraph"/>
              <w:spacing w:before="3" w:line="276" w:lineRule="auto"/>
              <w:ind w:left="105" w:right="98"/>
              <w:rPr>
                <w:sz w:val="20"/>
                <w:szCs w:val="20"/>
              </w:rPr>
            </w:pPr>
            <w:r w:rsidRPr="00D07F2D">
              <w:rPr>
                <w:sz w:val="20"/>
                <w:szCs w:val="20"/>
              </w:rPr>
              <w:t xml:space="preserve">Pateikiami patvirtinimai FT Prašyme ir (ar) </w:t>
            </w:r>
            <w:r>
              <w:rPr>
                <w:sz w:val="20"/>
                <w:szCs w:val="20"/>
              </w:rPr>
              <w:t>VSF3</w:t>
            </w:r>
            <w:r w:rsidRPr="00D07F2D">
              <w:rPr>
                <w:sz w:val="20"/>
                <w:szCs w:val="20"/>
              </w:rPr>
              <w:t xml:space="preserve"> priemonės įgyvendinimo aprašyme.</w:t>
            </w:r>
          </w:p>
          <w:p w14:paraId="2FCDD281" w14:textId="71327261" w:rsidR="00E46EA6" w:rsidRPr="006F07B4" w:rsidRDefault="00E46EA6" w:rsidP="00E46EA6">
            <w:pPr>
              <w:pStyle w:val="TableParagraph"/>
              <w:spacing w:before="3" w:line="276" w:lineRule="auto"/>
              <w:ind w:left="105" w:right="98"/>
              <w:rPr>
                <w:sz w:val="20"/>
                <w:szCs w:val="20"/>
              </w:rPr>
            </w:pPr>
            <w:r>
              <w:rPr>
                <w:sz w:val="20"/>
                <w:szCs w:val="20"/>
              </w:rPr>
              <w:t>VSF3</w:t>
            </w:r>
            <w:r w:rsidRPr="00D07F2D">
              <w:rPr>
                <w:sz w:val="20"/>
                <w:szCs w:val="20"/>
              </w:rPr>
              <w:t xml:space="preserve"> priemonės įgyvendinimo aprašyme FT pateikia siūlomus duomenų šaltinius, kuriais vadovaujantis FT atliks </w:t>
            </w:r>
            <w:r w:rsidRPr="001D2AC9">
              <w:rPr>
                <w:sz w:val="20"/>
                <w:szCs w:val="20"/>
              </w:rPr>
              <w:t>SVV deklaracijos duomenų patikrinimą. Duomenų tikrinimo šaltiniai aptariami Sutartyje</w:t>
            </w:r>
          </w:p>
        </w:tc>
      </w:tr>
      <w:tr w:rsidR="00E46EA6" w:rsidRPr="00D40ABE" w14:paraId="2B676775" w14:textId="77777777" w:rsidTr="0055232E">
        <w:trPr>
          <w:trHeight w:val="1325"/>
        </w:trPr>
        <w:tc>
          <w:tcPr>
            <w:tcW w:w="2972" w:type="dxa"/>
            <w:vMerge/>
          </w:tcPr>
          <w:p w14:paraId="333C8992" w14:textId="77777777" w:rsidR="00E46EA6" w:rsidRPr="0055232E" w:rsidRDefault="00E46EA6" w:rsidP="00E46EA6">
            <w:pPr>
              <w:pStyle w:val="TableParagraph"/>
              <w:tabs>
                <w:tab w:val="left" w:pos="2082"/>
              </w:tabs>
              <w:spacing w:line="276" w:lineRule="auto"/>
              <w:ind w:right="96"/>
              <w:rPr>
                <w:b/>
                <w:sz w:val="20"/>
                <w:szCs w:val="20"/>
              </w:rPr>
            </w:pPr>
          </w:p>
        </w:tc>
        <w:tc>
          <w:tcPr>
            <w:tcW w:w="3404" w:type="dxa"/>
          </w:tcPr>
          <w:p w14:paraId="34768187" w14:textId="46417B9B" w:rsidR="00E46EA6" w:rsidRPr="00D07F2D" w:rsidRDefault="00E46EA6" w:rsidP="00E46EA6">
            <w:pPr>
              <w:pStyle w:val="TableParagraph"/>
              <w:tabs>
                <w:tab w:val="left" w:pos="1383"/>
                <w:tab w:val="left" w:pos="2412"/>
              </w:tabs>
              <w:spacing w:before="3" w:line="276" w:lineRule="auto"/>
              <w:ind w:right="95"/>
              <w:rPr>
                <w:sz w:val="20"/>
                <w:szCs w:val="20"/>
              </w:rPr>
            </w:pPr>
            <w:r w:rsidRPr="00E8567E">
              <w:rPr>
                <w:sz w:val="20"/>
                <w:szCs w:val="20"/>
              </w:rPr>
              <w:t>Turėti dokumentų saugojimo sistemą</w:t>
            </w:r>
          </w:p>
        </w:tc>
        <w:tc>
          <w:tcPr>
            <w:tcW w:w="3726" w:type="dxa"/>
          </w:tcPr>
          <w:p w14:paraId="4153E991" w14:textId="7231396F" w:rsidR="00E46EA6" w:rsidRPr="00E8567E" w:rsidRDefault="00E46EA6" w:rsidP="00E46EA6">
            <w:pPr>
              <w:pStyle w:val="TableParagraph"/>
              <w:tabs>
                <w:tab w:val="left" w:pos="1383"/>
                <w:tab w:val="left" w:pos="2412"/>
              </w:tabs>
              <w:spacing w:before="3" w:line="276" w:lineRule="auto"/>
              <w:ind w:right="95"/>
              <w:rPr>
                <w:sz w:val="20"/>
                <w:szCs w:val="20"/>
              </w:rPr>
            </w:pPr>
            <w:r w:rsidRPr="00E8567E">
              <w:rPr>
                <w:sz w:val="20"/>
                <w:szCs w:val="20"/>
              </w:rPr>
              <w:t>Turėti dokumentų saugojimo sistemą</w:t>
            </w:r>
          </w:p>
        </w:tc>
        <w:tc>
          <w:tcPr>
            <w:tcW w:w="5230" w:type="dxa"/>
            <w:gridSpan w:val="5"/>
            <w:vMerge/>
          </w:tcPr>
          <w:p w14:paraId="4B342B21" w14:textId="77777777" w:rsidR="00E46EA6" w:rsidRPr="006F07B4" w:rsidRDefault="00E46EA6" w:rsidP="00E46EA6">
            <w:pPr>
              <w:pStyle w:val="TableParagraph"/>
              <w:spacing w:before="3" w:line="276" w:lineRule="auto"/>
              <w:ind w:left="105" w:right="98"/>
              <w:rPr>
                <w:sz w:val="20"/>
                <w:szCs w:val="20"/>
              </w:rPr>
            </w:pPr>
          </w:p>
        </w:tc>
      </w:tr>
      <w:tr w:rsidR="00E46EA6" w:rsidRPr="00D40ABE" w14:paraId="639F149A" w14:textId="77777777" w:rsidTr="00D07F2D">
        <w:trPr>
          <w:trHeight w:val="842"/>
        </w:trPr>
        <w:tc>
          <w:tcPr>
            <w:tcW w:w="2972" w:type="dxa"/>
            <w:vMerge/>
          </w:tcPr>
          <w:p w14:paraId="1C661BD6" w14:textId="77777777" w:rsidR="00E46EA6" w:rsidRPr="0055232E" w:rsidRDefault="00E46EA6" w:rsidP="00E46EA6">
            <w:pPr>
              <w:pStyle w:val="TableParagraph"/>
              <w:tabs>
                <w:tab w:val="left" w:pos="2082"/>
              </w:tabs>
              <w:spacing w:line="276" w:lineRule="auto"/>
              <w:ind w:right="96"/>
              <w:rPr>
                <w:b/>
                <w:sz w:val="20"/>
                <w:szCs w:val="20"/>
              </w:rPr>
            </w:pPr>
          </w:p>
        </w:tc>
        <w:tc>
          <w:tcPr>
            <w:tcW w:w="3404" w:type="dxa"/>
          </w:tcPr>
          <w:p w14:paraId="14468FBA" w14:textId="55DC0FE9" w:rsidR="00E46EA6" w:rsidRPr="00E8567E" w:rsidRDefault="00E46EA6" w:rsidP="00E46EA6">
            <w:pPr>
              <w:pStyle w:val="TableParagraph"/>
              <w:tabs>
                <w:tab w:val="left" w:pos="1383"/>
                <w:tab w:val="left" w:pos="2412"/>
              </w:tabs>
              <w:spacing w:before="3" w:line="276" w:lineRule="auto"/>
              <w:ind w:right="95"/>
              <w:rPr>
                <w:sz w:val="20"/>
                <w:szCs w:val="20"/>
              </w:rPr>
            </w:pPr>
            <w:r w:rsidRPr="00E8567E">
              <w:rPr>
                <w:sz w:val="20"/>
                <w:szCs w:val="20"/>
              </w:rPr>
              <w:t>Turėti duomenų, susijusių su paskolų finansavimu, kaupimo ir valdymo sistemą</w:t>
            </w:r>
          </w:p>
        </w:tc>
        <w:tc>
          <w:tcPr>
            <w:tcW w:w="3726" w:type="dxa"/>
          </w:tcPr>
          <w:p w14:paraId="720481C6" w14:textId="7345BFCD" w:rsidR="00E46EA6" w:rsidRPr="00E8567E" w:rsidRDefault="00E46EA6" w:rsidP="00E46EA6">
            <w:pPr>
              <w:pStyle w:val="TableParagraph"/>
              <w:tabs>
                <w:tab w:val="left" w:pos="1383"/>
                <w:tab w:val="left" w:pos="2412"/>
              </w:tabs>
              <w:spacing w:before="3" w:line="276" w:lineRule="auto"/>
              <w:ind w:right="95"/>
              <w:rPr>
                <w:sz w:val="20"/>
                <w:szCs w:val="20"/>
              </w:rPr>
            </w:pPr>
            <w:r w:rsidRPr="00E8567E">
              <w:rPr>
                <w:sz w:val="20"/>
                <w:szCs w:val="20"/>
              </w:rPr>
              <w:t>Turėti duomenų, susijusių su paskolų finansavimu, kaupimo ir valdymo sistemą</w:t>
            </w:r>
          </w:p>
        </w:tc>
        <w:tc>
          <w:tcPr>
            <w:tcW w:w="5230" w:type="dxa"/>
            <w:gridSpan w:val="5"/>
            <w:vMerge/>
          </w:tcPr>
          <w:p w14:paraId="31F37367" w14:textId="77777777" w:rsidR="00E46EA6" w:rsidRPr="006F07B4" w:rsidRDefault="00E46EA6" w:rsidP="00E46EA6">
            <w:pPr>
              <w:pStyle w:val="TableParagraph"/>
              <w:spacing w:before="3" w:line="276" w:lineRule="auto"/>
              <w:ind w:left="105" w:right="98"/>
              <w:rPr>
                <w:sz w:val="20"/>
                <w:szCs w:val="20"/>
              </w:rPr>
            </w:pPr>
          </w:p>
        </w:tc>
      </w:tr>
      <w:tr w:rsidR="00E46EA6" w:rsidRPr="00D40ABE" w14:paraId="68D23946" w14:textId="77777777" w:rsidTr="0055232E">
        <w:trPr>
          <w:trHeight w:val="1325"/>
        </w:trPr>
        <w:tc>
          <w:tcPr>
            <w:tcW w:w="2972" w:type="dxa"/>
            <w:vMerge/>
          </w:tcPr>
          <w:p w14:paraId="71BC07AA" w14:textId="77777777" w:rsidR="00E46EA6" w:rsidRPr="0055232E" w:rsidRDefault="00E46EA6" w:rsidP="00E46EA6">
            <w:pPr>
              <w:pStyle w:val="TableParagraph"/>
              <w:tabs>
                <w:tab w:val="left" w:pos="2082"/>
              </w:tabs>
              <w:spacing w:line="276" w:lineRule="auto"/>
              <w:ind w:right="96"/>
              <w:rPr>
                <w:b/>
                <w:sz w:val="20"/>
                <w:szCs w:val="20"/>
              </w:rPr>
            </w:pPr>
          </w:p>
        </w:tc>
        <w:tc>
          <w:tcPr>
            <w:tcW w:w="3404" w:type="dxa"/>
          </w:tcPr>
          <w:p w14:paraId="557EF899" w14:textId="3429621C" w:rsidR="00E46EA6" w:rsidRPr="00E8567E" w:rsidRDefault="00E46EA6" w:rsidP="00E46EA6">
            <w:pPr>
              <w:pStyle w:val="TableParagraph"/>
              <w:tabs>
                <w:tab w:val="left" w:pos="1383"/>
                <w:tab w:val="left" w:pos="2412"/>
              </w:tabs>
              <w:spacing w:before="3" w:line="276" w:lineRule="auto"/>
              <w:ind w:right="95"/>
              <w:rPr>
                <w:sz w:val="20"/>
                <w:szCs w:val="20"/>
              </w:rPr>
            </w:pPr>
            <w:r w:rsidRPr="00E8567E">
              <w:rPr>
                <w:sz w:val="20"/>
                <w:szCs w:val="20"/>
              </w:rPr>
              <w:t xml:space="preserve">Pateikiama informacija apie bendradarbiavimo sutarties įgyvendinimo kontrolės mechanizmą, t. y. turi būti pateikta informacija apie tai, kaip bus užtikrinama, kad Sutartis būtų įgyvendinama tinkamai, kokių priemonių bus imtasi, kad </w:t>
            </w:r>
            <w:r>
              <w:rPr>
                <w:sz w:val="20"/>
                <w:szCs w:val="20"/>
              </w:rPr>
              <w:t>VSF3</w:t>
            </w:r>
            <w:r w:rsidRPr="00E8567E">
              <w:rPr>
                <w:sz w:val="20"/>
                <w:szCs w:val="20"/>
              </w:rPr>
              <w:t xml:space="preserve"> </w:t>
            </w:r>
            <w:r w:rsidRPr="00E8567E">
              <w:rPr>
                <w:sz w:val="20"/>
                <w:szCs w:val="20"/>
              </w:rPr>
              <w:lastRenderedPageBreak/>
              <w:t>priemon</w:t>
            </w:r>
            <w:r w:rsidR="00601525">
              <w:rPr>
                <w:sz w:val="20"/>
                <w:szCs w:val="20"/>
              </w:rPr>
              <w:t>ėje</w:t>
            </w:r>
            <w:r w:rsidRPr="00E8567E">
              <w:rPr>
                <w:sz w:val="20"/>
                <w:szCs w:val="20"/>
              </w:rPr>
              <w:t xml:space="preserve"> būtų </w:t>
            </w:r>
            <w:r w:rsidR="00601525">
              <w:rPr>
                <w:sz w:val="20"/>
                <w:szCs w:val="20"/>
              </w:rPr>
              <w:t>išduodamos</w:t>
            </w:r>
            <w:r w:rsidRPr="00E8567E">
              <w:rPr>
                <w:sz w:val="20"/>
                <w:szCs w:val="20"/>
              </w:rPr>
              <w:t xml:space="preserve"> tik tinkamos Paskolos tinkamiems Paskolos gavėjams ir Paskolos lėšos būtų panaudojamos pagal paskirtį, kaip bus saugomi išlaidas pagrindžiantys dokumentai ir pan.</w:t>
            </w:r>
          </w:p>
        </w:tc>
        <w:tc>
          <w:tcPr>
            <w:tcW w:w="3726" w:type="dxa"/>
          </w:tcPr>
          <w:p w14:paraId="0313EF76" w14:textId="139D23C7" w:rsidR="00E46EA6" w:rsidRPr="00E8567E" w:rsidRDefault="00E46EA6" w:rsidP="00E46EA6">
            <w:pPr>
              <w:pStyle w:val="TableParagraph"/>
              <w:tabs>
                <w:tab w:val="left" w:pos="1383"/>
                <w:tab w:val="left" w:pos="2412"/>
              </w:tabs>
              <w:spacing w:before="3" w:line="276" w:lineRule="auto"/>
              <w:ind w:right="95"/>
              <w:rPr>
                <w:sz w:val="20"/>
                <w:szCs w:val="20"/>
              </w:rPr>
            </w:pPr>
            <w:r w:rsidRPr="00E8567E">
              <w:rPr>
                <w:sz w:val="20"/>
                <w:szCs w:val="20"/>
              </w:rPr>
              <w:lastRenderedPageBreak/>
              <w:t xml:space="preserve">Pateikiama informacija apie bendradarbiavimo sutarties įgyvendinimo kontrolės mechanizmą, t. y. turi būti pateikta informacija apie tai, kaip bus užtikrinama, kad Sutartis būtų įgyvendinama tinkamai, kokių priemonių bus imtasi, kad </w:t>
            </w:r>
            <w:r>
              <w:rPr>
                <w:sz w:val="20"/>
                <w:szCs w:val="20"/>
              </w:rPr>
              <w:t>VSF3</w:t>
            </w:r>
            <w:r w:rsidRPr="00E8567E">
              <w:rPr>
                <w:sz w:val="20"/>
                <w:szCs w:val="20"/>
              </w:rPr>
              <w:t xml:space="preserve"> priemon</w:t>
            </w:r>
            <w:r w:rsidR="00601525">
              <w:rPr>
                <w:sz w:val="20"/>
                <w:szCs w:val="20"/>
              </w:rPr>
              <w:t>ėje</w:t>
            </w:r>
            <w:r w:rsidRPr="00E8567E">
              <w:rPr>
                <w:sz w:val="20"/>
                <w:szCs w:val="20"/>
              </w:rPr>
              <w:t xml:space="preserve"> būtų </w:t>
            </w:r>
            <w:r w:rsidR="00601525" w:rsidRPr="00601525">
              <w:rPr>
                <w:sz w:val="20"/>
                <w:szCs w:val="20"/>
              </w:rPr>
              <w:t xml:space="preserve">išduodamos </w:t>
            </w:r>
            <w:r w:rsidRPr="00E8567E">
              <w:rPr>
                <w:sz w:val="20"/>
                <w:szCs w:val="20"/>
              </w:rPr>
              <w:t xml:space="preserve">tik </w:t>
            </w:r>
            <w:r w:rsidRPr="00E8567E">
              <w:rPr>
                <w:sz w:val="20"/>
                <w:szCs w:val="20"/>
              </w:rPr>
              <w:lastRenderedPageBreak/>
              <w:t>tinkamos Paskolos tinkamiems Paskolos gavėjams ir Paskolos lėšos būtų panaudojamos pagal paskirtį, kaip bus saugomi išlaidas pagrindžiantys dokumentai ir pan.</w:t>
            </w:r>
          </w:p>
        </w:tc>
        <w:tc>
          <w:tcPr>
            <w:tcW w:w="5230" w:type="dxa"/>
            <w:gridSpan w:val="5"/>
            <w:vMerge/>
          </w:tcPr>
          <w:p w14:paraId="2ED6283B" w14:textId="77777777" w:rsidR="00E46EA6" w:rsidRPr="006F07B4" w:rsidRDefault="00E46EA6" w:rsidP="00E46EA6">
            <w:pPr>
              <w:pStyle w:val="TableParagraph"/>
              <w:spacing w:before="3" w:line="276" w:lineRule="auto"/>
              <w:ind w:left="105" w:right="98"/>
              <w:rPr>
                <w:sz w:val="20"/>
                <w:szCs w:val="20"/>
              </w:rPr>
            </w:pPr>
          </w:p>
        </w:tc>
      </w:tr>
      <w:tr w:rsidR="00E46EA6" w:rsidRPr="00D40ABE" w14:paraId="4B9D3ACC" w14:textId="77777777" w:rsidTr="0055232E">
        <w:trPr>
          <w:trHeight w:val="1325"/>
        </w:trPr>
        <w:tc>
          <w:tcPr>
            <w:tcW w:w="2972" w:type="dxa"/>
          </w:tcPr>
          <w:p w14:paraId="1E8B9F5C" w14:textId="40782FA5" w:rsidR="00E46EA6" w:rsidRPr="0055232E" w:rsidRDefault="00E46EA6" w:rsidP="00E46EA6">
            <w:pPr>
              <w:pStyle w:val="TableParagraph"/>
              <w:tabs>
                <w:tab w:val="left" w:pos="2082"/>
              </w:tabs>
              <w:spacing w:line="276" w:lineRule="auto"/>
              <w:ind w:right="96"/>
              <w:rPr>
                <w:b/>
                <w:sz w:val="20"/>
                <w:szCs w:val="20"/>
              </w:rPr>
            </w:pPr>
            <w:r w:rsidRPr="00D07F2D">
              <w:rPr>
                <w:b/>
                <w:sz w:val="20"/>
                <w:szCs w:val="20"/>
              </w:rPr>
              <w:t>Pinigų plovimo ir (ar) teroristų finansavimo prevencija</w:t>
            </w:r>
          </w:p>
        </w:tc>
        <w:tc>
          <w:tcPr>
            <w:tcW w:w="3404" w:type="dxa"/>
          </w:tcPr>
          <w:p w14:paraId="6D6D4BA9" w14:textId="4B8057D6" w:rsidR="00E46EA6" w:rsidRPr="00E8567E" w:rsidRDefault="00E46EA6" w:rsidP="00E46EA6">
            <w:pPr>
              <w:pStyle w:val="TableParagraph"/>
              <w:tabs>
                <w:tab w:val="left" w:pos="1383"/>
                <w:tab w:val="left" w:pos="2412"/>
              </w:tabs>
              <w:spacing w:before="3" w:line="276" w:lineRule="auto"/>
              <w:ind w:right="95"/>
              <w:rPr>
                <w:sz w:val="20"/>
                <w:szCs w:val="20"/>
              </w:rPr>
            </w:pPr>
            <w:r w:rsidRPr="00D07F2D">
              <w:rPr>
                <w:sz w:val="20"/>
                <w:szCs w:val="20"/>
              </w:rPr>
              <w:t>Turėti nustatytas procedūras, skirtas vertinti pinigų plovimo ir (ar) teroristų finansavimo rizikos pasireiškimą bei ją valdyti, kaip tai nustatyta PPTFPĮ įstatyme</w:t>
            </w:r>
          </w:p>
        </w:tc>
        <w:tc>
          <w:tcPr>
            <w:tcW w:w="3726" w:type="dxa"/>
          </w:tcPr>
          <w:p w14:paraId="14FC77ED" w14:textId="20E216FF" w:rsidR="00E46EA6" w:rsidRPr="00E8567E" w:rsidRDefault="00E46EA6" w:rsidP="00E46EA6">
            <w:pPr>
              <w:pStyle w:val="TableParagraph"/>
              <w:tabs>
                <w:tab w:val="left" w:pos="1383"/>
                <w:tab w:val="left" w:pos="2412"/>
              </w:tabs>
              <w:spacing w:before="3" w:line="276" w:lineRule="auto"/>
              <w:ind w:right="95"/>
              <w:rPr>
                <w:sz w:val="20"/>
                <w:szCs w:val="20"/>
              </w:rPr>
            </w:pPr>
            <w:r w:rsidRPr="00D07F2D">
              <w:rPr>
                <w:sz w:val="20"/>
                <w:szCs w:val="20"/>
              </w:rPr>
              <w:t>Turėti nustatytas procedūras, skirtas vertinti pinigų plovimo ir (ar) teroristų finansavimo rizikos pasireiškimą bei ją valdyti, kaip tai nustatyta PPTFPĮ įstatyme</w:t>
            </w:r>
          </w:p>
        </w:tc>
        <w:tc>
          <w:tcPr>
            <w:tcW w:w="5230" w:type="dxa"/>
            <w:gridSpan w:val="5"/>
          </w:tcPr>
          <w:p w14:paraId="57B7FD9F" w14:textId="77777777" w:rsidR="00E46EA6" w:rsidRPr="00D07F2D" w:rsidRDefault="00E46EA6" w:rsidP="00E46EA6">
            <w:pPr>
              <w:pStyle w:val="TableParagraph"/>
              <w:spacing w:before="3" w:line="276" w:lineRule="auto"/>
              <w:ind w:left="105" w:right="98"/>
              <w:rPr>
                <w:sz w:val="20"/>
                <w:szCs w:val="20"/>
              </w:rPr>
            </w:pPr>
            <w:r w:rsidRPr="00D07F2D">
              <w:rPr>
                <w:sz w:val="20"/>
                <w:szCs w:val="20"/>
              </w:rPr>
              <w:t>Pateikiama:</w:t>
            </w:r>
          </w:p>
          <w:p w14:paraId="4889AC2E" w14:textId="539A14CF" w:rsidR="00E46EA6" w:rsidRPr="00D07F2D" w:rsidRDefault="00E46EA6" w:rsidP="00E46EA6">
            <w:pPr>
              <w:pStyle w:val="TableParagraph"/>
              <w:spacing w:before="3" w:line="276" w:lineRule="auto"/>
              <w:ind w:left="105" w:right="98"/>
              <w:rPr>
                <w:sz w:val="20"/>
                <w:szCs w:val="20"/>
              </w:rPr>
            </w:pPr>
            <w:r w:rsidRPr="00D07F2D">
              <w:rPr>
                <w:sz w:val="20"/>
                <w:szCs w:val="20"/>
              </w:rPr>
              <w:t>1.</w:t>
            </w:r>
            <w:r>
              <w:rPr>
                <w:sz w:val="20"/>
                <w:szCs w:val="20"/>
              </w:rPr>
              <w:t xml:space="preserve"> </w:t>
            </w:r>
            <w:r w:rsidRPr="00D07F2D">
              <w:rPr>
                <w:sz w:val="20"/>
                <w:szCs w:val="20"/>
              </w:rPr>
              <w:t xml:space="preserve">KĮ pateikia patvirtinimą FT Prašyme ir (ar) </w:t>
            </w:r>
            <w:r>
              <w:rPr>
                <w:sz w:val="20"/>
                <w:szCs w:val="20"/>
              </w:rPr>
              <w:t>VSF3</w:t>
            </w:r>
            <w:r w:rsidRPr="00D07F2D">
              <w:rPr>
                <w:sz w:val="20"/>
                <w:szCs w:val="20"/>
              </w:rPr>
              <w:t xml:space="preserve"> priemonės įgyvendinimo aprašyme, kad turi procedūras, skirtas vertinti pinigų plovimo ir (ar) teroristų finansavimo rizikos pasireiškimui bei jos valdymu;</w:t>
            </w:r>
          </w:p>
          <w:p w14:paraId="649F3E5F" w14:textId="1C229274" w:rsidR="00E46EA6" w:rsidRPr="00D07F2D" w:rsidRDefault="00E46EA6" w:rsidP="00E46EA6">
            <w:pPr>
              <w:pStyle w:val="TableParagraph"/>
              <w:spacing w:before="3" w:line="276" w:lineRule="auto"/>
              <w:ind w:left="105" w:right="98"/>
              <w:rPr>
                <w:sz w:val="20"/>
                <w:szCs w:val="20"/>
              </w:rPr>
            </w:pPr>
            <w:r w:rsidRPr="00D07F2D">
              <w:rPr>
                <w:sz w:val="20"/>
                <w:szCs w:val="20"/>
              </w:rPr>
              <w:t>2.</w:t>
            </w:r>
            <w:r>
              <w:rPr>
                <w:sz w:val="20"/>
                <w:szCs w:val="20"/>
              </w:rPr>
              <w:t xml:space="preserve"> </w:t>
            </w:r>
            <w:r w:rsidRPr="00D07F2D">
              <w:rPr>
                <w:sz w:val="20"/>
                <w:szCs w:val="20"/>
              </w:rPr>
              <w:t>FĮS pateikia tvarkas (procedūras), kurios skirtos pinigų plovimo ir (ar) teroristų finansavimo rizikos pasireiškimui bei jos valdymui.</w:t>
            </w:r>
          </w:p>
          <w:p w14:paraId="3491775F" w14:textId="755928DE" w:rsidR="00E46EA6" w:rsidRPr="006F07B4" w:rsidRDefault="00E46EA6" w:rsidP="00E46EA6">
            <w:pPr>
              <w:pStyle w:val="TableParagraph"/>
              <w:spacing w:before="3" w:line="276" w:lineRule="auto"/>
              <w:ind w:left="105" w:right="98"/>
              <w:rPr>
                <w:sz w:val="20"/>
                <w:szCs w:val="20"/>
              </w:rPr>
            </w:pPr>
            <w:r w:rsidRPr="00D07F2D">
              <w:rPr>
                <w:sz w:val="20"/>
                <w:szCs w:val="20"/>
              </w:rPr>
              <w:t>Jei Prašymą teikia FT, kuris pasitelks FT grupės įmonių pajėgumus, teikiama viena bendra tvarka (procedūra), kuria (-iomis) vadovaujasi visa FT grupė</w:t>
            </w:r>
          </w:p>
        </w:tc>
      </w:tr>
      <w:tr w:rsidR="00E46EA6" w:rsidRPr="00D40ABE" w14:paraId="12D85028" w14:textId="77777777" w:rsidTr="0055232E">
        <w:trPr>
          <w:trHeight w:val="1325"/>
        </w:trPr>
        <w:tc>
          <w:tcPr>
            <w:tcW w:w="2972" w:type="dxa"/>
          </w:tcPr>
          <w:p w14:paraId="2CBC1B38" w14:textId="79B5F58A" w:rsidR="00E46EA6" w:rsidRPr="00D07F2D" w:rsidRDefault="00D604DE" w:rsidP="00E46EA6">
            <w:pPr>
              <w:pStyle w:val="TableParagraph"/>
              <w:tabs>
                <w:tab w:val="left" w:pos="2082"/>
              </w:tabs>
              <w:spacing w:line="276" w:lineRule="auto"/>
              <w:ind w:right="96"/>
              <w:rPr>
                <w:b/>
                <w:sz w:val="20"/>
                <w:szCs w:val="20"/>
              </w:rPr>
            </w:pPr>
            <w:r w:rsidRPr="00D604DE">
              <w:rPr>
                <w:b/>
                <w:sz w:val="20"/>
                <w:szCs w:val="20"/>
              </w:rPr>
              <w:t>Mokesčių vengimo prevencija ir tinkamo finansavimo užtikrinimas</w:t>
            </w:r>
          </w:p>
        </w:tc>
        <w:tc>
          <w:tcPr>
            <w:tcW w:w="3404" w:type="dxa"/>
          </w:tcPr>
          <w:p w14:paraId="27A78313" w14:textId="77777777"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Turi turėti nustatytas procedūras, kurios užtikrintų, jog verslo subjektui neteikiamas finansavimas, jeigu:</w:t>
            </w:r>
          </w:p>
          <w:p w14:paraId="605C3968" w14:textId="5DF3255E" w:rsidR="00D604DE" w:rsidRPr="00D604DE" w:rsidRDefault="00CF2A25" w:rsidP="00D604DE">
            <w:pPr>
              <w:pStyle w:val="TableParagraph"/>
              <w:tabs>
                <w:tab w:val="left" w:pos="1383"/>
                <w:tab w:val="left" w:pos="2412"/>
              </w:tabs>
              <w:spacing w:before="3" w:line="276" w:lineRule="auto"/>
              <w:ind w:right="95"/>
              <w:rPr>
                <w:sz w:val="20"/>
                <w:szCs w:val="20"/>
              </w:rPr>
            </w:pPr>
            <w:r>
              <w:rPr>
                <w:sz w:val="20"/>
                <w:szCs w:val="20"/>
              </w:rPr>
              <w:t xml:space="preserve">- </w:t>
            </w:r>
            <w:r w:rsidR="00D604DE">
              <w:rPr>
                <w:sz w:val="20"/>
                <w:szCs w:val="20"/>
              </w:rPr>
              <w:t>v</w:t>
            </w:r>
            <w:r w:rsidR="00D604DE" w:rsidRPr="00D604DE">
              <w:rPr>
                <w:sz w:val="20"/>
                <w:szCs w:val="20"/>
              </w:rPr>
              <w:t xml:space="preserve">erslo subjektui iškelta bankroto ir (ar) restruktūrizavimo byla pagal Lietuvos Respublikos juridinių asmenų nemokumo įstatymą arba iki jo įsigaliojimo galiojusius Lietuvos Respublikos įmonių bankroto įstatymą ir Lietuvos Respublikos įmonių restruktūrizavimo įstatymą arba verslininko, kaip jis apibrėžtas  SVV įstatymo 2 straipsnio 21 dalyje, atveju – jam iškelta fizinio asmens bankroto byla pagal Lietuvos Respublikos fizinių asmenų bankroto įstatymą; </w:t>
            </w:r>
          </w:p>
          <w:p w14:paraId="4D132BE3" w14:textId="77777777" w:rsidR="00D604DE" w:rsidRPr="00D604DE" w:rsidRDefault="00D604DE" w:rsidP="00D604DE">
            <w:pPr>
              <w:pStyle w:val="TableParagraph"/>
              <w:tabs>
                <w:tab w:val="left" w:pos="1383"/>
                <w:tab w:val="left" w:pos="2412"/>
              </w:tabs>
              <w:spacing w:before="3" w:line="276" w:lineRule="auto"/>
              <w:ind w:right="95"/>
              <w:rPr>
                <w:sz w:val="20"/>
                <w:szCs w:val="20"/>
              </w:rPr>
            </w:pPr>
          </w:p>
          <w:p w14:paraId="73878CE3" w14:textId="77777777"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Galutiniu teismo sprendimu ar galutiniu administraciniu sprendimu yra nustatyta, kad verslo subjektas neatlieka pareigų, susijusių su mokesčių ar socialinio draudimo įmokų mokėjimu;</w:t>
            </w:r>
          </w:p>
          <w:p w14:paraId="3234D01C" w14:textId="77777777" w:rsidR="00D604DE" w:rsidRPr="00D604DE" w:rsidRDefault="00D604DE" w:rsidP="00D604DE">
            <w:pPr>
              <w:pStyle w:val="TableParagraph"/>
              <w:tabs>
                <w:tab w:val="left" w:pos="1383"/>
                <w:tab w:val="left" w:pos="2412"/>
              </w:tabs>
              <w:spacing w:before="3" w:line="276" w:lineRule="auto"/>
              <w:ind w:right="95"/>
              <w:rPr>
                <w:sz w:val="20"/>
                <w:szCs w:val="20"/>
              </w:rPr>
            </w:pPr>
          </w:p>
          <w:p w14:paraId="2F208E86" w14:textId="77777777"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0F08880B" w14:textId="21C07BE1"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padaryto sunkaus profesinio nusižengimo;</w:t>
            </w:r>
          </w:p>
          <w:p w14:paraId="5557CDE9" w14:textId="40D469DB"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sukčiavimo;</w:t>
            </w:r>
          </w:p>
          <w:p w14:paraId="24833B2A" w14:textId="52AE1BB9"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korupcijos;</w:t>
            </w:r>
          </w:p>
          <w:p w14:paraId="598173BA" w14:textId="1B48551E"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nusikalstamo susivienijimo;</w:t>
            </w:r>
          </w:p>
          <w:p w14:paraId="56418C9F" w14:textId="3B3B1C95"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pinigų plovimo arba teroristų finansavimo;</w:t>
            </w:r>
          </w:p>
          <w:p w14:paraId="2BBC98BD" w14:textId="37DC1ADB"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teroristinių nusikaltimų arba su teroristine veikla susijusių nusikaltimų;</w:t>
            </w:r>
          </w:p>
          <w:p w14:paraId="7D3C507D" w14:textId="7F744DA0"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vaikų darbo ar kitų su prekyba žmonėmis susijusių nusikalstamų veikų,</w:t>
            </w:r>
          </w:p>
          <w:p w14:paraId="0DE8D6B5" w14:textId="559CFCF8"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 xml:space="preserve">dėl netinkamai vykdytų įsipareigojimų, susijusių su jam skirta ES finansine parama, ir dėl to įsipareigojimai buvo nutraukti </w:t>
            </w:r>
            <w:r w:rsidRPr="00D604DE">
              <w:rPr>
                <w:sz w:val="20"/>
                <w:szCs w:val="20"/>
              </w:rPr>
              <w:lastRenderedPageBreak/>
              <w:t>anksčiau laiko ar iš jo buvo pareikalauta atlyginti nuostolius ar buvo pritaikytos kitos sankcijos;</w:t>
            </w:r>
          </w:p>
          <w:p w14:paraId="388184A4" w14:textId="0E4ED0A4" w:rsidR="00D604DE" w:rsidRPr="00D604DE"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476CEDA3" w14:textId="09063649" w:rsidR="00E46EA6" w:rsidRPr="00D07F2D" w:rsidRDefault="00D604DE" w:rsidP="00D604DE">
            <w:pPr>
              <w:pStyle w:val="TableParagraph"/>
              <w:tabs>
                <w:tab w:val="left" w:pos="1383"/>
                <w:tab w:val="left" w:pos="2412"/>
              </w:tabs>
              <w:spacing w:before="3" w:line="276" w:lineRule="auto"/>
              <w:ind w:right="95"/>
              <w:rPr>
                <w:sz w:val="20"/>
                <w:szCs w:val="20"/>
              </w:rPr>
            </w:pPr>
            <w:r w:rsidRPr="00D604DE">
              <w:rPr>
                <w:sz w:val="20"/>
                <w:szCs w:val="20"/>
              </w:rPr>
              <w:t>-</w:t>
            </w:r>
            <w:r w:rsidR="00CF2A25">
              <w:rPr>
                <w:sz w:val="20"/>
                <w:szCs w:val="20"/>
              </w:rPr>
              <w:t xml:space="preserve"> </w:t>
            </w:r>
            <w:r w:rsidRPr="00D604DE">
              <w:rPr>
                <w:sz w:val="20"/>
                <w:szCs w:val="20"/>
              </w:rPr>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tc>
        <w:tc>
          <w:tcPr>
            <w:tcW w:w="3726" w:type="dxa"/>
          </w:tcPr>
          <w:p w14:paraId="0FD1AECA"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lastRenderedPageBreak/>
              <w:t>Turi turėti nustatytas procedūras, kurios užtikrintų, jog verslo subjektui neteikiamas finansavimas, jeigu:</w:t>
            </w:r>
          </w:p>
          <w:p w14:paraId="7A2B4363" w14:textId="77777777" w:rsidR="00CF2A25" w:rsidRPr="00D604DE" w:rsidRDefault="00CF2A25" w:rsidP="00CF2A25">
            <w:pPr>
              <w:pStyle w:val="TableParagraph"/>
              <w:tabs>
                <w:tab w:val="left" w:pos="1383"/>
                <w:tab w:val="left" w:pos="2412"/>
              </w:tabs>
              <w:spacing w:before="3" w:line="276" w:lineRule="auto"/>
              <w:ind w:right="95"/>
              <w:rPr>
                <w:sz w:val="20"/>
                <w:szCs w:val="20"/>
              </w:rPr>
            </w:pPr>
            <w:r>
              <w:rPr>
                <w:sz w:val="20"/>
                <w:szCs w:val="20"/>
              </w:rPr>
              <w:t>- v</w:t>
            </w:r>
            <w:r w:rsidRPr="00D604DE">
              <w:rPr>
                <w:sz w:val="20"/>
                <w:szCs w:val="20"/>
              </w:rPr>
              <w:t xml:space="preserve">erslo subjektui iškelta bankroto ir (ar) restruktūrizavimo byla pagal Lietuvos Respublikos juridinių asmenų nemokumo įstatymą arba iki jo įsigaliojimo galiojusius Lietuvos Respublikos įmonių bankroto įstatymą ir Lietuvos Respublikos įmonių restruktūrizavimo įstatymą arba verslininko, kaip jis apibrėžtas  SVV įstatymo 2 straipsnio 21 dalyje, atveju – jam iškelta fizinio asmens bankroto byla pagal Lietuvos Respublikos fizinių asmenų bankroto įstatymą; </w:t>
            </w:r>
          </w:p>
          <w:p w14:paraId="68C51C28" w14:textId="77777777" w:rsidR="00CF2A25" w:rsidRPr="00D604DE" w:rsidRDefault="00CF2A25" w:rsidP="00CF2A25">
            <w:pPr>
              <w:pStyle w:val="TableParagraph"/>
              <w:tabs>
                <w:tab w:val="left" w:pos="1383"/>
                <w:tab w:val="left" w:pos="2412"/>
              </w:tabs>
              <w:spacing w:before="3" w:line="276" w:lineRule="auto"/>
              <w:ind w:right="95"/>
              <w:rPr>
                <w:sz w:val="20"/>
                <w:szCs w:val="20"/>
              </w:rPr>
            </w:pPr>
          </w:p>
          <w:p w14:paraId="6CD619A6"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 xml:space="preserve">Galutiniu teismo sprendimu ar galutiniu administraciniu sprendimu yra </w:t>
            </w:r>
            <w:r w:rsidRPr="00D604DE">
              <w:rPr>
                <w:sz w:val="20"/>
                <w:szCs w:val="20"/>
              </w:rPr>
              <w:lastRenderedPageBreak/>
              <w:t>nustatyta, kad verslo subjektas neatlieka pareigų, susijusių su mokesčių ar socialinio draudimo įmokų mokėjimu;</w:t>
            </w:r>
          </w:p>
          <w:p w14:paraId="6CA2DD74" w14:textId="77777777" w:rsidR="00CF2A25" w:rsidRPr="00D604DE" w:rsidRDefault="00CF2A25" w:rsidP="00CF2A25">
            <w:pPr>
              <w:pStyle w:val="TableParagraph"/>
              <w:tabs>
                <w:tab w:val="left" w:pos="1383"/>
                <w:tab w:val="left" w:pos="2412"/>
              </w:tabs>
              <w:spacing w:before="3" w:line="276" w:lineRule="auto"/>
              <w:ind w:right="95"/>
              <w:rPr>
                <w:sz w:val="20"/>
                <w:szCs w:val="20"/>
              </w:rPr>
            </w:pPr>
          </w:p>
          <w:p w14:paraId="3F169790"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60C142DB"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padaryto sunkaus profesinio nusižengimo;</w:t>
            </w:r>
          </w:p>
          <w:p w14:paraId="712EB9B3"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sukčiavimo;</w:t>
            </w:r>
          </w:p>
          <w:p w14:paraId="289708AE"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korupcijos;</w:t>
            </w:r>
          </w:p>
          <w:p w14:paraId="4534D068"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nusikalstamo susivienijimo;</w:t>
            </w:r>
          </w:p>
          <w:p w14:paraId="162BED6A"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pinigų plovimo arba teroristų finansavimo;</w:t>
            </w:r>
          </w:p>
          <w:p w14:paraId="2E3FC7DC"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teroristinių nusikaltimų arba su teroristine veikla susijusių nusikaltimų;</w:t>
            </w:r>
          </w:p>
          <w:p w14:paraId="5FE32048"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vaikų darbo ar kitų su prekyba žmonėmis susijusių nusikalstamų veikų,</w:t>
            </w:r>
          </w:p>
          <w:p w14:paraId="275A506F"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4ECC89D7" w14:textId="77777777" w:rsidR="00CF2A25" w:rsidRPr="00D604DE"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 xml:space="preserve">padaryto pažeidimo, kaip ši sąvoka apibrėžta 1995 m. gruodžio 18 d. Tarybos reglamento (EB, Euratomas) </w:t>
            </w:r>
            <w:r w:rsidRPr="00D604DE">
              <w:rPr>
                <w:sz w:val="20"/>
                <w:szCs w:val="20"/>
              </w:rPr>
              <w:lastRenderedPageBreak/>
              <w:t>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38E56C31" w14:textId="17D0DCF1" w:rsidR="00E46EA6" w:rsidRPr="00D07F2D" w:rsidRDefault="00CF2A25" w:rsidP="00CF2A25">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įsteigto kitoje jurisdikcijoje juridinio asmens, ketinant išvengti mokestinių, socialinių arba bet kokių kitų teisinių pareigų pagal jo registruotos buveinės, centrinės administracijos ar pagrindinės verslo vietos jurisdikciją arba nustatyta, kad paskolos gavėjas buvo įsteigtas turint šiame papunktyje nurodytą ketinimą</w:t>
            </w:r>
          </w:p>
        </w:tc>
        <w:tc>
          <w:tcPr>
            <w:tcW w:w="5230" w:type="dxa"/>
            <w:gridSpan w:val="5"/>
          </w:tcPr>
          <w:p w14:paraId="547475CE" w14:textId="5045CC3E" w:rsidR="00E46EA6" w:rsidRPr="00D07F2D" w:rsidRDefault="00D96BA3" w:rsidP="00E46EA6">
            <w:pPr>
              <w:pStyle w:val="TableParagraph"/>
              <w:spacing w:before="3" w:line="276" w:lineRule="auto"/>
              <w:ind w:left="105" w:right="98"/>
              <w:rPr>
                <w:sz w:val="20"/>
                <w:szCs w:val="20"/>
              </w:rPr>
            </w:pPr>
            <w:r w:rsidRPr="00D96BA3">
              <w:rPr>
                <w:sz w:val="20"/>
                <w:szCs w:val="20"/>
              </w:rPr>
              <w:lastRenderedPageBreak/>
              <w:t>FT pateikia patvirtinimą FT Prašyme ir (ar) VSF3 priemonės įgyvendinimo aprašyme, kad turi dokumentus (tvarkas), kuriuose nurodyti mokesčių vengimo prevencijos ir tinkamo finansavimo užtikrinimo procesai (teikia visi FT)</w:t>
            </w:r>
          </w:p>
        </w:tc>
      </w:tr>
      <w:tr w:rsidR="00E46EA6" w:rsidRPr="00D40ABE" w14:paraId="0C8567BD" w14:textId="77777777" w:rsidTr="0055232E">
        <w:trPr>
          <w:trHeight w:val="1325"/>
        </w:trPr>
        <w:tc>
          <w:tcPr>
            <w:tcW w:w="2972" w:type="dxa"/>
          </w:tcPr>
          <w:p w14:paraId="0CF86D7E" w14:textId="64800AD4" w:rsidR="00E46EA6" w:rsidRPr="00D07F2D" w:rsidRDefault="00E46EA6" w:rsidP="00E46EA6">
            <w:pPr>
              <w:pStyle w:val="TableParagraph"/>
              <w:tabs>
                <w:tab w:val="left" w:pos="2082"/>
              </w:tabs>
              <w:spacing w:line="276" w:lineRule="auto"/>
              <w:ind w:right="96"/>
              <w:rPr>
                <w:b/>
                <w:sz w:val="20"/>
                <w:szCs w:val="20"/>
              </w:rPr>
            </w:pPr>
            <w:r w:rsidRPr="00CF5BC8">
              <w:rPr>
                <w:b/>
                <w:sz w:val="20"/>
                <w:szCs w:val="20"/>
              </w:rPr>
              <w:lastRenderedPageBreak/>
              <w:t>Interesų konfliktas</w:t>
            </w:r>
          </w:p>
        </w:tc>
        <w:tc>
          <w:tcPr>
            <w:tcW w:w="3404" w:type="dxa"/>
          </w:tcPr>
          <w:p w14:paraId="318D35F8" w14:textId="15AA09E3" w:rsidR="00E46EA6" w:rsidRPr="00D07F2D" w:rsidRDefault="00E46EA6" w:rsidP="00E46EA6">
            <w:pPr>
              <w:pStyle w:val="TableParagraph"/>
              <w:tabs>
                <w:tab w:val="left" w:pos="1383"/>
                <w:tab w:val="left" w:pos="2412"/>
              </w:tabs>
              <w:spacing w:before="3" w:line="276" w:lineRule="auto"/>
              <w:ind w:right="95"/>
              <w:rPr>
                <w:sz w:val="20"/>
                <w:szCs w:val="20"/>
              </w:rPr>
            </w:pPr>
            <w:r w:rsidRPr="00CF5BC8">
              <w:rPr>
                <w:sz w:val="20"/>
                <w:szCs w:val="20"/>
              </w:rPr>
              <w:t>Turėti tvarkas ir (ar) procedūras, kurios padeda išvengti interesų konfliktų</w:t>
            </w:r>
          </w:p>
        </w:tc>
        <w:tc>
          <w:tcPr>
            <w:tcW w:w="3726" w:type="dxa"/>
          </w:tcPr>
          <w:p w14:paraId="115C319B" w14:textId="7E093416" w:rsidR="00E46EA6" w:rsidRPr="00D07F2D" w:rsidRDefault="00E46EA6" w:rsidP="00E46EA6">
            <w:pPr>
              <w:pStyle w:val="TableParagraph"/>
              <w:tabs>
                <w:tab w:val="left" w:pos="1383"/>
                <w:tab w:val="left" w:pos="2412"/>
              </w:tabs>
              <w:spacing w:before="3" w:line="276" w:lineRule="auto"/>
              <w:ind w:right="95"/>
              <w:rPr>
                <w:sz w:val="20"/>
                <w:szCs w:val="20"/>
              </w:rPr>
            </w:pPr>
            <w:r w:rsidRPr="00CF5BC8">
              <w:rPr>
                <w:sz w:val="20"/>
                <w:szCs w:val="20"/>
              </w:rPr>
              <w:t>Turėti tvarkas ir (ar) procedūras, kurios padeda išvengti interesų konfliktų</w:t>
            </w:r>
          </w:p>
        </w:tc>
        <w:tc>
          <w:tcPr>
            <w:tcW w:w="5230" w:type="dxa"/>
            <w:gridSpan w:val="5"/>
          </w:tcPr>
          <w:p w14:paraId="45DA24EA" w14:textId="77777777" w:rsidR="00E46EA6" w:rsidRDefault="00E46EA6" w:rsidP="00E46EA6">
            <w:pPr>
              <w:pStyle w:val="TableParagraph"/>
              <w:spacing w:before="3" w:line="276" w:lineRule="auto"/>
              <w:ind w:left="105" w:right="98"/>
              <w:rPr>
                <w:sz w:val="20"/>
                <w:szCs w:val="20"/>
              </w:rPr>
            </w:pPr>
            <w:r w:rsidRPr="00CF5BC8">
              <w:rPr>
                <w:sz w:val="20"/>
                <w:szCs w:val="20"/>
              </w:rPr>
              <w:t xml:space="preserve">FT turi turėti galimų interesų konfliktų valdymo tvarkas ir procedūras, kurios būtų parengtos vadovaujantis Finansinių priemonių rinkų įstatymu, Europos Komisijos deleguotuoju reglamentu (ES) 2017/565. Tvarka turi nustatyti reikalavimus FT vidaus procesams ir priemonėms, skirtoms identifikuoti ir valdyti aplinkybes, </w:t>
            </w:r>
            <w:r w:rsidRPr="00CF5BC8">
              <w:rPr>
                <w:sz w:val="20"/>
                <w:szCs w:val="20"/>
              </w:rPr>
              <w:lastRenderedPageBreak/>
              <w:t>galinčias sukelti interesų konfliktus teikiant finansavimo ir papildomas paslaugas, numatyti tokių konfliktų vengimo būdus ir veiksmus jiems iškilus.</w:t>
            </w:r>
          </w:p>
          <w:p w14:paraId="48D46C3B" w14:textId="7DD740B4" w:rsidR="00E46EA6" w:rsidRPr="00CF5BC8" w:rsidRDefault="00E46EA6" w:rsidP="00E46EA6">
            <w:pPr>
              <w:pStyle w:val="TableParagraph"/>
              <w:spacing w:before="3" w:line="276" w:lineRule="auto"/>
              <w:ind w:left="105" w:right="98"/>
              <w:rPr>
                <w:sz w:val="20"/>
                <w:szCs w:val="20"/>
              </w:rPr>
            </w:pPr>
            <w:r w:rsidRPr="00CF5BC8">
              <w:rPr>
                <w:sz w:val="20"/>
                <w:szCs w:val="20"/>
              </w:rPr>
              <w:t>Pateikiama:</w:t>
            </w:r>
          </w:p>
          <w:p w14:paraId="1848F55E" w14:textId="7C0CB6CB" w:rsidR="00E46EA6" w:rsidRPr="00CF5BC8" w:rsidRDefault="00E46EA6" w:rsidP="00E46EA6">
            <w:pPr>
              <w:pStyle w:val="TableParagraph"/>
              <w:spacing w:before="3" w:line="276" w:lineRule="auto"/>
              <w:ind w:left="105" w:right="98"/>
              <w:rPr>
                <w:sz w:val="20"/>
                <w:szCs w:val="20"/>
              </w:rPr>
            </w:pPr>
            <w:r w:rsidRPr="00CF5BC8">
              <w:rPr>
                <w:sz w:val="20"/>
                <w:szCs w:val="20"/>
              </w:rPr>
              <w:t>1.</w:t>
            </w:r>
            <w:r>
              <w:rPr>
                <w:sz w:val="20"/>
                <w:szCs w:val="20"/>
              </w:rPr>
              <w:t xml:space="preserve"> </w:t>
            </w:r>
            <w:r w:rsidRPr="00CF5BC8">
              <w:rPr>
                <w:sz w:val="20"/>
                <w:szCs w:val="20"/>
              </w:rPr>
              <w:t xml:space="preserve">KĮ pateikia patvirtinimą FT Prašyme ir (ar) </w:t>
            </w:r>
            <w:r>
              <w:rPr>
                <w:sz w:val="20"/>
                <w:szCs w:val="20"/>
              </w:rPr>
              <w:t>VSF3</w:t>
            </w:r>
            <w:r w:rsidRPr="00CF5BC8">
              <w:rPr>
                <w:sz w:val="20"/>
                <w:szCs w:val="20"/>
              </w:rPr>
              <w:t xml:space="preserve"> priemonės įgyvendinimo aprašyme, kad FT turi interesų konfliktų tvarkas ir (ar) procedūras, FĮS pateikia interesų konfliktų tvarkas ir (ar) procedūras;</w:t>
            </w:r>
          </w:p>
          <w:p w14:paraId="18E7B7DD" w14:textId="7B664FC5" w:rsidR="00E46EA6" w:rsidRPr="00D07F2D" w:rsidRDefault="00E46EA6" w:rsidP="00E46EA6">
            <w:pPr>
              <w:pStyle w:val="TableParagraph"/>
              <w:spacing w:before="3" w:line="276" w:lineRule="auto"/>
              <w:ind w:left="105" w:right="98"/>
              <w:rPr>
                <w:sz w:val="20"/>
                <w:szCs w:val="20"/>
              </w:rPr>
            </w:pPr>
            <w:r w:rsidRPr="00CF5BC8">
              <w:rPr>
                <w:sz w:val="20"/>
                <w:szCs w:val="20"/>
              </w:rPr>
              <w:t>2.</w:t>
            </w:r>
            <w:r>
              <w:rPr>
                <w:sz w:val="20"/>
                <w:szCs w:val="20"/>
              </w:rPr>
              <w:t xml:space="preserve"> </w:t>
            </w:r>
            <w:r w:rsidRPr="00CF5BC8">
              <w:rPr>
                <w:sz w:val="20"/>
                <w:szCs w:val="20"/>
              </w:rPr>
              <w:t>FĮS pateikia informaciją apie galiojančias paskolas ar investicijas, suteiktas su FT susijusiems asmenims</w:t>
            </w:r>
          </w:p>
        </w:tc>
      </w:tr>
      <w:tr w:rsidR="00E46EA6" w:rsidRPr="00D40ABE" w14:paraId="04650D39" w14:textId="77777777" w:rsidTr="0055232E">
        <w:trPr>
          <w:trHeight w:val="1325"/>
        </w:trPr>
        <w:tc>
          <w:tcPr>
            <w:tcW w:w="2972" w:type="dxa"/>
          </w:tcPr>
          <w:p w14:paraId="6393EFAD" w14:textId="2952783F" w:rsidR="00E46EA6" w:rsidRPr="00CF5BC8" w:rsidRDefault="00E46EA6" w:rsidP="00E46EA6">
            <w:pPr>
              <w:pStyle w:val="TableParagraph"/>
              <w:tabs>
                <w:tab w:val="left" w:pos="2082"/>
              </w:tabs>
              <w:spacing w:line="276" w:lineRule="auto"/>
              <w:ind w:right="96"/>
              <w:rPr>
                <w:b/>
                <w:sz w:val="20"/>
                <w:szCs w:val="20"/>
              </w:rPr>
            </w:pPr>
            <w:r w:rsidRPr="00CF5BC8">
              <w:rPr>
                <w:b/>
                <w:sz w:val="20"/>
                <w:szCs w:val="20"/>
              </w:rPr>
              <w:lastRenderedPageBreak/>
              <w:t>Informacijos ir asmens duomenų saugumas</w:t>
            </w:r>
          </w:p>
        </w:tc>
        <w:tc>
          <w:tcPr>
            <w:tcW w:w="3404" w:type="dxa"/>
          </w:tcPr>
          <w:p w14:paraId="3D5EB7A9" w14:textId="261C4886" w:rsidR="00E46EA6" w:rsidRPr="00CF5BC8" w:rsidRDefault="00E46EA6" w:rsidP="00E46EA6">
            <w:pPr>
              <w:pStyle w:val="TableParagraph"/>
              <w:tabs>
                <w:tab w:val="left" w:pos="1383"/>
                <w:tab w:val="left" w:pos="2412"/>
              </w:tabs>
              <w:spacing w:before="3" w:line="276" w:lineRule="auto"/>
              <w:ind w:right="95"/>
              <w:rPr>
                <w:sz w:val="20"/>
                <w:szCs w:val="20"/>
              </w:rPr>
            </w:pPr>
            <w:r w:rsidRPr="00CF5BC8">
              <w:rPr>
                <w:sz w:val="20"/>
                <w:szCs w:val="20"/>
              </w:rPr>
              <w:t>Turėti tvarkas ir (ar) procedūras, kurios užtikrina informacijos ir asmens duomenų saugumą</w:t>
            </w:r>
          </w:p>
        </w:tc>
        <w:tc>
          <w:tcPr>
            <w:tcW w:w="3726" w:type="dxa"/>
          </w:tcPr>
          <w:p w14:paraId="75B892E0" w14:textId="2CA023C5" w:rsidR="00E46EA6" w:rsidRPr="00CF5BC8" w:rsidRDefault="00E46EA6" w:rsidP="00E46EA6">
            <w:pPr>
              <w:pStyle w:val="TableParagraph"/>
              <w:tabs>
                <w:tab w:val="left" w:pos="1383"/>
                <w:tab w:val="left" w:pos="2412"/>
              </w:tabs>
              <w:spacing w:before="3" w:line="276" w:lineRule="auto"/>
              <w:ind w:right="95"/>
              <w:rPr>
                <w:sz w:val="20"/>
                <w:szCs w:val="20"/>
              </w:rPr>
            </w:pPr>
            <w:r w:rsidRPr="00CF5BC8">
              <w:rPr>
                <w:sz w:val="20"/>
                <w:szCs w:val="20"/>
              </w:rPr>
              <w:t>Turėti tvarkas ir (ar) procedūras, kurios užtikrina informacijos ir asmens duomenų saugumą</w:t>
            </w:r>
          </w:p>
        </w:tc>
        <w:tc>
          <w:tcPr>
            <w:tcW w:w="5230" w:type="dxa"/>
            <w:gridSpan w:val="5"/>
          </w:tcPr>
          <w:p w14:paraId="44E79C54" w14:textId="7C8B73F5" w:rsidR="00E46EA6" w:rsidRPr="00CF5BC8" w:rsidRDefault="00E46EA6" w:rsidP="00E46EA6">
            <w:pPr>
              <w:pStyle w:val="TableParagraph"/>
              <w:spacing w:before="3" w:line="276" w:lineRule="auto"/>
              <w:ind w:left="105" w:right="98"/>
              <w:rPr>
                <w:sz w:val="20"/>
                <w:szCs w:val="20"/>
              </w:rPr>
            </w:pPr>
            <w:r w:rsidRPr="00CF5BC8">
              <w:rPr>
                <w:sz w:val="20"/>
                <w:szCs w:val="20"/>
              </w:rPr>
              <w:t xml:space="preserve">Pateikiamas patvirtinimas FT Prašyme ir (ar) </w:t>
            </w:r>
            <w:r>
              <w:rPr>
                <w:sz w:val="20"/>
                <w:szCs w:val="20"/>
              </w:rPr>
              <w:t>VSF3</w:t>
            </w:r>
            <w:r w:rsidRPr="00CF5BC8">
              <w:rPr>
                <w:sz w:val="20"/>
                <w:szCs w:val="20"/>
              </w:rPr>
              <w:t xml:space="preserve"> priemonės įgyvendinimo aprašyme, kad FT turi tvarkas ir (ar) procedūras, kurios užtikrina informacijos ir asmens duomenų saugumą (patvirtinimus teikia visi FT)</w:t>
            </w:r>
          </w:p>
        </w:tc>
      </w:tr>
      <w:bookmarkEnd w:id="9"/>
    </w:tbl>
    <w:p w14:paraId="02B45C7C" w14:textId="7E81D9F1" w:rsidR="00D92486" w:rsidRPr="00D40ABE" w:rsidRDefault="00D92486" w:rsidP="00C861F5">
      <w:pPr>
        <w:pStyle w:val="ListParagraph"/>
        <w:tabs>
          <w:tab w:val="left" w:pos="1094"/>
        </w:tabs>
        <w:spacing w:before="2"/>
        <w:ind w:left="669" w:right="103" w:firstLine="0"/>
        <w:jc w:val="center"/>
        <w:rPr>
          <w:sz w:val="20"/>
          <w:szCs w:val="20"/>
        </w:rPr>
        <w:sectPr w:rsidR="00D92486" w:rsidRPr="00D40ABE" w:rsidSect="0006588F">
          <w:pgSz w:w="16838" w:h="11906" w:orient="landscape"/>
          <w:pgMar w:top="1701" w:right="395" w:bottom="567" w:left="1134" w:header="567" w:footer="567" w:gutter="0"/>
          <w:cols w:space="1296"/>
          <w:docGrid w:linePitch="360"/>
        </w:sectPr>
      </w:pPr>
    </w:p>
    <w:p w14:paraId="21377B78" w14:textId="4C089C09" w:rsidR="00C861F5" w:rsidRPr="00D40ABE" w:rsidRDefault="00C861F5" w:rsidP="00C861F5">
      <w:pPr>
        <w:pStyle w:val="ListParagraph"/>
        <w:widowControl/>
        <w:numPr>
          <w:ilvl w:val="0"/>
          <w:numId w:val="2"/>
        </w:numPr>
        <w:tabs>
          <w:tab w:val="left" w:pos="284"/>
        </w:tabs>
        <w:adjustRightInd w:val="0"/>
        <w:ind w:left="0" w:firstLine="0"/>
        <w:contextualSpacing/>
        <w:jc w:val="center"/>
        <w:rPr>
          <w:b/>
          <w:bCs/>
          <w:sz w:val="20"/>
          <w:szCs w:val="20"/>
        </w:rPr>
      </w:pPr>
      <w:r w:rsidRPr="00D40ABE">
        <w:rPr>
          <w:b/>
          <w:bCs/>
          <w:sz w:val="20"/>
          <w:szCs w:val="20"/>
        </w:rPr>
        <w:lastRenderedPageBreak/>
        <w:t xml:space="preserve">VSF3 </w:t>
      </w:r>
      <w:r w:rsidR="00BF4908" w:rsidRPr="00D40ABE">
        <w:rPr>
          <w:b/>
          <w:bCs/>
          <w:sz w:val="20"/>
          <w:szCs w:val="20"/>
        </w:rPr>
        <w:t xml:space="preserve">PRIEMONĖS </w:t>
      </w:r>
      <w:r w:rsidRPr="00D40ABE">
        <w:rPr>
          <w:b/>
          <w:bCs/>
          <w:sz w:val="20"/>
          <w:szCs w:val="20"/>
        </w:rPr>
        <w:t xml:space="preserve">LĖŠŲ </w:t>
      </w:r>
      <w:r w:rsidR="00453C12" w:rsidRPr="00D40ABE">
        <w:rPr>
          <w:b/>
          <w:bCs/>
          <w:sz w:val="20"/>
          <w:szCs w:val="20"/>
        </w:rPr>
        <w:t>IŠMOKĖJIMAS</w:t>
      </w:r>
      <w:r w:rsidR="00BF4908">
        <w:rPr>
          <w:b/>
          <w:bCs/>
          <w:sz w:val="20"/>
          <w:szCs w:val="20"/>
        </w:rPr>
        <w:t xml:space="preserve"> FT</w:t>
      </w:r>
    </w:p>
    <w:p w14:paraId="663D8DE3" w14:textId="70D50182" w:rsidR="00E96A2E" w:rsidRPr="00D40ABE" w:rsidRDefault="00E96A2E" w:rsidP="00E96A2E">
      <w:pPr>
        <w:pStyle w:val="ListParagraph"/>
        <w:widowControl/>
        <w:tabs>
          <w:tab w:val="left" w:pos="284"/>
        </w:tabs>
        <w:adjustRightInd w:val="0"/>
        <w:ind w:left="0" w:firstLine="0"/>
        <w:contextualSpacing/>
        <w:rPr>
          <w:b/>
          <w:bCs/>
          <w:sz w:val="20"/>
          <w:szCs w:val="20"/>
        </w:rPr>
      </w:pPr>
    </w:p>
    <w:p w14:paraId="5035150B" w14:textId="16C15439" w:rsidR="007442F9" w:rsidRPr="00BD12E4" w:rsidRDefault="00E96A2E" w:rsidP="00BD12E4">
      <w:pPr>
        <w:pStyle w:val="ListParagraph"/>
        <w:numPr>
          <w:ilvl w:val="1"/>
          <w:numId w:val="26"/>
        </w:numPr>
        <w:tabs>
          <w:tab w:val="left" w:pos="1154"/>
        </w:tabs>
        <w:spacing w:before="1"/>
        <w:ind w:left="244" w:right="96" w:firstLine="425"/>
        <w:rPr>
          <w:sz w:val="20"/>
          <w:szCs w:val="20"/>
        </w:rPr>
      </w:pPr>
      <w:r w:rsidRPr="00BD12E4">
        <w:rPr>
          <w:sz w:val="20"/>
          <w:szCs w:val="20"/>
        </w:rPr>
        <w:t xml:space="preserve">VSF3 </w:t>
      </w:r>
      <w:r w:rsidR="00A642EA" w:rsidRPr="00BD12E4">
        <w:rPr>
          <w:sz w:val="20"/>
          <w:szCs w:val="20"/>
        </w:rPr>
        <w:t xml:space="preserve">priemonės </w:t>
      </w:r>
      <w:r w:rsidRPr="00BD12E4">
        <w:rPr>
          <w:sz w:val="20"/>
          <w:szCs w:val="20"/>
        </w:rPr>
        <w:t xml:space="preserve">lėšos </w:t>
      </w:r>
      <w:r w:rsidR="00BF4908" w:rsidRPr="00BD12E4">
        <w:rPr>
          <w:sz w:val="20"/>
          <w:szCs w:val="20"/>
        </w:rPr>
        <w:t>išmokamos</w:t>
      </w:r>
      <w:r w:rsidRPr="00BD12E4">
        <w:rPr>
          <w:sz w:val="20"/>
          <w:szCs w:val="20"/>
        </w:rPr>
        <w:t xml:space="preserve"> </w:t>
      </w:r>
      <w:r w:rsidR="0002665E" w:rsidRPr="00BD12E4">
        <w:rPr>
          <w:sz w:val="20"/>
          <w:szCs w:val="20"/>
        </w:rPr>
        <w:t>FT</w:t>
      </w:r>
      <w:r w:rsidRPr="00BD12E4">
        <w:rPr>
          <w:sz w:val="20"/>
          <w:szCs w:val="20"/>
        </w:rPr>
        <w:t xml:space="preserve">, atitinkantiems </w:t>
      </w:r>
      <w:r w:rsidR="007442F9" w:rsidRPr="00BD12E4">
        <w:rPr>
          <w:sz w:val="20"/>
          <w:szCs w:val="20"/>
        </w:rPr>
        <w:t>Sąvade</w:t>
      </w:r>
      <w:r w:rsidRPr="00BD12E4">
        <w:rPr>
          <w:sz w:val="20"/>
          <w:szCs w:val="20"/>
        </w:rPr>
        <w:t xml:space="preserve"> nustatytus tinkamumo reikalavimus</w:t>
      </w:r>
      <w:r w:rsidR="00E27553" w:rsidRPr="00BD12E4">
        <w:rPr>
          <w:sz w:val="20"/>
          <w:szCs w:val="20"/>
        </w:rPr>
        <w:t xml:space="preserve"> ir su kuriais pasirašyta </w:t>
      </w:r>
      <w:r w:rsidR="00BD12E4">
        <w:rPr>
          <w:sz w:val="20"/>
          <w:szCs w:val="20"/>
        </w:rPr>
        <w:t>Sutartis</w:t>
      </w:r>
      <w:r w:rsidR="00800269">
        <w:rPr>
          <w:sz w:val="20"/>
          <w:szCs w:val="20"/>
        </w:rPr>
        <w:t>,</w:t>
      </w:r>
      <w:r w:rsidR="00453C12" w:rsidRPr="00BD12E4">
        <w:rPr>
          <w:sz w:val="20"/>
          <w:szCs w:val="20"/>
        </w:rPr>
        <w:t xml:space="preserve"> </w:t>
      </w:r>
      <w:r w:rsidR="00BD12E4">
        <w:rPr>
          <w:sz w:val="20"/>
          <w:szCs w:val="20"/>
        </w:rPr>
        <w:t>S</w:t>
      </w:r>
      <w:r w:rsidR="00453C12" w:rsidRPr="00BD12E4">
        <w:rPr>
          <w:sz w:val="20"/>
          <w:szCs w:val="20"/>
        </w:rPr>
        <w:t>utartyse nustatyta tvarka</w:t>
      </w:r>
      <w:r w:rsidRPr="00BD12E4">
        <w:rPr>
          <w:sz w:val="20"/>
          <w:szCs w:val="20"/>
        </w:rPr>
        <w:t xml:space="preserve">. VSF3 </w:t>
      </w:r>
      <w:r w:rsidR="00A642EA" w:rsidRPr="00BD12E4">
        <w:rPr>
          <w:sz w:val="20"/>
          <w:szCs w:val="20"/>
        </w:rPr>
        <w:t xml:space="preserve">priemonės </w:t>
      </w:r>
      <w:r w:rsidRPr="00BD12E4">
        <w:rPr>
          <w:sz w:val="20"/>
          <w:szCs w:val="20"/>
        </w:rPr>
        <w:t xml:space="preserve">lėšos </w:t>
      </w:r>
      <w:r w:rsidR="00BD12E4" w:rsidRPr="00BD12E4">
        <w:rPr>
          <w:sz w:val="20"/>
          <w:szCs w:val="20"/>
        </w:rPr>
        <w:t>FT</w:t>
      </w:r>
      <w:r w:rsidR="00BD12E4" w:rsidRPr="00BD12E4" w:rsidDel="00303828">
        <w:rPr>
          <w:sz w:val="20"/>
          <w:szCs w:val="20"/>
        </w:rPr>
        <w:t xml:space="preserve"> </w:t>
      </w:r>
      <w:r w:rsidR="00BD12E4" w:rsidRPr="00BD12E4">
        <w:rPr>
          <w:sz w:val="20"/>
          <w:szCs w:val="20"/>
        </w:rPr>
        <w:t xml:space="preserve">išmokamos </w:t>
      </w:r>
      <w:r w:rsidRPr="00BD12E4">
        <w:rPr>
          <w:sz w:val="20"/>
          <w:szCs w:val="20"/>
        </w:rPr>
        <w:t xml:space="preserve">laikantis </w:t>
      </w:r>
      <w:r w:rsidR="00A642EA" w:rsidRPr="00BD12E4">
        <w:rPr>
          <w:sz w:val="20"/>
          <w:szCs w:val="20"/>
        </w:rPr>
        <w:t>Sąvado 1 priede</w:t>
      </w:r>
      <w:r w:rsidRPr="00BD12E4">
        <w:rPr>
          <w:sz w:val="20"/>
          <w:szCs w:val="20"/>
        </w:rPr>
        <w:t xml:space="preserve"> nustatytų sąlygų tol, kol Sutartis sudariusiems </w:t>
      </w:r>
      <w:r w:rsidR="0002665E" w:rsidRPr="00BD12E4">
        <w:rPr>
          <w:sz w:val="20"/>
          <w:szCs w:val="20"/>
        </w:rPr>
        <w:t>FT</w:t>
      </w:r>
      <w:r w:rsidRPr="00BD12E4">
        <w:rPr>
          <w:sz w:val="20"/>
          <w:szCs w:val="20"/>
        </w:rPr>
        <w:t xml:space="preserve"> </w:t>
      </w:r>
      <w:r w:rsidR="00453C12" w:rsidRPr="00BD12E4">
        <w:rPr>
          <w:sz w:val="20"/>
          <w:szCs w:val="20"/>
        </w:rPr>
        <w:t xml:space="preserve">bus </w:t>
      </w:r>
      <w:r w:rsidRPr="00BD12E4">
        <w:rPr>
          <w:sz w:val="20"/>
          <w:szCs w:val="20"/>
        </w:rPr>
        <w:t>paskolin</w:t>
      </w:r>
      <w:r w:rsidR="00453C12" w:rsidRPr="00BD12E4">
        <w:rPr>
          <w:sz w:val="20"/>
          <w:szCs w:val="20"/>
        </w:rPr>
        <w:t xml:space="preserve">tos </w:t>
      </w:r>
      <w:r w:rsidRPr="00BD12E4">
        <w:rPr>
          <w:sz w:val="20"/>
          <w:szCs w:val="20"/>
        </w:rPr>
        <w:t xml:space="preserve">(t. y. </w:t>
      </w:r>
      <w:r w:rsidR="0002665E" w:rsidRPr="00BD12E4">
        <w:rPr>
          <w:sz w:val="20"/>
          <w:szCs w:val="20"/>
        </w:rPr>
        <w:t>FT</w:t>
      </w:r>
      <w:r w:rsidR="007A5A27" w:rsidRPr="00BD12E4">
        <w:rPr>
          <w:sz w:val="20"/>
          <w:szCs w:val="20"/>
        </w:rPr>
        <w:t xml:space="preserve"> pateiktų mokėjimo prašymų išmokėti lėšas suma bus lygi VSF3 </w:t>
      </w:r>
      <w:r w:rsidR="00A642EA" w:rsidRPr="00BD12E4">
        <w:rPr>
          <w:sz w:val="20"/>
          <w:szCs w:val="20"/>
        </w:rPr>
        <w:t xml:space="preserve">priemonei </w:t>
      </w:r>
      <w:r w:rsidR="007A5A27" w:rsidRPr="00BD12E4">
        <w:rPr>
          <w:sz w:val="20"/>
          <w:szCs w:val="20"/>
        </w:rPr>
        <w:t>skirtai lėšų sumai</w:t>
      </w:r>
      <w:r w:rsidRPr="00BD12E4">
        <w:rPr>
          <w:sz w:val="20"/>
          <w:szCs w:val="20"/>
        </w:rPr>
        <w:t xml:space="preserve">) visos VSF3 </w:t>
      </w:r>
      <w:r w:rsidR="00A642EA" w:rsidRPr="00BD12E4">
        <w:rPr>
          <w:sz w:val="20"/>
          <w:szCs w:val="20"/>
        </w:rPr>
        <w:t xml:space="preserve">priemonės </w:t>
      </w:r>
      <w:r w:rsidRPr="00BD12E4">
        <w:rPr>
          <w:sz w:val="20"/>
          <w:szCs w:val="20"/>
        </w:rPr>
        <w:t>lėšos.</w:t>
      </w:r>
    </w:p>
    <w:p w14:paraId="30D06356" w14:textId="62842014" w:rsidR="006B3908" w:rsidRPr="00D40ABE" w:rsidRDefault="006B3908" w:rsidP="00F94084">
      <w:pPr>
        <w:tabs>
          <w:tab w:val="left" w:pos="1154"/>
        </w:tabs>
        <w:ind w:left="102" w:right="102"/>
        <w:rPr>
          <w:sz w:val="20"/>
          <w:szCs w:val="20"/>
        </w:rPr>
      </w:pPr>
    </w:p>
    <w:p w14:paraId="127C4EEB" w14:textId="77777777" w:rsidR="00F94084" w:rsidRPr="00D40ABE" w:rsidRDefault="00F94084" w:rsidP="00F94084">
      <w:pPr>
        <w:pStyle w:val="ListParagraph"/>
        <w:widowControl/>
        <w:numPr>
          <w:ilvl w:val="0"/>
          <w:numId w:val="2"/>
        </w:numPr>
        <w:tabs>
          <w:tab w:val="left" w:pos="284"/>
        </w:tabs>
        <w:adjustRightInd w:val="0"/>
        <w:ind w:left="0" w:firstLine="0"/>
        <w:contextualSpacing/>
        <w:jc w:val="center"/>
        <w:rPr>
          <w:b/>
          <w:bCs/>
          <w:sz w:val="20"/>
          <w:szCs w:val="20"/>
        </w:rPr>
      </w:pPr>
      <w:r w:rsidRPr="00D40ABE">
        <w:rPr>
          <w:b/>
          <w:bCs/>
          <w:sz w:val="20"/>
          <w:szCs w:val="20"/>
        </w:rPr>
        <w:t>SUDAROMOS SUTARTIES NUOSTATOS</w:t>
      </w:r>
    </w:p>
    <w:p w14:paraId="01CF8DB7" w14:textId="77777777" w:rsidR="00F94084" w:rsidRPr="00D40ABE" w:rsidRDefault="00F94084" w:rsidP="00F94084">
      <w:pPr>
        <w:tabs>
          <w:tab w:val="left" w:pos="1154"/>
        </w:tabs>
        <w:ind w:left="102" w:right="102"/>
        <w:rPr>
          <w:sz w:val="20"/>
          <w:szCs w:val="20"/>
        </w:rPr>
      </w:pPr>
    </w:p>
    <w:p w14:paraId="5A4ADAB8" w14:textId="1C5D3C79" w:rsidR="00F568DA" w:rsidRPr="00D40ABE" w:rsidRDefault="00F94084" w:rsidP="00146744">
      <w:pPr>
        <w:pStyle w:val="ListParagraph"/>
        <w:numPr>
          <w:ilvl w:val="1"/>
          <w:numId w:val="27"/>
        </w:numPr>
        <w:tabs>
          <w:tab w:val="left" w:pos="1134"/>
        </w:tabs>
        <w:spacing w:before="1"/>
        <w:ind w:left="244" w:right="96" w:firstLine="425"/>
        <w:rPr>
          <w:sz w:val="20"/>
          <w:szCs w:val="20"/>
        </w:rPr>
      </w:pPr>
      <w:r w:rsidRPr="00D40ABE">
        <w:rPr>
          <w:sz w:val="20"/>
          <w:szCs w:val="20"/>
        </w:rPr>
        <w:t>Sudaroma Sutartis galioja</w:t>
      </w:r>
      <w:r w:rsidR="008C065F">
        <w:rPr>
          <w:sz w:val="20"/>
          <w:szCs w:val="20"/>
        </w:rPr>
        <w:t xml:space="preserve"> </w:t>
      </w:r>
      <w:r w:rsidR="008C065F" w:rsidRPr="003A5E6B">
        <w:rPr>
          <w:sz w:val="20"/>
          <w:szCs w:val="20"/>
        </w:rPr>
        <w:t>10 metų ir 1 mėnesį</w:t>
      </w:r>
      <w:r w:rsidR="008C065F" w:rsidRPr="008C065F">
        <w:rPr>
          <w:sz w:val="20"/>
          <w:szCs w:val="20"/>
        </w:rPr>
        <w:t xml:space="preserve"> nuo</w:t>
      </w:r>
      <w:r w:rsidR="008C065F">
        <w:rPr>
          <w:sz w:val="20"/>
          <w:szCs w:val="20"/>
        </w:rPr>
        <w:t xml:space="preserve"> </w:t>
      </w:r>
      <w:r w:rsidR="008C065F" w:rsidRPr="008C065F">
        <w:rPr>
          <w:sz w:val="20"/>
          <w:szCs w:val="20"/>
        </w:rPr>
        <w:t>Tinkamumo laikotarpio</w:t>
      </w:r>
      <w:r w:rsidR="008C065F">
        <w:rPr>
          <w:rStyle w:val="FootnoteReference"/>
          <w:sz w:val="20"/>
          <w:szCs w:val="20"/>
        </w:rPr>
        <w:footnoteReference w:id="4"/>
      </w:r>
      <w:r w:rsidR="008C065F">
        <w:rPr>
          <w:sz w:val="20"/>
          <w:szCs w:val="20"/>
        </w:rPr>
        <w:t xml:space="preserve"> </w:t>
      </w:r>
      <w:r w:rsidR="008C065F" w:rsidRPr="008C065F">
        <w:rPr>
          <w:sz w:val="20"/>
          <w:szCs w:val="20"/>
        </w:rPr>
        <w:t>pabaigos arba iki šalių įsipareigojimų pagal Sutartį įvykdymo pabaigos, su galimybe, esant poreikiui, pratęsti Sutartį</w:t>
      </w:r>
      <w:r w:rsidRPr="00D40ABE">
        <w:rPr>
          <w:sz w:val="20"/>
          <w:szCs w:val="20"/>
        </w:rPr>
        <w:t>.</w:t>
      </w:r>
    </w:p>
    <w:p w14:paraId="1B4D6C99" w14:textId="04F230E8" w:rsidR="00F94084" w:rsidRPr="00D40ABE" w:rsidRDefault="00F94084" w:rsidP="00146744">
      <w:pPr>
        <w:pStyle w:val="ListParagraph"/>
        <w:numPr>
          <w:ilvl w:val="1"/>
          <w:numId w:val="27"/>
        </w:numPr>
        <w:tabs>
          <w:tab w:val="left" w:pos="1134"/>
        </w:tabs>
        <w:spacing w:before="1"/>
        <w:ind w:left="244" w:right="96" w:firstLine="425"/>
        <w:rPr>
          <w:sz w:val="20"/>
          <w:szCs w:val="20"/>
        </w:rPr>
      </w:pPr>
      <w:r w:rsidRPr="00D40ABE">
        <w:rPr>
          <w:sz w:val="20"/>
          <w:szCs w:val="20"/>
        </w:rPr>
        <w:t xml:space="preserve">Sudaromoje Sutartyje </w:t>
      </w:r>
      <w:r w:rsidRPr="00D40ABE">
        <w:rPr>
          <w:i/>
          <w:sz w:val="20"/>
          <w:szCs w:val="20"/>
        </w:rPr>
        <w:t xml:space="preserve">inter alia </w:t>
      </w:r>
      <w:r w:rsidRPr="00D40ABE">
        <w:rPr>
          <w:sz w:val="20"/>
          <w:szCs w:val="20"/>
        </w:rPr>
        <w:t>bus įtrauktos šios nuostatos dėl F</w:t>
      </w:r>
      <w:r w:rsidR="001B0D33" w:rsidRPr="00D40ABE">
        <w:rPr>
          <w:sz w:val="20"/>
          <w:szCs w:val="20"/>
        </w:rPr>
        <w:t>T</w:t>
      </w:r>
      <w:r w:rsidRPr="00D40ABE">
        <w:rPr>
          <w:spacing w:val="-19"/>
          <w:sz w:val="20"/>
          <w:szCs w:val="20"/>
        </w:rPr>
        <w:t xml:space="preserve"> </w:t>
      </w:r>
      <w:r w:rsidRPr="00D40ABE">
        <w:rPr>
          <w:sz w:val="20"/>
          <w:szCs w:val="20"/>
        </w:rPr>
        <w:t>įsipareigojimų:</w:t>
      </w:r>
    </w:p>
    <w:p w14:paraId="31B30020" w14:textId="5F32C6B5" w:rsidR="00A87920" w:rsidRPr="00D40ABE" w:rsidRDefault="00F94084" w:rsidP="00146744">
      <w:pPr>
        <w:pStyle w:val="ListParagraph"/>
        <w:numPr>
          <w:ilvl w:val="2"/>
          <w:numId w:val="27"/>
        </w:numPr>
        <w:tabs>
          <w:tab w:val="left" w:pos="1111"/>
        </w:tabs>
        <w:spacing w:before="38"/>
        <w:ind w:left="142" w:right="113" w:firstLine="567"/>
        <w:rPr>
          <w:sz w:val="20"/>
          <w:szCs w:val="20"/>
        </w:rPr>
      </w:pPr>
      <w:r w:rsidRPr="00D40ABE">
        <w:rPr>
          <w:sz w:val="20"/>
          <w:szCs w:val="20"/>
        </w:rPr>
        <w:t xml:space="preserve">Paskolas, finansuojamas VSF3 </w:t>
      </w:r>
      <w:r w:rsidR="00821C78">
        <w:rPr>
          <w:sz w:val="20"/>
          <w:szCs w:val="20"/>
        </w:rPr>
        <w:t>p</w:t>
      </w:r>
      <w:r w:rsidR="00821C78" w:rsidRPr="00D40ABE">
        <w:rPr>
          <w:sz w:val="20"/>
          <w:szCs w:val="20"/>
        </w:rPr>
        <w:t xml:space="preserve">riemonės </w:t>
      </w:r>
      <w:r w:rsidRPr="00D40ABE">
        <w:rPr>
          <w:sz w:val="20"/>
          <w:szCs w:val="20"/>
        </w:rPr>
        <w:t>lėšomis, apskaityti atskirai ir taip, kad būtų galima jas lengvai</w:t>
      </w:r>
      <w:r w:rsidRPr="00D40ABE">
        <w:rPr>
          <w:spacing w:val="-6"/>
          <w:sz w:val="20"/>
          <w:szCs w:val="20"/>
        </w:rPr>
        <w:t xml:space="preserve"> </w:t>
      </w:r>
      <w:r w:rsidRPr="00D40ABE">
        <w:rPr>
          <w:sz w:val="20"/>
          <w:szCs w:val="20"/>
        </w:rPr>
        <w:t>identifikuoti;</w:t>
      </w:r>
    </w:p>
    <w:p w14:paraId="5F145804" w14:textId="608197A9" w:rsidR="00A87920" w:rsidRPr="00D40ABE" w:rsidRDefault="00F94084" w:rsidP="00146744">
      <w:pPr>
        <w:pStyle w:val="ListParagraph"/>
        <w:numPr>
          <w:ilvl w:val="2"/>
          <w:numId w:val="27"/>
        </w:numPr>
        <w:tabs>
          <w:tab w:val="left" w:pos="1111"/>
        </w:tabs>
        <w:spacing w:before="38"/>
        <w:ind w:left="284" w:right="113" w:firstLine="425"/>
        <w:rPr>
          <w:sz w:val="20"/>
          <w:szCs w:val="20"/>
        </w:rPr>
      </w:pPr>
      <w:bookmarkStart w:id="12" w:name="_Hlk80703144"/>
      <w:r w:rsidRPr="00D40ABE">
        <w:rPr>
          <w:sz w:val="20"/>
          <w:szCs w:val="20"/>
        </w:rPr>
        <w:t>VSF3</w:t>
      </w:r>
      <w:bookmarkEnd w:id="12"/>
      <w:r w:rsidR="005C14BC">
        <w:rPr>
          <w:sz w:val="20"/>
          <w:szCs w:val="20"/>
        </w:rPr>
        <w:t xml:space="preserve"> p</w:t>
      </w:r>
      <w:r w:rsidR="005C14BC" w:rsidRPr="00D40ABE">
        <w:rPr>
          <w:sz w:val="20"/>
          <w:szCs w:val="20"/>
        </w:rPr>
        <w:t xml:space="preserve">riemonės </w:t>
      </w:r>
      <w:r w:rsidRPr="00D40ABE">
        <w:rPr>
          <w:sz w:val="20"/>
          <w:szCs w:val="20"/>
        </w:rPr>
        <w:t>lėšas naudoti tik Paskoloms</w:t>
      </w:r>
      <w:r w:rsidRPr="00D40ABE">
        <w:rPr>
          <w:spacing w:val="-8"/>
          <w:sz w:val="20"/>
          <w:szCs w:val="20"/>
        </w:rPr>
        <w:t xml:space="preserve"> </w:t>
      </w:r>
      <w:r w:rsidRPr="00D40ABE">
        <w:rPr>
          <w:sz w:val="20"/>
          <w:szCs w:val="20"/>
        </w:rPr>
        <w:t>teikti;</w:t>
      </w:r>
    </w:p>
    <w:p w14:paraId="683350D3" w14:textId="31ECD3E6" w:rsidR="00A87920" w:rsidRPr="00D40ABE" w:rsidRDefault="00F94084" w:rsidP="00146744">
      <w:pPr>
        <w:pStyle w:val="ListParagraph"/>
        <w:numPr>
          <w:ilvl w:val="2"/>
          <w:numId w:val="27"/>
        </w:numPr>
        <w:tabs>
          <w:tab w:val="left" w:pos="1111"/>
        </w:tabs>
        <w:spacing w:before="38"/>
        <w:ind w:left="284" w:right="113" w:firstLine="425"/>
        <w:rPr>
          <w:sz w:val="20"/>
          <w:szCs w:val="20"/>
        </w:rPr>
      </w:pPr>
      <w:r w:rsidRPr="00D40ABE">
        <w:rPr>
          <w:sz w:val="20"/>
          <w:szCs w:val="20"/>
        </w:rPr>
        <w:t xml:space="preserve">nedelsiant informuoti „Invegą“ </w:t>
      </w:r>
      <w:r w:rsidR="005C14BC" w:rsidRPr="005C14BC">
        <w:rPr>
          <w:sz w:val="20"/>
          <w:szCs w:val="20"/>
        </w:rPr>
        <w:t>apie bet kurį įvykį, kuris gali turėti įtakos FT gebėjimui tinkamai vykdyti įsipareigojimus, prisiimtus pagal Sutartį</w:t>
      </w:r>
      <w:r w:rsidRPr="00D40ABE">
        <w:rPr>
          <w:sz w:val="20"/>
          <w:szCs w:val="20"/>
        </w:rPr>
        <w:t>;</w:t>
      </w:r>
    </w:p>
    <w:p w14:paraId="029502B7" w14:textId="77777777" w:rsidR="00A87920" w:rsidRPr="00D40ABE" w:rsidRDefault="00F94084" w:rsidP="00146744">
      <w:pPr>
        <w:pStyle w:val="ListParagraph"/>
        <w:numPr>
          <w:ilvl w:val="2"/>
          <w:numId w:val="27"/>
        </w:numPr>
        <w:tabs>
          <w:tab w:val="left" w:pos="1111"/>
        </w:tabs>
        <w:spacing w:before="38"/>
        <w:ind w:left="284" w:right="113" w:firstLine="425"/>
        <w:rPr>
          <w:sz w:val="20"/>
          <w:szCs w:val="20"/>
        </w:rPr>
      </w:pPr>
      <w:r w:rsidRPr="00D40ABE">
        <w:rPr>
          <w:sz w:val="20"/>
          <w:szCs w:val="20"/>
        </w:rPr>
        <w:t>neperleisti</w:t>
      </w:r>
      <w:r w:rsidRPr="00D40ABE">
        <w:rPr>
          <w:spacing w:val="-13"/>
          <w:sz w:val="20"/>
          <w:szCs w:val="20"/>
        </w:rPr>
        <w:t xml:space="preserve"> </w:t>
      </w:r>
      <w:r w:rsidRPr="00D40ABE">
        <w:rPr>
          <w:sz w:val="20"/>
          <w:szCs w:val="20"/>
        </w:rPr>
        <w:t>savo</w:t>
      </w:r>
      <w:r w:rsidRPr="00D40ABE">
        <w:rPr>
          <w:spacing w:val="-17"/>
          <w:sz w:val="20"/>
          <w:szCs w:val="20"/>
        </w:rPr>
        <w:t xml:space="preserve"> </w:t>
      </w:r>
      <w:r w:rsidRPr="00D40ABE">
        <w:rPr>
          <w:sz w:val="20"/>
          <w:szCs w:val="20"/>
        </w:rPr>
        <w:t>teisių</w:t>
      </w:r>
      <w:r w:rsidRPr="00D40ABE">
        <w:rPr>
          <w:spacing w:val="-11"/>
          <w:sz w:val="20"/>
          <w:szCs w:val="20"/>
        </w:rPr>
        <w:t xml:space="preserve"> </w:t>
      </w:r>
      <w:r w:rsidRPr="00D40ABE">
        <w:rPr>
          <w:sz w:val="20"/>
          <w:szCs w:val="20"/>
        </w:rPr>
        <w:t>ir</w:t>
      </w:r>
      <w:r w:rsidRPr="00D40ABE">
        <w:rPr>
          <w:spacing w:val="-13"/>
          <w:sz w:val="20"/>
          <w:szCs w:val="20"/>
        </w:rPr>
        <w:t xml:space="preserve"> </w:t>
      </w:r>
      <w:r w:rsidRPr="00D40ABE">
        <w:rPr>
          <w:sz w:val="20"/>
          <w:szCs w:val="20"/>
        </w:rPr>
        <w:t>prievolių</w:t>
      </w:r>
      <w:r w:rsidRPr="00D40ABE">
        <w:rPr>
          <w:spacing w:val="-12"/>
          <w:sz w:val="20"/>
          <w:szCs w:val="20"/>
        </w:rPr>
        <w:t xml:space="preserve"> </w:t>
      </w:r>
      <w:r w:rsidRPr="00D40ABE">
        <w:rPr>
          <w:sz w:val="20"/>
          <w:szCs w:val="20"/>
        </w:rPr>
        <w:t>pagal</w:t>
      </w:r>
      <w:r w:rsidRPr="00D40ABE">
        <w:rPr>
          <w:spacing w:val="-11"/>
          <w:sz w:val="20"/>
          <w:szCs w:val="20"/>
        </w:rPr>
        <w:t xml:space="preserve"> </w:t>
      </w:r>
      <w:r w:rsidRPr="00D40ABE">
        <w:rPr>
          <w:sz w:val="20"/>
          <w:szCs w:val="20"/>
        </w:rPr>
        <w:t>Sutartį</w:t>
      </w:r>
      <w:r w:rsidRPr="00D40ABE">
        <w:rPr>
          <w:spacing w:val="-12"/>
          <w:sz w:val="20"/>
          <w:szCs w:val="20"/>
        </w:rPr>
        <w:t xml:space="preserve"> </w:t>
      </w:r>
      <w:r w:rsidRPr="00D40ABE">
        <w:rPr>
          <w:sz w:val="20"/>
          <w:szCs w:val="20"/>
        </w:rPr>
        <w:t>negavus</w:t>
      </w:r>
      <w:r w:rsidRPr="00D40ABE">
        <w:rPr>
          <w:spacing w:val="-11"/>
          <w:sz w:val="20"/>
          <w:szCs w:val="20"/>
        </w:rPr>
        <w:t xml:space="preserve"> </w:t>
      </w:r>
      <w:r w:rsidRPr="00D40ABE">
        <w:rPr>
          <w:sz w:val="20"/>
          <w:szCs w:val="20"/>
        </w:rPr>
        <w:t>išankstinio</w:t>
      </w:r>
      <w:r w:rsidRPr="00D40ABE">
        <w:rPr>
          <w:spacing w:val="-14"/>
          <w:sz w:val="20"/>
          <w:szCs w:val="20"/>
        </w:rPr>
        <w:t xml:space="preserve"> </w:t>
      </w:r>
      <w:r w:rsidRPr="00D40ABE">
        <w:rPr>
          <w:sz w:val="20"/>
          <w:szCs w:val="20"/>
        </w:rPr>
        <w:t>rašytinio</w:t>
      </w:r>
      <w:r w:rsidRPr="00D40ABE">
        <w:rPr>
          <w:spacing w:val="-10"/>
          <w:sz w:val="20"/>
          <w:szCs w:val="20"/>
        </w:rPr>
        <w:t xml:space="preserve"> </w:t>
      </w:r>
      <w:r w:rsidRPr="00D40ABE">
        <w:rPr>
          <w:sz w:val="20"/>
          <w:szCs w:val="20"/>
        </w:rPr>
        <w:t>„Invegos“ sutikimo;</w:t>
      </w:r>
    </w:p>
    <w:p w14:paraId="44512E50" w14:textId="43907976" w:rsidR="00A87920" w:rsidRPr="00D40ABE" w:rsidRDefault="009B0C5B" w:rsidP="00146744">
      <w:pPr>
        <w:pStyle w:val="ListParagraph"/>
        <w:numPr>
          <w:ilvl w:val="2"/>
          <w:numId w:val="27"/>
        </w:numPr>
        <w:tabs>
          <w:tab w:val="left" w:pos="1111"/>
        </w:tabs>
        <w:spacing w:before="38"/>
        <w:ind w:left="284" w:right="113" w:firstLine="425"/>
        <w:rPr>
          <w:sz w:val="20"/>
          <w:szCs w:val="20"/>
        </w:rPr>
      </w:pPr>
      <w:r w:rsidRPr="009B0C5B">
        <w:rPr>
          <w:sz w:val="20"/>
          <w:szCs w:val="20"/>
        </w:rPr>
        <w:t>kaupti</w:t>
      </w:r>
      <w:r w:rsidR="00C07357">
        <w:rPr>
          <w:sz w:val="20"/>
          <w:szCs w:val="20"/>
        </w:rPr>
        <w:t xml:space="preserve"> ir saugoti</w:t>
      </w:r>
      <w:r w:rsidRPr="009B0C5B">
        <w:rPr>
          <w:sz w:val="20"/>
          <w:szCs w:val="20"/>
        </w:rPr>
        <w:t xml:space="preserve"> informaciją apie Paskolos gavėjus, suteiktas Paskolas, </w:t>
      </w:r>
      <w:r w:rsidR="006461CF">
        <w:rPr>
          <w:sz w:val="20"/>
          <w:szCs w:val="20"/>
        </w:rPr>
        <w:t xml:space="preserve">Paskolų suteikimo sąlygų vykdymą, </w:t>
      </w:r>
      <w:r w:rsidRPr="009B0C5B">
        <w:rPr>
          <w:sz w:val="20"/>
          <w:szCs w:val="20"/>
        </w:rPr>
        <w:t xml:space="preserve">Paskolos gavėjui suteiktos Paskolos paskirtį </w:t>
      </w:r>
      <w:r w:rsidR="000B1FDB">
        <w:rPr>
          <w:sz w:val="20"/>
          <w:szCs w:val="20"/>
        </w:rPr>
        <w:t xml:space="preserve"> ir </w:t>
      </w:r>
      <w:r w:rsidRPr="009B0C5B">
        <w:rPr>
          <w:sz w:val="20"/>
          <w:szCs w:val="20"/>
        </w:rPr>
        <w:t xml:space="preserve">panaudojimą pagrindžiančius dokumentus, grąžintas Paskolų sumas, laikantis FT nustatytų vidinių apskaitos procedūrų ir taip, kad būtų galima „Invegai“ pateikti visą informaciją, kuri yra reikalinga patikrinti, ar buvo laikomasi </w:t>
      </w:r>
      <w:r>
        <w:rPr>
          <w:sz w:val="20"/>
          <w:szCs w:val="20"/>
        </w:rPr>
        <w:t>VSF3</w:t>
      </w:r>
      <w:r w:rsidRPr="009B0C5B">
        <w:rPr>
          <w:sz w:val="20"/>
          <w:szCs w:val="20"/>
        </w:rPr>
        <w:t xml:space="preserve"> priemonės sąlygų</w:t>
      </w:r>
      <w:r w:rsidR="00F94084" w:rsidRPr="00D40ABE">
        <w:rPr>
          <w:sz w:val="20"/>
          <w:szCs w:val="20"/>
        </w:rPr>
        <w:t>;</w:t>
      </w:r>
    </w:p>
    <w:p w14:paraId="4B103324" w14:textId="051D1BF7" w:rsidR="00A87920" w:rsidRPr="00D40ABE" w:rsidRDefault="00F94084" w:rsidP="00146744">
      <w:pPr>
        <w:pStyle w:val="ListParagraph"/>
        <w:numPr>
          <w:ilvl w:val="2"/>
          <w:numId w:val="27"/>
        </w:numPr>
        <w:tabs>
          <w:tab w:val="left" w:pos="1111"/>
        </w:tabs>
        <w:spacing w:before="38"/>
        <w:ind w:left="284" w:right="113" w:firstLine="425"/>
        <w:rPr>
          <w:sz w:val="20"/>
          <w:szCs w:val="20"/>
        </w:rPr>
      </w:pPr>
      <w:r w:rsidRPr="00D40ABE">
        <w:rPr>
          <w:sz w:val="20"/>
          <w:szCs w:val="20"/>
        </w:rPr>
        <w:t xml:space="preserve">teikti papildomą informaciją pagal atskirą „Invegos“ paklausimą. „Invega“ neprivalo nuolat stebėti ir tikrinti, ar Paskola atitinka </w:t>
      </w:r>
      <w:r w:rsidR="00FD0D68" w:rsidRPr="00FD0D68">
        <w:rPr>
          <w:sz w:val="20"/>
          <w:szCs w:val="20"/>
        </w:rPr>
        <w:t>Paskolos tinkamumo ir panaudojimo sąlyg</w:t>
      </w:r>
      <w:r w:rsidR="00FD0D68">
        <w:rPr>
          <w:sz w:val="20"/>
          <w:szCs w:val="20"/>
        </w:rPr>
        <w:t>as</w:t>
      </w:r>
      <w:r w:rsidRPr="00D40ABE">
        <w:rPr>
          <w:sz w:val="20"/>
          <w:szCs w:val="20"/>
        </w:rPr>
        <w:t>, tačiau „Invega“ gali bet kuriuo metu pareikalauti, kad F</w:t>
      </w:r>
      <w:r w:rsidR="001B0D33" w:rsidRPr="00D40ABE">
        <w:rPr>
          <w:sz w:val="20"/>
          <w:szCs w:val="20"/>
        </w:rPr>
        <w:t>T</w:t>
      </w:r>
      <w:r w:rsidRPr="00D40ABE">
        <w:rPr>
          <w:sz w:val="20"/>
          <w:szCs w:val="20"/>
        </w:rPr>
        <w:t xml:space="preserve"> neatlygintinai pateiktų informaciją, kuri leistų „Invegai“ patikrinti, ar Paskola atitinka </w:t>
      </w:r>
      <w:r w:rsidR="00FD0D68" w:rsidRPr="00FD0D68">
        <w:rPr>
          <w:sz w:val="20"/>
          <w:szCs w:val="20"/>
        </w:rPr>
        <w:t>Paskolos tinkamumo ir panaudojimo sąlyg</w:t>
      </w:r>
      <w:r w:rsidR="00FD0D68">
        <w:rPr>
          <w:sz w:val="20"/>
          <w:szCs w:val="20"/>
        </w:rPr>
        <w:t xml:space="preserve">as </w:t>
      </w:r>
      <w:bookmarkStart w:id="13" w:name="_Hlk88660366"/>
      <w:r w:rsidR="006461CF">
        <w:rPr>
          <w:sz w:val="20"/>
          <w:szCs w:val="20"/>
        </w:rPr>
        <w:t>ir jos suteikimas neprieštarauja Sutarties sąlygoms</w:t>
      </w:r>
      <w:r w:rsidR="009B0C5B">
        <w:rPr>
          <w:sz w:val="20"/>
          <w:szCs w:val="20"/>
        </w:rPr>
        <w:t xml:space="preserve">. </w:t>
      </w:r>
      <w:r w:rsidR="009B0C5B" w:rsidRPr="009B0C5B">
        <w:rPr>
          <w:sz w:val="20"/>
          <w:szCs w:val="20"/>
        </w:rPr>
        <w:t>FT privalo pateikti „Invegai“ informaciją, kurios pagrįstai pareikalauja „Invega</w:t>
      </w:r>
      <w:r w:rsidR="009B0C5B">
        <w:rPr>
          <w:sz w:val="20"/>
          <w:szCs w:val="20"/>
        </w:rPr>
        <w:t>“</w:t>
      </w:r>
      <w:r w:rsidR="00F84411" w:rsidRPr="00D40ABE">
        <w:rPr>
          <w:sz w:val="20"/>
          <w:szCs w:val="20"/>
        </w:rPr>
        <w:t>;</w:t>
      </w:r>
    </w:p>
    <w:p w14:paraId="77301C4C" w14:textId="0ABDF67B" w:rsidR="00A87920" w:rsidRPr="00D40ABE" w:rsidRDefault="00C10E4E" w:rsidP="00146744">
      <w:pPr>
        <w:pStyle w:val="ListParagraph"/>
        <w:numPr>
          <w:ilvl w:val="2"/>
          <w:numId w:val="27"/>
        </w:numPr>
        <w:tabs>
          <w:tab w:val="left" w:pos="1111"/>
        </w:tabs>
        <w:spacing w:before="38"/>
        <w:ind w:left="284" w:right="113" w:firstLine="425"/>
        <w:rPr>
          <w:sz w:val="20"/>
          <w:szCs w:val="20"/>
        </w:rPr>
      </w:pPr>
      <w:bookmarkStart w:id="14" w:name="_Hlk88660528"/>
      <w:bookmarkEnd w:id="13"/>
      <w:r w:rsidRPr="00C10E4E">
        <w:rPr>
          <w:sz w:val="20"/>
          <w:szCs w:val="20"/>
        </w:rPr>
        <w:t>užtikrinti, kad vykdant Sutartį bus įgyvendintos tinkamos techninės ir organizacinės asmens duomenų tvarkymo priemonės, asmens duomenų tvarkymas atitiks 2016 m. balandžio 27 d. Europos Parlamento ir Tarybos reglamente (ES) 2016/679 dėl fizinių asmenų apsaugos tvarkant asmens duomenis ir dėl laisvo tokių duomenų judėjimo ir kuriuo panaikinama Direktyva 95/46/EB (Bendrasis duomenų apsaugos reglamentas), Lietuvos Respublikos asmens duomenų teisinės apsaugos įstatyme įtvirtintus reikalavimus</w:t>
      </w:r>
      <w:r w:rsidR="003D440D" w:rsidRPr="00D40ABE">
        <w:rPr>
          <w:sz w:val="20"/>
          <w:szCs w:val="20"/>
        </w:rPr>
        <w:t>;</w:t>
      </w:r>
      <w:bookmarkEnd w:id="14"/>
    </w:p>
    <w:p w14:paraId="48C2C162" w14:textId="3ADCCBEF" w:rsidR="00C10E4E" w:rsidRDefault="00C10E4E" w:rsidP="00C10E4E">
      <w:pPr>
        <w:pStyle w:val="ListParagraph"/>
        <w:numPr>
          <w:ilvl w:val="2"/>
          <w:numId w:val="27"/>
        </w:numPr>
        <w:tabs>
          <w:tab w:val="left" w:pos="1111"/>
        </w:tabs>
        <w:spacing w:before="38"/>
        <w:ind w:left="284" w:right="113" w:firstLine="425"/>
        <w:rPr>
          <w:sz w:val="20"/>
          <w:szCs w:val="20"/>
        </w:rPr>
      </w:pPr>
      <w:r w:rsidRPr="00C10E4E">
        <w:rPr>
          <w:sz w:val="20"/>
          <w:szCs w:val="20"/>
        </w:rPr>
        <w:t xml:space="preserve">informuoti duomenų subjektus apie asmens duomenų tvarkymo pagrindą, duomenų subjektų ir tvarkomų asmens duomenų kategorijas, asmens duomenų tvarkymo tikslą, duomenų perdavimo „Invegai“ tikslus ir pagrindus. Informavimas apie asmens duomenų tvarkymą turi atitikti </w:t>
      </w:r>
      <w:r w:rsidR="00E35B62" w:rsidRPr="00E35B62">
        <w:rPr>
          <w:sz w:val="20"/>
          <w:szCs w:val="20"/>
        </w:rPr>
        <w:t>2016 m. balandžio 27 d. Europos Parlamento ir Tarybos reglamente (ES) Nr. 2016/679 dėl fizinių asmenų apsaugos tvarkant asmens duomenis ir dėl laisvo tokių duomenų judėjimo ir kuriuo panaikinama Direktyva 95/46/EB (Bendrasis duomenų apsaugos reglamentas) įtvirtintus reikalavimus</w:t>
      </w:r>
      <w:r w:rsidRPr="00C10E4E">
        <w:rPr>
          <w:sz w:val="20"/>
          <w:szCs w:val="20"/>
        </w:rPr>
        <w:t>. FT įsipareigojimas užtikrinti, kad jo darbuotojai, tvarkantys asmens duomenis, laikysis konfidencialumo įsipareigojimo</w:t>
      </w:r>
      <w:r w:rsidR="00F84411" w:rsidRPr="00D40ABE">
        <w:rPr>
          <w:sz w:val="20"/>
          <w:szCs w:val="20"/>
        </w:rPr>
        <w:t>;</w:t>
      </w:r>
    </w:p>
    <w:p w14:paraId="67FCD2FC" w14:textId="37087497" w:rsidR="00A87920" w:rsidRPr="00B93BAC" w:rsidRDefault="00C10E4E" w:rsidP="00146744">
      <w:pPr>
        <w:pStyle w:val="ListParagraph"/>
        <w:numPr>
          <w:ilvl w:val="2"/>
          <w:numId w:val="27"/>
        </w:numPr>
        <w:tabs>
          <w:tab w:val="left" w:pos="1418"/>
        </w:tabs>
        <w:spacing w:before="38"/>
        <w:ind w:left="284" w:right="113" w:firstLine="424"/>
        <w:rPr>
          <w:sz w:val="20"/>
          <w:szCs w:val="20"/>
        </w:rPr>
      </w:pPr>
      <w:r w:rsidRPr="00C10E4E">
        <w:rPr>
          <w:sz w:val="20"/>
          <w:szCs w:val="20"/>
        </w:rPr>
        <w:t>iki pirmos Paskolos suteikimo su Lietuvos Respublikos konkurencijos taryba pasirašyti Duomenų teikimo sutartį ir tapti Suteiktos valstybės pagalbos ir nereikšmingos (</w:t>
      </w:r>
      <w:r w:rsidRPr="003C6E2F">
        <w:rPr>
          <w:i/>
          <w:iCs/>
          <w:sz w:val="20"/>
          <w:szCs w:val="20"/>
        </w:rPr>
        <w:t>de minimis</w:t>
      </w:r>
      <w:r w:rsidRPr="00C10E4E">
        <w:rPr>
          <w:sz w:val="20"/>
          <w:szCs w:val="20"/>
        </w:rPr>
        <w:t>) pagalbos duomenų teikėju, kuris veikia vadovaujantis Lietuvos Respublikos Vyriausybės 2005 m. sausio 19 d. nutarimu Nr. 35 „Dėl suteiktos valstybės pagalbos ir nereikšmingos (</w:t>
      </w:r>
      <w:r w:rsidRPr="003C6E2F">
        <w:rPr>
          <w:i/>
          <w:iCs/>
          <w:sz w:val="20"/>
          <w:szCs w:val="20"/>
        </w:rPr>
        <w:t>de minimis</w:t>
      </w:r>
      <w:r w:rsidRPr="00C10E4E">
        <w:rPr>
          <w:sz w:val="20"/>
          <w:szCs w:val="20"/>
        </w:rPr>
        <w:t>) pagalbos registro nuostatų patvirtinimo“ patvirtintais Suteiktos valstybės pagalbos ir nereikšmingos (</w:t>
      </w:r>
      <w:r w:rsidRPr="003C6E2F">
        <w:rPr>
          <w:i/>
          <w:iCs/>
          <w:sz w:val="20"/>
          <w:szCs w:val="20"/>
        </w:rPr>
        <w:t>de minimis</w:t>
      </w:r>
      <w:r w:rsidRPr="00C10E4E">
        <w:rPr>
          <w:sz w:val="20"/>
          <w:szCs w:val="20"/>
        </w:rPr>
        <w:t xml:space="preserve">) pagalbos registro (toliau – Suteiktos valstybės pagalbos registras) nuostatais, bei elektroniniu paštu </w:t>
      </w:r>
      <w:r w:rsidR="003C6E2F" w:rsidRPr="00B93BAC">
        <w:rPr>
          <w:sz w:val="20"/>
          <w:szCs w:val="20"/>
        </w:rPr>
        <w:t>vsf</w:t>
      </w:r>
      <w:r w:rsidRPr="00B93BAC">
        <w:rPr>
          <w:sz w:val="20"/>
          <w:szCs w:val="20"/>
        </w:rPr>
        <w:t>3@invega.lt apie tai pranešti „Invegai“</w:t>
      </w:r>
      <w:r w:rsidR="00575FE0" w:rsidRPr="00B93BAC">
        <w:rPr>
          <w:sz w:val="20"/>
          <w:szCs w:val="20"/>
        </w:rPr>
        <w:t>;</w:t>
      </w:r>
    </w:p>
    <w:p w14:paraId="0A7A8162" w14:textId="54A77C58" w:rsidR="00146744" w:rsidRDefault="00E35B62" w:rsidP="00146744">
      <w:pPr>
        <w:pStyle w:val="ListParagraph"/>
        <w:numPr>
          <w:ilvl w:val="2"/>
          <w:numId w:val="27"/>
        </w:numPr>
        <w:tabs>
          <w:tab w:val="left" w:pos="1418"/>
        </w:tabs>
        <w:spacing w:before="38"/>
        <w:ind w:left="284" w:right="113" w:firstLine="425"/>
        <w:rPr>
          <w:sz w:val="20"/>
          <w:szCs w:val="20"/>
        </w:rPr>
      </w:pPr>
      <w:r w:rsidRPr="00B93BAC">
        <w:rPr>
          <w:sz w:val="20"/>
          <w:szCs w:val="20"/>
        </w:rPr>
        <w:t>S</w:t>
      </w:r>
      <w:r w:rsidR="003C6E2F" w:rsidRPr="00B93BAC">
        <w:rPr>
          <w:sz w:val="20"/>
          <w:szCs w:val="20"/>
        </w:rPr>
        <w:t>uteiktos valstybės pagalbos registre registruoti</w:t>
      </w:r>
      <w:r w:rsidR="003C6E2F" w:rsidRPr="003C6E2F">
        <w:rPr>
          <w:sz w:val="20"/>
          <w:szCs w:val="20"/>
        </w:rPr>
        <w:t xml:space="preserve"> suteikiamą </w:t>
      </w:r>
      <w:r w:rsidR="003C6E2F" w:rsidRPr="003C6E2F">
        <w:rPr>
          <w:i/>
          <w:iCs/>
          <w:sz w:val="20"/>
          <w:szCs w:val="20"/>
        </w:rPr>
        <w:t>de minimis</w:t>
      </w:r>
      <w:r w:rsidR="003C6E2F" w:rsidRPr="003C6E2F">
        <w:rPr>
          <w:sz w:val="20"/>
          <w:szCs w:val="20"/>
        </w:rPr>
        <w:t xml:space="preserve"> pagalbą Paskolos gavėjui</w:t>
      </w:r>
      <w:r w:rsidR="00575FE0" w:rsidRPr="00D40ABE">
        <w:rPr>
          <w:sz w:val="20"/>
          <w:szCs w:val="20"/>
        </w:rPr>
        <w:t xml:space="preserve">; </w:t>
      </w:r>
    </w:p>
    <w:p w14:paraId="7F040852" w14:textId="48BE6620" w:rsidR="00E576C5" w:rsidRPr="00146744" w:rsidRDefault="00E576C5" w:rsidP="00146744">
      <w:pPr>
        <w:pStyle w:val="ListParagraph"/>
        <w:numPr>
          <w:ilvl w:val="2"/>
          <w:numId w:val="27"/>
        </w:numPr>
        <w:tabs>
          <w:tab w:val="left" w:pos="1418"/>
        </w:tabs>
        <w:spacing w:before="38"/>
        <w:ind w:left="284" w:right="113" w:firstLine="425"/>
        <w:rPr>
          <w:sz w:val="20"/>
          <w:szCs w:val="20"/>
        </w:rPr>
      </w:pPr>
      <w:r w:rsidRPr="00146744">
        <w:rPr>
          <w:sz w:val="20"/>
          <w:szCs w:val="20"/>
        </w:rPr>
        <w:t xml:space="preserve">VSF3 </w:t>
      </w:r>
      <w:r w:rsidR="003C6E2F" w:rsidRPr="00146744">
        <w:rPr>
          <w:sz w:val="20"/>
          <w:szCs w:val="20"/>
        </w:rPr>
        <w:t xml:space="preserve">priemonės </w:t>
      </w:r>
      <w:r w:rsidRPr="00146744">
        <w:rPr>
          <w:sz w:val="20"/>
          <w:szCs w:val="20"/>
        </w:rPr>
        <w:t xml:space="preserve">lėšų naudojimo laikotarpiu viešinti informaciją apie VSF3 </w:t>
      </w:r>
      <w:r w:rsidR="003C6E2F">
        <w:rPr>
          <w:sz w:val="20"/>
          <w:szCs w:val="20"/>
        </w:rPr>
        <w:t>p</w:t>
      </w:r>
      <w:r w:rsidR="003C6E2F" w:rsidRPr="00146744">
        <w:rPr>
          <w:sz w:val="20"/>
          <w:szCs w:val="20"/>
        </w:rPr>
        <w:t>riemonę</w:t>
      </w:r>
      <w:r w:rsidR="00B0570F">
        <w:rPr>
          <w:sz w:val="20"/>
          <w:szCs w:val="20"/>
        </w:rPr>
        <w:t>, ją</w:t>
      </w:r>
      <w:r w:rsidR="003C6E2F" w:rsidRPr="00146744">
        <w:rPr>
          <w:sz w:val="20"/>
          <w:szCs w:val="20"/>
        </w:rPr>
        <w:t xml:space="preserve"> </w:t>
      </w:r>
      <w:r w:rsidRPr="00146744">
        <w:rPr>
          <w:sz w:val="20"/>
          <w:szCs w:val="20"/>
        </w:rPr>
        <w:t>patalpinant savo internetinėje</w:t>
      </w:r>
      <w:r w:rsidRPr="00146744">
        <w:rPr>
          <w:spacing w:val="-7"/>
          <w:sz w:val="20"/>
          <w:szCs w:val="20"/>
        </w:rPr>
        <w:t xml:space="preserve"> </w:t>
      </w:r>
      <w:r w:rsidRPr="00146744">
        <w:rPr>
          <w:sz w:val="20"/>
          <w:szCs w:val="20"/>
        </w:rPr>
        <w:t>svetainėje.</w:t>
      </w:r>
    </w:p>
    <w:p w14:paraId="1AED89BB" w14:textId="77777777" w:rsidR="00615B27" w:rsidRPr="00D40ABE" w:rsidRDefault="00E576C5" w:rsidP="00146744">
      <w:pPr>
        <w:pStyle w:val="ListParagraph"/>
        <w:numPr>
          <w:ilvl w:val="1"/>
          <w:numId w:val="27"/>
        </w:numPr>
        <w:tabs>
          <w:tab w:val="left" w:pos="970"/>
        </w:tabs>
        <w:rPr>
          <w:sz w:val="20"/>
          <w:szCs w:val="20"/>
        </w:rPr>
      </w:pPr>
      <w:r w:rsidRPr="00D40ABE">
        <w:rPr>
          <w:sz w:val="20"/>
          <w:szCs w:val="20"/>
        </w:rPr>
        <w:t>Su Paskolos gavėjais sudaromose sutartyse F</w:t>
      </w:r>
      <w:r w:rsidR="001B0D33" w:rsidRPr="00D40ABE">
        <w:rPr>
          <w:sz w:val="20"/>
          <w:szCs w:val="20"/>
        </w:rPr>
        <w:t>T</w:t>
      </w:r>
      <w:r w:rsidRPr="00D40ABE">
        <w:rPr>
          <w:sz w:val="20"/>
          <w:szCs w:val="20"/>
        </w:rPr>
        <w:t xml:space="preserve"> turi </w:t>
      </w:r>
      <w:r w:rsidRPr="00D40ABE">
        <w:rPr>
          <w:i/>
          <w:sz w:val="20"/>
          <w:szCs w:val="20"/>
        </w:rPr>
        <w:t xml:space="preserve">inter alia </w:t>
      </w:r>
      <w:r w:rsidRPr="00D40ABE">
        <w:rPr>
          <w:sz w:val="20"/>
          <w:szCs w:val="20"/>
        </w:rPr>
        <w:t>nustatyti,</w:t>
      </w:r>
      <w:r w:rsidRPr="00D40ABE">
        <w:rPr>
          <w:spacing w:val="-11"/>
          <w:sz w:val="20"/>
          <w:szCs w:val="20"/>
        </w:rPr>
        <w:t xml:space="preserve"> </w:t>
      </w:r>
      <w:r w:rsidRPr="00D40ABE">
        <w:rPr>
          <w:sz w:val="20"/>
          <w:szCs w:val="20"/>
        </w:rPr>
        <w:t>kad:</w:t>
      </w:r>
    </w:p>
    <w:p w14:paraId="15E1E8D6" w14:textId="3339FBCD" w:rsidR="00615B27" w:rsidRPr="00D40ABE" w:rsidRDefault="005C3CFD" w:rsidP="00146744">
      <w:pPr>
        <w:pStyle w:val="ListParagraph"/>
        <w:numPr>
          <w:ilvl w:val="2"/>
          <w:numId w:val="27"/>
        </w:numPr>
        <w:tabs>
          <w:tab w:val="left" w:pos="970"/>
        </w:tabs>
        <w:ind w:left="142" w:firstLine="425"/>
        <w:rPr>
          <w:sz w:val="20"/>
          <w:szCs w:val="20"/>
        </w:rPr>
      </w:pPr>
      <w:r w:rsidRPr="005C3CFD">
        <w:rPr>
          <w:sz w:val="20"/>
          <w:szCs w:val="20"/>
        </w:rPr>
        <w:t>Paskolos gavėjas neprieštaraus, kad duomenis apie iš Paskolos lėšų įgyvendintą projektą „Invega“ naudos viešinimo tikslais</w:t>
      </w:r>
      <w:r w:rsidR="00E576C5" w:rsidRPr="00D40ABE">
        <w:rPr>
          <w:sz w:val="20"/>
          <w:szCs w:val="20"/>
        </w:rPr>
        <w:t>;</w:t>
      </w:r>
    </w:p>
    <w:p w14:paraId="793A2648" w14:textId="77777777" w:rsidR="001345DB" w:rsidRDefault="005C3CFD" w:rsidP="001345DB">
      <w:pPr>
        <w:pStyle w:val="ListParagraph"/>
        <w:numPr>
          <w:ilvl w:val="2"/>
          <w:numId w:val="27"/>
        </w:numPr>
        <w:tabs>
          <w:tab w:val="left" w:pos="970"/>
        </w:tabs>
        <w:ind w:left="142" w:firstLine="425"/>
        <w:rPr>
          <w:sz w:val="20"/>
          <w:szCs w:val="20"/>
        </w:rPr>
      </w:pPr>
      <w:r w:rsidRPr="005C3CFD">
        <w:rPr>
          <w:sz w:val="20"/>
          <w:szCs w:val="20"/>
        </w:rPr>
        <w:t>Paskolos gavėjas įsipareigos į savo patalpas įsileisti audito institucijų atstovus ir leisti jiems susipažinti su dokumentais ir informacija, susijusiais su Paskolos panaudojimu, bei leisti jiems atlikti kitus patikrinimus</w:t>
      </w:r>
      <w:r>
        <w:rPr>
          <w:sz w:val="20"/>
          <w:szCs w:val="20"/>
        </w:rPr>
        <w:t>;</w:t>
      </w:r>
    </w:p>
    <w:p w14:paraId="692A685A" w14:textId="385A1D60" w:rsidR="001345DB" w:rsidRPr="001345DB" w:rsidRDefault="001345DB" w:rsidP="001345DB">
      <w:pPr>
        <w:pStyle w:val="ListParagraph"/>
        <w:numPr>
          <w:ilvl w:val="2"/>
          <w:numId w:val="27"/>
        </w:numPr>
        <w:tabs>
          <w:tab w:val="left" w:pos="970"/>
        </w:tabs>
        <w:ind w:left="142" w:firstLine="425"/>
        <w:rPr>
          <w:sz w:val="20"/>
          <w:szCs w:val="20"/>
        </w:rPr>
      </w:pPr>
      <w:r w:rsidRPr="001345DB">
        <w:rPr>
          <w:sz w:val="20"/>
          <w:szCs w:val="20"/>
        </w:rPr>
        <w:t xml:space="preserve">FT turi iš Paskolos gavėjo išsiieškoti nuostolius visa apimtimi, kylančius dėl netinkamo įsipareigojimų pagal Paskolos sutartį vykdymo; </w:t>
      </w:r>
    </w:p>
    <w:p w14:paraId="549AE0FE" w14:textId="77777777" w:rsidR="001345DB" w:rsidRDefault="001345DB" w:rsidP="001345DB">
      <w:pPr>
        <w:pStyle w:val="ListParagraph"/>
        <w:numPr>
          <w:ilvl w:val="2"/>
          <w:numId w:val="27"/>
        </w:numPr>
        <w:tabs>
          <w:tab w:val="left" w:pos="970"/>
        </w:tabs>
        <w:ind w:left="142" w:firstLine="425"/>
        <w:rPr>
          <w:sz w:val="20"/>
          <w:szCs w:val="20"/>
        </w:rPr>
      </w:pPr>
      <w:r w:rsidRPr="001345DB">
        <w:rPr>
          <w:sz w:val="20"/>
          <w:szCs w:val="20"/>
        </w:rPr>
        <w:t>Jei nustatoma, kad Paskolos gavėjas pateikė neteisingą informaciją ir (ar) dokumentus ir (ar) nuslėpė informaciją, turinčią reikšmės Paskolos suteikimui, Paskolos gavėjas privalo grąžinti visą neteisėtai gautą valstybės pagalbą su palūkanomis, apskaičiuotomis nuo valstybės pagalbos suteikimo dienos iki jos išieškojimo dienos, kaip nustatyta Reglamente (ES) 2015/1589</w:t>
      </w:r>
      <w:r>
        <w:rPr>
          <w:sz w:val="20"/>
          <w:szCs w:val="20"/>
        </w:rPr>
        <w:t>;</w:t>
      </w:r>
    </w:p>
    <w:p w14:paraId="28AE4614" w14:textId="0FCAAFD0" w:rsidR="000303D6" w:rsidRDefault="001345DB" w:rsidP="000303D6">
      <w:pPr>
        <w:pStyle w:val="ListParagraph"/>
        <w:numPr>
          <w:ilvl w:val="2"/>
          <w:numId w:val="27"/>
        </w:numPr>
        <w:tabs>
          <w:tab w:val="left" w:pos="970"/>
        </w:tabs>
        <w:ind w:left="142" w:firstLine="425"/>
        <w:rPr>
          <w:sz w:val="20"/>
          <w:szCs w:val="20"/>
        </w:rPr>
      </w:pPr>
      <w:r w:rsidRPr="001345DB">
        <w:rPr>
          <w:sz w:val="20"/>
          <w:szCs w:val="20"/>
        </w:rPr>
        <w:lastRenderedPageBreak/>
        <w:t xml:space="preserve">Paskolos gavėjas yra informuojamas apie suteikiamą pagalbą pagal 2013 m. gruodžio 18 d. Komisijos reglamentą (ES) Nr. 1407/2013 dėl Sutarties dėl Europos Sąjungos veikimo 107 ir 108 straipsnių taikymo </w:t>
      </w:r>
      <w:r w:rsidRPr="001345DB">
        <w:rPr>
          <w:i/>
          <w:iCs/>
          <w:sz w:val="20"/>
          <w:szCs w:val="20"/>
        </w:rPr>
        <w:t>de minimis</w:t>
      </w:r>
      <w:r w:rsidRPr="001345DB">
        <w:rPr>
          <w:sz w:val="20"/>
          <w:szCs w:val="20"/>
        </w:rPr>
        <w:t xml:space="preserve"> pagalbai. Paskolos sutartyje nurodomas tas pagalbos režimas, kuris taikomas suteikiant Paskolą, taip pat turi būti nurodytas</w:t>
      </w:r>
      <w:r w:rsidR="00352358">
        <w:rPr>
          <w:sz w:val="20"/>
          <w:szCs w:val="20"/>
        </w:rPr>
        <w:t xml:space="preserve"> suteiktas</w:t>
      </w:r>
      <w:r w:rsidRPr="001345DB">
        <w:rPr>
          <w:sz w:val="20"/>
          <w:szCs w:val="20"/>
        </w:rPr>
        <w:t xml:space="preserve"> </w:t>
      </w:r>
      <w:r w:rsidRPr="001345DB">
        <w:rPr>
          <w:i/>
          <w:iCs/>
          <w:sz w:val="20"/>
          <w:szCs w:val="20"/>
        </w:rPr>
        <w:t>de minimis</w:t>
      </w:r>
      <w:r w:rsidRPr="001345DB">
        <w:rPr>
          <w:sz w:val="20"/>
          <w:szCs w:val="20"/>
        </w:rPr>
        <w:t xml:space="preserve"> pagalbos dydis;</w:t>
      </w:r>
    </w:p>
    <w:p w14:paraId="31573D9E" w14:textId="556D6973" w:rsidR="000303D6" w:rsidRPr="000303D6" w:rsidRDefault="000303D6" w:rsidP="000303D6">
      <w:pPr>
        <w:pStyle w:val="ListParagraph"/>
        <w:numPr>
          <w:ilvl w:val="2"/>
          <w:numId w:val="27"/>
        </w:numPr>
        <w:tabs>
          <w:tab w:val="left" w:pos="970"/>
        </w:tabs>
        <w:ind w:left="142" w:firstLine="425"/>
        <w:rPr>
          <w:sz w:val="20"/>
          <w:szCs w:val="20"/>
        </w:rPr>
      </w:pPr>
      <w:r w:rsidRPr="000303D6">
        <w:rPr>
          <w:sz w:val="20"/>
          <w:szCs w:val="20"/>
        </w:rPr>
        <w:t xml:space="preserve">kiti įsipareigojimai, kylantys iš </w:t>
      </w:r>
      <w:r>
        <w:rPr>
          <w:sz w:val="20"/>
          <w:szCs w:val="20"/>
        </w:rPr>
        <w:t>VSF3</w:t>
      </w:r>
      <w:r w:rsidRPr="000303D6">
        <w:rPr>
          <w:sz w:val="20"/>
          <w:szCs w:val="20"/>
        </w:rPr>
        <w:t xml:space="preserve"> priemonės įgyvendinimo sąlygų, nustatytų Sąvado 1 priede (Pagrindinės sąlygos).</w:t>
      </w:r>
    </w:p>
    <w:p w14:paraId="16C879FC" w14:textId="0891B975" w:rsidR="00146744" w:rsidRDefault="000303D6" w:rsidP="00146744">
      <w:pPr>
        <w:pStyle w:val="ListParagraph"/>
        <w:numPr>
          <w:ilvl w:val="1"/>
          <w:numId w:val="28"/>
        </w:numPr>
        <w:tabs>
          <w:tab w:val="left" w:pos="1134"/>
        </w:tabs>
        <w:spacing w:before="1"/>
        <w:ind w:left="244" w:right="96" w:firstLine="425"/>
        <w:rPr>
          <w:sz w:val="20"/>
          <w:szCs w:val="20"/>
        </w:rPr>
      </w:pPr>
      <w:r w:rsidRPr="000303D6">
        <w:rPr>
          <w:sz w:val="20"/>
          <w:szCs w:val="20"/>
        </w:rPr>
        <w:t>Tarp Sutarties šalių kylantys ginčai sprendžiami derybų būdu. Nepavykus jų išspręsti derybų būdu, kilę ginčai sprendžiami Lietuvos Respublikos įstatymuose nustatyta tvarka</w:t>
      </w:r>
      <w:r w:rsidR="00E576C5" w:rsidRPr="00D40ABE">
        <w:rPr>
          <w:sz w:val="20"/>
          <w:szCs w:val="20"/>
        </w:rPr>
        <w:t>.</w:t>
      </w:r>
    </w:p>
    <w:p w14:paraId="63943C29" w14:textId="77777777" w:rsidR="0092314D" w:rsidRDefault="000303D6" w:rsidP="00146744">
      <w:pPr>
        <w:pStyle w:val="ListParagraph"/>
        <w:numPr>
          <w:ilvl w:val="1"/>
          <w:numId w:val="28"/>
        </w:numPr>
        <w:tabs>
          <w:tab w:val="left" w:pos="1134"/>
        </w:tabs>
        <w:spacing w:before="1"/>
        <w:ind w:left="244" w:right="96" w:firstLine="425"/>
        <w:rPr>
          <w:sz w:val="20"/>
          <w:szCs w:val="20"/>
        </w:rPr>
      </w:pPr>
      <w:r w:rsidRPr="000303D6">
        <w:rPr>
          <w:sz w:val="20"/>
          <w:szCs w:val="20"/>
        </w:rPr>
        <w:t>Jeigu viena iš Sutarties šalių nevykdo sutartinių įsipareigojimų ir tai yra esminis Sutarties pažeidimas, kita šalis turi teisę vienašališkai nutraukti Sutartį, įspėjusi kitą Sutarties šalį raštu ne vėliau kaip prieš 30 (trisdešimt) kalendorinių dienų pateikdama pagrįstus motyvus.</w:t>
      </w:r>
      <w:r>
        <w:rPr>
          <w:sz w:val="20"/>
          <w:szCs w:val="20"/>
        </w:rPr>
        <w:t xml:space="preserve"> </w:t>
      </w:r>
      <w:r w:rsidRPr="000303D6">
        <w:rPr>
          <w:sz w:val="20"/>
          <w:szCs w:val="20"/>
        </w:rPr>
        <w:t>Laikoma, kad FT padarė esminį Sutarties pažeidimą, jei</w:t>
      </w:r>
      <w:r w:rsidR="0092314D">
        <w:rPr>
          <w:sz w:val="20"/>
          <w:szCs w:val="20"/>
        </w:rPr>
        <w:t>:</w:t>
      </w:r>
    </w:p>
    <w:p w14:paraId="5E962F4D" w14:textId="51B52FAE" w:rsidR="0041475E" w:rsidRDefault="0092314D" w:rsidP="005C3CAA">
      <w:pPr>
        <w:pStyle w:val="ListParagraph"/>
        <w:numPr>
          <w:ilvl w:val="2"/>
          <w:numId w:val="28"/>
        </w:numPr>
        <w:ind w:left="284" w:firstLine="283"/>
        <w:rPr>
          <w:sz w:val="20"/>
          <w:szCs w:val="20"/>
        </w:rPr>
      </w:pPr>
      <w:r w:rsidRPr="0092314D">
        <w:rPr>
          <w:sz w:val="20"/>
          <w:szCs w:val="20"/>
        </w:rPr>
        <w:t xml:space="preserve">FT nebeatitinka Sąvade įtvirtintų jam keliamų tinkamumo reikalavimų (Sąvado </w:t>
      </w:r>
      <w:r w:rsidR="00CB1311">
        <w:rPr>
          <w:sz w:val="20"/>
          <w:szCs w:val="20"/>
        </w:rPr>
        <w:t>7</w:t>
      </w:r>
      <w:r w:rsidR="005C3CAA">
        <w:rPr>
          <w:sz w:val="20"/>
          <w:szCs w:val="20"/>
        </w:rPr>
        <w:t xml:space="preserve"> </w:t>
      </w:r>
      <w:r w:rsidR="005C3CAA" w:rsidRPr="005C3CAA">
        <w:rPr>
          <w:sz w:val="20"/>
          <w:szCs w:val="20"/>
        </w:rPr>
        <w:t>skirsnio „Tinkamumo reikalavimai“ 1 lentelėje</w:t>
      </w:r>
      <w:r w:rsidRPr="0092314D">
        <w:rPr>
          <w:sz w:val="20"/>
          <w:szCs w:val="20"/>
        </w:rPr>
        <w:t>);</w:t>
      </w:r>
    </w:p>
    <w:p w14:paraId="2E9CC70C" w14:textId="217B55D0" w:rsidR="0092314D" w:rsidRPr="0041475E" w:rsidRDefault="002F5CE2" w:rsidP="0041475E">
      <w:pPr>
        <w:pStyle w:val="ListParagraph"/>
        <w:numPr>
          <w:ilvl w:val="2"/>
          <w:numId w:val="28"/>
        </w:numPr>
        <w:ind w:left="284" w:firstLine="283"/>
        <w:rPr>
          <w:sz w:val="20"/>
          <w:szCs w:val="20"/>
        </w:rPr>
      </w:pPr>
      <w:r>
        <w:rPr>
          <w:sz w:val="20"/>
          <w:szCs w:val="20"/>
        </w:rPr>
        <w:t>p</w:t>
      </w:r>
      <w:r w:rsidR="0092314D" w:rsidRPr="0041475E">
        <w:rPr>
          <w:sz w:val="20"/>
          <w:szCs w:val="20"/>
        </w:rPr>
        <w:t>aaiškėja, kad FT pateikė melagingą informaciją ir (ar) dokumentus apie atitikimą Sąvade įtvirtintiems reikalavimams;</w:t>
      </w:r>
    </w:p>
    <w:p w14:paraId="1373CFEB" w14:textId="61733598" w:rsidR="0092314D" w:rsidRDefault="0092314D" w:rsidP="0092314D">
      <w:pPr>
        <w:pStyle w:val="ListParagraph"/>
        <w:numPr>
          <w:ilvl w:val="2"/>
          <w:numId w:val="28"/>
        </w:numPr>
        <w:ind w:left="284" w:firstLine="283"/>
        <w:rPr>
          <w:sz w:val="20"/>
          <w:szCs w:val="20"/>
        </w:rPr>
      </w:pPr>
      <w:r w:rsidRPr="0092314D">
        <w:rPr>
          <w:sz w:val="20"/>
          <w:szCs w:val="20"/>
        </w:rPr>
        <w:t xml:space="preserve">FT neinformuoja „Invegos“ apie įvykusius reikšmingus pokyčius, kurie galėjo pažeisti </w:t>
      </w:r>
      <w:r w:rsidR="00201F59" w:rsidRPr="00201F59">
        <w:rPr>
          <w:sz w:val="20"/>
          <w:szCs w:val="20"/>
        </w:rPr>
        <w:t xml:space="preserve">PPTFP įstatymą </w:t>
      </w:r>
      <w:r w:rsidRPr="0092314D">
        <w:rPr>
          <w:sz w:val="20"/>
          <w:szCs w:val="20"/>
        </w:rPr>
        <w:t xml:space="preserve"> ir (ar) reikalavimus, susijusius su interesų konfliktų deklaravimu bei vengimu</w:t>
      </w:r>
      <w:r>
        <w:rPr>
          <w:sz w:val="20"/>
          <w:szCs w:val="20"/>
        </w:rPr>
        <w:t>;</w:t>
      </w:r>
    </w:p>
    <w:p w14:paraId="0CAA22E3" w14:textId="52A6D640" w:rsidR="0092314D" w:rsidRDefault="0092314D" w:rsidP="0092314D">
      <w:pPr>
        <w:pStyle w:val="ListParagraph"/>
        <w:numPr>
          <w:ilvl w:val="2"/>
          <w:numId w:val="28"/>
        </w:numPr>
        <w:ind w:left="284" w:firstLine="283"/>
        <w:rPr>
          <w:sz w:val="20"/>
          <w:szCs w:val="20"/>
        </w:rPr>
      </w:pPr>
      <w:r w:rsidRPr="0092314D">
        <w:rPr>
          <w:sz w:val="20"/>
          <w:szCs w:val="20"/>
        </w:rPr>
        <w:t>FT nepateikia informacijos ir (ar) dokumentų, kurių prašo „Invega“ ir kurie reikalingi tinkamam Sutarties vykdymui</w:t>
      </w:r>
      <w:r>
        <w:rPr>
          <w:sz w:val="20"/>
          <w:szCs w:val="20"/>
        </w:rPr>
        <w:t>;</w:t>
      </w:r>
    </w:p>
    <w:p w14:paraId="658C1B62" w14:textId="77777777" w:rsidR="0041475E" w:rsidRDefault="0092314D" w:rsidP="0041475E">
      <w:pPr>
        <w:pStyle w:val="ListParagraph"/>
        <w:numPr>
          <w:ilvl w:val="2"/>
          <w:numId w:val="28"/>
        </w:numPr>
        <w:ind w:left="284" w:firstLine="283"/>
        <w:rPr>
          <w:sz w:val="20"/>
          <w:szCs w:val="20"/>
        </w:rPr>
      </w:pPr>
      <w:r w:rsidRPr="0092314D">
        <w:rPr>
          <w:sz w:val="20"/>
          <w:szCs w:val="20"/>
        </w:rPr>
        <w:t>FT netinkamai vykdo Sutartimi prisiimtus įsipareigojimus ir „Invegai“ paprašius, nesiima ar atsisako imtis priemonių, kurios užtikrintų tinkamą sutartinių įsipareigojimų vykdymą</w:t>
      </w:r>
      <w:r>
        <w:rPr>
          <w:sz w:val="20"/>
          <w:szCs w:val="20"/>
        </w:rPr>
        <w:t>;</w:t>
      </w:r>
    </w:p>
    <w:p w14:paraId="25F3B36A" w14:textId="549D69A3" w:rsidR="0092314D" w:rsidRPr="00A879FC" w:rsidRDefault="0092314D" w:rsidP="00A879FC">
      <w:pPr>
        <w:pStyle w:val="ListParagraph"/>
        <w:numPr>
          <w:ilvl w:val="2"/>
          <w:numId w:val="28"/>
        </w:numPr>
        <w:ind w:left="284" w:firstLine="283"/>
        <w:rPr>
          <w:sz w:val="20"/>
          <w:szCs w:val="20"/>
        </w:rPr>
      </w:pPr>
      <w:r w:rsidRPr="0041475E">
        <w:rPr>
          <w:sz w:val="20"/>
          <w:szCs w:val="20"/>
        </w:rPr>
        <w:t xml:space="preserve">kai FT taikomi veiklos apribojimai ar poveikio priemonės ar FT padaro kitus pažeidimus, jeigu </w:t>
      </w:r>
      <w:r w:rsidR="005C3CAA">
        <w:rPr>
          <w:sz w:val="20"/>
          <w:szCs w:val="20"/>
        </w:rPr>
        <w:t xml:space="preserve">taikomos </w:t>
      </w:r>
      <w:r w:rsidR="008E22D9">
        <w:rPr>
          <w:sz w:val="20"/>
          <w:szCs w:val="20"/>
        </w:rPr>
        <w:t xml:space="preserve">poveikio priemonės ar </w:t>
      </w:r>
      <w:r w:rsidRPr="0041475E">
        <w:rPr>
          <w:sz w:val="20"/>
          <w:szCs w:val="20"/>
        </w:rPr>
        <w:t>nustatyti pažeidimai leidžia suabejoti FT patikimumu ar galimybėmis tinkamai vykdyti savo įsipareigojimus.</w:t>
      </w:r>
    </w:p>
    <w:p w14:paraId="76488DFD" w14:textId="2126C58F" w:rsidR="00E576C5" w:rsidRPr="00146744" w:rsidRDefault="00E576C5" w:rsidP="00146744">
      <w:pPr>
        <w:pStyle w:val="ListParagraph"/>
        <w:numPr>
          <w:ilvl w:val="1"/>
          <w:numId w:val="28"/>
        </w:numPr>
        <w:tabs>
          <w:tab w:val="left" w:pos="1134"/>
        </w:tabs>
        <w:spacing w:before="1"/>
        <w:ind w:left="244" w:right="96" w:firstLine="425"/>
        <w:rPr>
          <w:sz w:val="20"/>
          <w:szCs w:val="20"/>
        </w:rPr>
      </w:pPr>
      <w:r w:rsidRPr="00146744">
        <w:rPr>
          <w:sz w:val="20"/>
          <w:szCs w:val="20"/>
        </w:rPr>
        <w:t>Sutarties galiojimo metu gali būti atliekami šie</w:t>
      </w:r>
      <w:r w:rsidRPr="008E22D9">
        <w:rPr>
          <w:sz w:val="20"/>
          <w:szCs w:val="20"/>
        </w:rPr>
        <w:t xml:space="preserve"> </w:t>
      </w:r>
      <w:r w:rsidR="008E22D9" w:rsidRPr="008E22D9">
        <w:rPr>
          <w:sz w:val="20"/>
          <w:szCs w:val="20"/>
        </w:rPr>
        <w:t xml:space="preserve">Sutarties </w:t>
      </w:r>
      <w:r w:rsidRPr="00146744">
        <w:rPr>
          <w:sz w:val="20"/>
          <w:szCs w:val="20"/>
        </w:rPr>
        <w:t>pakeitimai:</w:t>
      </w:r>
    </w:p>
    <w:p w14:paraId="15B725BA" w14:textId="61088241" w:rsidR="00A879FC" w:rsidRDefault="00E576C5" w:rsidP="00A879FC">
      <w:pPr>
        <w:pStyle w:val="ListParagraph"/>
        <w:numPr>
          <w:ilvl w:val="2"/>
          <w:numId w:val="28"/>
        </w:numPr>
        <w:tabs>
          <w:tab w:val="left" w:pos="1250"/>
        </w:tabs>
        <w:spacing w:before="37"/>
        <w:ind w:left="1250" w:hanging="541"/>
        <w:rPr>
          <w:sz w:val="20"/>
          <w:szCs w:val="20"/>
        </w:rPr>
      </w:pPr>
      <w:r w:rsidRPr="00D40ABE">
        <w:rPr>
          <w:sz w:val="20"/>
          <w:szCs w:val="20"/>
        </w:rPr>
        <w:t xml:space="preserve">susiję su VSF3 </w:t>
      </w:r>
      <w:r w:rsidR="00A879FC">
        <w:rPr>
          <w:sz w:val="20"/>
          <w:szCs w:val="20"/>
        </w:rPr>
        <w:t>p</w:t>
      </w:r>
      <w:r w:rsidR="00A879FC" w:rsidRPr="00D40ABE">
        <w:rPr>
          <w:sz w:val="20"/>
          <w:szCs w:val="20"/>
        </w:rPr>
        <w:t xml:space="preserve">riemonės </w:t>
      </w:r>
      <w:r w:rsidRPr="00D40ABE">
        <w:rPr>
          <w:sz w:val="20"/>
          <w:szCs w:val="20"/>
        </w:rPr>
        <w:t xml:space="preserve">sąlygų, nurodytų </w:t>
      </w:r>
      <w:r w:rsidR="00A879FC">
        <w:rPr>
          <w:sz w:val="20"/>
          <w:szCs w:val="20"/>
        </w:rPr>
        <w:t>Sąvado</w:t>
      </w:r>
      <w:r w:rsidRPr="00D40ABE">
        <w:rPr>
          <w:sz w:val="20"/>
          <w:szCs w:val="20"/>
        </w:rPr>
        <w:t xml:space="preserve"> 1 priede,</w:t>
      </w:r>
      <w:r w:rsidRPr="00D40ABE">
        <w:rPr>
          <w:spacing w:val="-28"/>
          <w:sz w:val="20"/>
          <w:szCs w:val="20"/>
        </w:rPr>
        <w:t xml:space="preserve"> </w:t>
      </w:r>
      <w:r w:rsidRPr="00D40ABE">
        <w:rPr>
          <w:sz w:val="20"/>
          <w:szCs w:val="20"/>
        </w:rPr>
        <w:t>pakeitimu;</w:t>
      </w:r>
    </w:p>
    <w:p w14:paraId="4C25D9DD" w14:textId="42A45DF8" w:rsidR="00146744" w:rsidRPr="00A879FC" w:rsidRDefault="00A879FC" w:rsidP="00A879FC">
      <w:pPr>
        <w:pStyle w:val="ListParagraph"/>
        <w:numPr>
          <w:ilvl w:val="2"/>
          <w:numId w:val="28"/>
        </w:numPr>
        <w:spacing w:before="37"/>
        <w:ind w:left="284" w:firstLine="425"/>
        <w:rPr>
          <w:sz w:val="20"/>
          <w:szCs w:val="20"/>
        </w:rPr>
      </w:pPr>
      <w:r w:rsidRPr="00A879FC">
        <w:rPr>
          <w:sz w:val="20"/>
          <w:szCs w:val="20"/>
        </w:rPr>
        <w:t xml:space="preserve">susiję su konkrečių nacionalinių ar ES teisės aktų pakeitimais ir jų išaiškinimų, reglamentuojančių </w:t>
      </w:r>
      <w:r>
        <w:rPr>
          <w:sz w:val="20"/>
          <w:szCs w:val="20"/>
        </w:rPr>
        <w:t>VSF3</w:t>
      </w:r>
      <w:r w:rsidRPr="00A879FC">
        <w:rPr>
          <w:sz w:val="20"/>
          <w:szCs w:val="20"/>
        </w:rPr>
        <w:t xml:space="preserve"> priemonės įgyvendinimą, pakeitimais, </w:t>
      </w:r>
      <w:r w:rsidR="008E22D9">
        <w:rPr>
          <w:sz w:val="20"/>
          <w:szCs w:val="20"/>
        </w:rPr>
        <w:t>a</w:t>
      </w:r>
      <w:r w:rsidRPr="00A879FC">
        <w:rPr>
          <w:sz w:val="20"/>
          <w:szCs w:val="20"/>
        </w:rPr>
        <w:t>udito institucijų rekomendacijomis</w:t>
      </w:r>
      <w:r w:rsidR="00E576C5" w:rsidRPr="00A879FC">
        <w:rPr>
          <w:sz w:val="20"/>
          <w:szCs w:val="20"/>
        </w:rPr>
        <w:t>;</w:t>
      </w:r>
    </w:p>
    <w:p w14:paraId="156296EC" w14:textId="755BD753" w:rsidR="00146744" w:rsidRDefault="00E576C5" w:rsidP="00146744">
      <w:pPr>
        <w:pStyle w:val="ListParagraph"/>
        <w:numPr>
          <w:ilvl w:val="2"/>
          <w:numId w:val="28"/>
        </w:numPr>
        <w:spacing w:before="37"/>
        <w:ind w:left="284" w:firstLine="425"/>
        <w:rPr>
          <w:sz w:val="20"/>
          <w:szCs w:val="20"/>
        </w:rPr>
      </w:pPr>
      <w:r w:rsidRPr="00146744">
        <w:rPr>
          <w:sz w:val="20"/>
          <w:szCs w:val="20"/>
        </w:rPr>
        <w:t xml:space="preserve">susiję su VSF3 </w:t>
      </w:r>
      <w:r w:rsidR="00A879FC">
        <w:rPr>
          <w:sz w:val="20"/>
          <w:szCs w:val="20"/>
        </w:rPr>
        <w:t>p</w:t>
      </w:r>
      <w:r w:rsidR="00A879FC" w:rsidRPr="00146744">
        <w:rPr>
          <w:sz w:val="20"/>
          <w:szCs w:val="20"/>
        </w:rPr>
        <w:t xml:space="preserve">riemonei </w:t>
      </w:r>
      <w:r w:rsidRPr="00146744">
        <w:rPr>
          <w:sz w:val="20"/>
          <w:szCs w:val="20"/>
        </w:rPr>
        <w:t>nustatytų rodiklių</w:t>
      </w:r>
      <w:r w:rsidRPr="00146744">
        <w:rPr>
          <w:spacing w:val="-6"/>
          <w:sz w:val="20"/>
          <w:szCs w:val="20"/>
        </w:rPr>
        <w:t xml:space="preserve"> </w:t>
      </w:r>
      <w:r w:rsidRPr="00146744">
        <w:rPr>
          <w:sz w:val="20"/>
          <w:szCs w:val="20"/>
        </w:rPr>
        <w:t>įgyvendinimu;</w:t>
      </w:r>
    </w:p>
    <w:p w14:paraId="6F5D6213" w14:textId="1395CD6A" w:rsidR="00146744" w:rsidRDefault="00E576C5" w:rsidP="00146744">
      <w:pPr>
        <w:pStyle w:val="ListParagraph"/>
        <w:numPr>
          <w:ilvl w:val="2"/>
          <w:numId w:val="28"/>
        </w:numPr>
        <w:spacing w:before="37"/>
        <w:ind w:left="284" w:firstLine="425"/>
        <w:rPr>
          <w:sz w:val="20"/>
          <w:szCs w:val="20"/>
        </w:rPr>
      </w:pPr>
      <w:r w:rsidRPr="00146744">
        <w:rPr>
          <w:sz w:val="20"/>
          <w:szCs w:val="20"/>
        </w:rPr>
        <w:t>Sutarties termino pratęsimas, tuo atveju, jeigu yra pratęsiamas VSF3</w:t>
      </w:r>
      <w:r w:rsidR="004A6C52" w:rsidRPr="00146744">
        <w:rPr>
          <w:sz w:val="20"/>
          <w:szCs w:val="20"/>
        </w:rPr>
        <w:t xml:space="preserve"> </w:t>
      </w:r>
      <w:r w:rsidR="002F5CE2">
        <w:rPr>
          <w:sz w:val="20"/>
          <w:szCs w:val="20"/>
        </w:rPr>
        <w:t>p</w:t>
      </w:r>
      <w:r w:rsidR="002F5CE2" w:rsidRPr="00146744">
        <w:rPr>
          <w:sz w:val="20"/>
          <w:szCs w:val="20"/>
        </w:rPr>
        <w:t xml:space="preserve">riemonės </w:t>
      </w:r>
      <w:r w:rsidRPr="00146744">
        <w:rPr>
          <w:sz w:val="20"/>
          <w:szCs w:val="20"/>
        </w:rPr>
        <w:t>Tinkamumo laikotarpis;</w:t>
      </w:r>
    </w:p>
    <w:p w14:paraId="5D4515AB" w14:textId="77777777" w:rsidR="00146744" w:rsidRDefault="00E576C5" w:rsidP="00146744">
      <w:pPr>
        <w:pStyle w:val="ListParagraph"/>
        <w:numPr>
          <w:ilvl w:val="2"/>
          <w:numId w:val="28"/>
        </w:numPr>
        <w:spacing w:before="37"/>
        <w:ind w:left="284" w:firstLine="425"/>
        <w:rPr>
          <w:sz w:val="20"/>
          <w:szCs w:val="20"/>
        </w:rPr>
      </w:pPr>
      <w:r w:rsidRPr="00146744">
        <w:rPr>
          <w:sz w:val="20"/>
          <w:szCs w:val="20"/>
        </w:rPr>
        <w:t>F</w:t>
      </w:r>
      <w:r w:rsidR="001B0D33" w:rsidRPr="00146744">
        <w:rPr>
          <w:sz w:val="20"/>
          <w:szCs w:val="20"/>
        </w:rPr>
        <w:t>T</w:t>
      </w:r>
      <w:r w:rsidRPr="00146744">
        <w:rPr>
          <w:sz w:val="20"/>
          <w:szCs w:val="20"/>
        </w:rPr>
        <w:t xml:space="preserve"> teikiamų ataskaitų formų ir jų pateikimo tvarkos</w:t>
      </w:r>
      <w:r w:rsidRPr="00146744">
        <w:rPr>
          <w:spacing w:val="-12"/>
          <w:sz w:val="20"/>
          <w:szCs w:val="20"/>
        </w:rPr>
        <w:t xml:space="preserve"> </w:t>
      </w:r>
      <w:r w:rsidRPr="00146744">
        <w:rPr>
          <w:sz w:val="20"/>
          <w:szCs w:val="20"/>
        </w:rPr>
        <w:t>keitimai;</w:t>
      </w:r>
    </w:p>
    <w:p w14:paraId="4CB2AE15" w14:textId="21306E1F" w:rsidR="00E576C5" w:rsidRPr="00146744" w:rsidRDefault="002F5CE2" w:rsidP="00146744">
      <w:pPr>
        <w:pStyle w:val="ListParagraph"/>
        <w:numPr>
          <w:ilvl w:val="2"/>
          <w:numId w:val="28"/>
        </w:numPr>
        <w:spacing w:before="37"/>
        <w:ind w:left="284" w:firstLine="425"/>
        <w:rPr>
          <w:sz w:val="20"/>
          <w:szCs w:val="20"/>
        </w:rPr>
      </w:pPr>
      <w:r>
        <w:rPr>
          <w:sz w:val="20"/>
          <w:szCs w:val="20"/>
        </w:rPr>
        <w:t>k</w:t>
      </w:r>
      <w:r w:rsidRPr="002F5CE2">
        <w:rPr>
          <w:sz w:val="20"/>
          <w:szCs w:val="20"/>
        </w:rPr>
        <w:t xml:space="preserve">iti Sutarties keitimai atliekami laikantis Lietuvos Respublikos civilinio kodekso nuostatų ir, tik jei neprieštarauja </w:t>
      </w:r>
      <w:r>
        <w:rPr>
          <w:sz w:val="20"/>
          <w:szCs w:val="20"/>
        </w:rPr>
        <w:t>VSF3</w:t>
      </w:r>
      <w:r w:rsidRPr="002F5CE2">
        <w:rPr>
          <w:sz w:val="20"/>
          <w:szCs w:val="20"/>
        </w:rPr>
        <w:t xml:space="preserve"> priemonės įgyvendinimo sąlygoms</w:t>
      </w:r>
      <w:r w:rsidR="00E576C5" w:rsidRPr="00146744">
        <w:rPr>
          <w:sz w:val="20"/>
          <w:szCs w:val="20"/>
        </w:rPr>
        <w:t>.</w:t>
      </w:r>
    </w:p>
    <w:p w14:paraId="2CE47F6F" w14:textId="77777777" w:rsidR="00543DB9" w:rsidRPr="00D40ABE" w:rsidRDefault="00543DB9" w:rsidP="00D106EA">
      <w:pPr>
        <w:tabs>
          <w:tab w:val="left" w:pos="1174"/>
        </w:tabs>
        <w:spacing w:line="276" w:lineRule="auto"/>
        <w:ind w:right="110"/>
        <w:rPr>
          <w:sz w:val="20"/>
          <w:szCs w:val="20"/>
        </w:rPr>
        <w:sectPr w:rsidR="00543DB9" w:rsidRPr="00D40ABE" w:rsidSect="00D84B72">
          <w:pgSz w:w="11906" w:h="16838"/>
          <w:pgMar w:top="992" w:right="709" w:bottom="851" w:left="992" w:header="567" w:footer="567" w:gutter="0"/>
          <w:cols w:space="1296"/>
          <w:docGrid w:linePitch="360"/>
        </w:sectPr>
      </w:pPr>
    </w:p>
    <w:p w14:paraId="01FD1051" w14:textId="77777777" w:rsidR="00543DB9" w:rsidRPr="00D40ABE" w:rsidRDefault="00543DB9" w:rsidP="00543DB9">
      <w:pPr>
        <w:pStyle w:val="BodyText"/>
        <w:rPr>
          <w:b/>
          <w:sz w:val="20"/>
          <w:szCs w:val="20"/>
        </w:rPr>
      </w:pPr>
    </w:p>
    <w:p w14:paraId="02A32DEB" w14:textId="2CD94812" w:rsidR="00B95FEB" w:rsidRPr="00F6169B" w:rsidRDefault="003E18A2" w:rsidP="00B95FEB">
      <w:pPr>
        <w:pStyle w:val="ListParagraph"/>
        <w:tabs>
          <w:tab w:val="left" w:pos="6558"/>
        </w:tabs>
        <w:ind w:left="6557" w:firstLine="0"/>
        <w:jc w:val="right"/>
        <w:rPr>
          <w:b/>
          <w:sz w:val="20"/>
          <w:szCs w:val="20"/>
        </w:rPr>
      </w:pPr>
      <w:r w:rsidRPr="00F6169B">
        <w:rPr>
          <w:b/>
          <w:sz w:val="20"/>
          <w:szCs w:val="20"/>
        </w:rPr>
        <w:t>Sąvado</w:t>
      </w:r>
      <w:r w:rsidR="00B95FEB" w:rsidRPr="00F6169B">
        <w:rPr>
          <w:b/>
          <w:sz w:val="20"/>
          <w:szCs w:val="20"/>
        </w:rPr>
        <w:t xml:space="preserve"> 1 priedas </w:t>
      </w:r>
    </w:p>
    <w:p w14:paraId="615746CF" w14:textId="77777777" w:rsidR="00B95FEB" w:rsidRPr="00D40ABE" w:rsidRDefault="00B95FEB" w:rsidP="00EA7680">
      <w:pPr>
        <w:widowControl/>
        <w:adjustRightInd w:val="0"/>
        <w:rPr>
          <w:rFonts w:eastAsia="Calibri"/>
          <w:b/>
          <w:iCs/>
          <w:sz w:val="20"/>
          <w:szCs w:val="20"/>
        </w:rPr>
      </w:pPr>
    </w:p>
    <w:p w14:paraId="04528FA2" w14:textId="77777777" w:rsidR="00F6169B" w:rsidRDefault="00F6169B" w:rsidP="00B95FEB">
      <w:pPr>
        <w:widowControl/>
        <w:adjustRightInd w:val="0"/>
        <w:ind w:firstLine="851"/>
        <w:jc w:val="center"/>
        <w:rPr>
          <w:rFonts w:eastAsia="Calibri"/>
          <w:b/>
          <w:iCs/>
          <w:sz w:val="20"/>
          <w:szCs w:val="20"/>
        </w:rPr>
      </w:pPr>
      <w:r w:rsidRPr="00D40ABE">
        <w:rPr>
          <w:rFonts w:eastAsia="Calibri"/>
          <w:b/>
          <w:iCs/>
          <w:sz w:val="20"/>
          <w:szCs w:val="20"/>
        </w:rPr>
        <w:t xml:space="preserve">PAGRINDINĖS </w:t>
      </w:r>
      <w:r>
        <w:rPr>
          <w:rFonts w:eastAsia="Calibri"/>
          <w:b/>
          <w:iCs/>
          <w:sz w:val="20"/>
          <w:szCs w:val="20"/>
        </w:rPr>
        <w:t xml:space="preserve">SKATINAMOSIOS </w:t>
      </w:r>
      <w:r w:rsidR="00B95FEB" w:rsidRPr="00D40ABE">
        <w:rPr>
          <w:rFonts w:eastAsia="Calibri"/>
          <w:b/>
          <w:iCs/>
          <w:sz w:val="20"/>
          <w:szCs w:val="20"/>
        </w:rPr>
        <w:t xml:space="preserve">FINANSINĖS PRIEMONĖS </w:t>
      </w:r>
    </w:p>
    <w:p w14:paraId="2FB8495B" w14:textId="10E3262F" w:rsidR="00BC2F2B" w:rsidRPr="00F6169B" w:rsidRDefault="00B95FEB" w:rsidP="00F6169B">
      <w:pPr>
        <w:widowControl/>
        <w:adjustRightInd w:val="0"/>
        <w:ind w:firstLine="851"/>
        <w:jc w:val="center"/>
        <w:rPr>
          <w:rFonts w:eastAsia="Calibri"/>
          <w:b/>
          <w:iCs/>
          <w:sz w:val="20"/>
          <w:szCs w:val="20"/>
        </w:rPr>
      </w:pPr>
      <w:r w:rsidRPr="00D40ABE">
        <w:rPr>
          <w:rFonts w:eastAsia="Calibri"/>
          <w:b/>
          <w:iCs/>
          <w:sz w:val="20"/>
          <w:szCs w:val="20"/>
        </w:rPr>
        <w:t xml:space="preserve">„VERSLUMO SKATINIMAS 3“ </w:t>
      </w:r>
      <w:r w:rsidR="00F6169B">
        <w:rPr>
          <w:rFonts w:eastAsia="Calibri"/>
          <w:b/>
          <w:iCs/>
          <w:sz w:val="20"/>
          <w:szCs w:val="20"/>
        </w:rPr>
        <w:t xml:space="preserve">SĄVOKOS IR </w:t>
      </w:r>
      <w:r w:rsidRPr="00D40ABE">
        <w:rPr>
          <w:rFonts w:eastAsia="Calibri"/>
          <w:b/>
          <w:iCs/>
          <w:sz w:val="20"/>
          <w:szCs w:val="20"/>
        </w:rPr>
        <w:t>SĄLYGOS</w:t>
      </w:r>
      <w:r w:rsidR="00F6169B">
        <w:rPr>
          <w:rFonts w:eastAsia="Calibri"/>
          <w:b/>
          <w:iCs/>
          <w:sz w:val="20"/>
          <w:szCs w:val="20"/>
        </w:rPr>
        <w:t xml:space="preserve"> </w:t>
      </w:r>
    </w:p>
    <w:p w14:paraId="5EB12586" w14:textId="77777777" w:rsidR="00FB030D" w:rsidRPr="00D40ABE" w:rsidRDefault="00FB030D" w:rsidP="00BC2F2B">
      <w:pPr>
        <w:pStyle w:val="ListParagraph"/>
        <w:tabs>
          <w:tab w:val="left" w:pos="6558"/>
        </w:tabs>
        <w:ind w:left="720" w:firstLine="0"/>
        <w:rPr>
          <w:sz w:val="20"/>
          <w:szCs w:val="20"/>
        </w:rPr>
      </w:pPr>
    </w:p>
    <w:tbl>
      <w:tblPr>
        <w:tblW w:w="5774" w:type="pct"/>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19"/>
        <w:gridCol w:w="13040"/>
      </w:tblGrid>
      <w:tr w:rsidR="00BC2F2B" w:rsidRPr="00D40ABE" w14:paraId="055FF995" w14:textId="77777777" w:rsidTr="004114E2">
        <w:trPr>
          <w:trHeight w:val="313"/>
        </w:trPr>
        <w:tc>
          <w:tcPr>
            <w:tcW w:w="965" w:type="pct"/>
          </w:tcPr>
          <w:p w14:paraId="4163FEF5" w14:textId="6A79C403" w:rsidR="00BC2F2B" w:rsidRPr="00D40ABE" w:rsidRDefault="006B0723" w:rsidP="0005366F">
            <w:pPr>
              <w:pStyle w:val="TableParagraph"/>
              <w:tabs>
                <w:tab w:val="left" w:pos="2082"/>
              </w:tabs>
              <w:spacing w:line="276" w:lineRule="auto"/>
              <w:ind w:right="96"/>
              <w:rPr>
                <w:b/>
                <w:sz w:val="20"/>
                <w:szCs w:val="20"/>
              </w:rPr>
            </w:pPr>
            <w:bookmarkStart w:id="15" w:name="_Hlk80708950"/>
            <w:r>
              <w:rPr>
                <w:b/>
                <w:sz w:val="20"/>
                <w:szCs w:val="20"/>
              </w:rPr>
              <w:t xml:space="preserve">VSF3 priemonė </w:t>
            </w:r>
          </w:p>
        </w:tc>
        <w:tc>
          <w:tcPr>
            <w:tcW w:w="4035" w:type="pct"/>
          </w:tcPr>
          <w:p w14:paraId="3438E2C2" w14:textId="206A197E" w:rsidR="00BC2F2B" w:rsidRPr="00D40ABE" w:rsidRDefault="00771FA2" w:rsidP="00F95290">
            <w:pPr>
              <w:pStyle w:val="TableParagraph"/>
              <w:ind w:left="0"/>
              <w:rPr>
                <w:sz w:val="20"/>
                <w:szCs w:val="20"/>
              </w:rPr>
            </w:pPr>
            <w:r>
              <w:rPr>
                <w:sz w:val="20"/>
                <w:szCs w:val="20"/>
              </w:rPr>
              <w:t>Skatinamoji f</w:t>
            </w:r>
            <w:r w:rsidR="00C47B66" w:rsidRPr="00D40ABE">
              <w:rPr>
                <w:sz w:val="20"/>
                <w:szCs w:val="20"/>
              </w:rPr>
              <w:t>inansinė p</w:t>
            </w:r>
            <w:r w:rsidR="00BC2F2B" w:rsidRPr="00D40ABE">
              <w:rPr>
                <w:sz w:val="20"/>
                <w:szCs w:val="20"/>
              </w:rPr>
              <w:t>riemonė „</w:t>
            </w:r>
            <w:r w:rsidR="00C47B66" w:rsidRPr="00D40ABE">
              <w:rPr>
                <w:sz w:val="20"/>
                <w:szCs w:val="20"/>
              </w:rPr>
              <w:t>Verslumo skatinimas 3</w:t>
            </w:r>
            <w:r w:rsidR="00BC2F2B" w:rsidRPr="00D40ABE">
              <w:rPr>
                <w:sz w:val="20"/>
                <w:szCs w:val="20"/>
              </w:rPr>
              <w:t>“</w:t>
            </w:r>
            <w:r w:rsidR="005B337F">
              <w:rPr>
                <w:sz w:val="20"/>
                <w:szCs w:val="20"/>
              </w:rPr>
              <w:t>.</w:t>
            </w:r>
            <w:r>
              <w:rPr>
                <w:sz w:val="20"/>
                <w:szCs w:val="20"/>
              </w:rPr>
              <w:t xml:space="preserve"> </w:t>
            </w:r>
          </w:p>
        </w:tc>
      </w:tr>
      <w:tr w:rsidR="00BC2F2B" w:rsidRPr="00D40ABE" w14:paraId="35DADC20" w14:textId="77777777" w:rsidTr="004114E2">
        <w:trPr>
          <w:trHeight w:val="254"/>
        </w:trPr>
        <w:tc>
          <w:tcPr>
            <w:tcW w:w="965" w:type="pct"/>
          </w:tcPr>
          <w:p w14:paraId="240ADBE6" w14:textId="77777777" w:rsidR="00BC2F2B" w:rsidRPr="00D40ABE" w:rsidRDefault="00BC2F2B" w:rsidP="0005366F">
            <w:pPr>
              <w:pStyle w:val="TableParagraph"/>
              <w:tabs>
                <w:tab w:val="left" w:pos="2082"/>
              </w:tabs>
              <w:spacing w:line="276" w:lineRule="auto"/>
              <w:ind w:right="96"/>
              <w:rPr>
                <w:b/>
                <w:sz w:val="20"/>
                <w:szCs w:val="20"/>
              </w:rPr>
            </w:pPr>
            <w:r w:rsidRPr="00D40ABE">
              <w:rPr>
                <w:b/>
                <w:sz w:val="20"/>
                <w:szCs w:val="20"/>
              </w:rPr>
              <w:t>Sutartis</w:t>
            </w:r>
          </w:p>
        </w:tc>
        <w:tc>
          <w:tcPr>
            <w:tcW w:w="4035" w:type="pct"/>
          </w:tcPr>
          <w:p w14:paraId="4FA2DBE6" w14:textId="50D0F8FA" w:rsidR="00BC2F2B" w:rsidRPr="00D40ABE" w:rsidRDefault="00DF37CF" w:rsidP="00CC557E">
            <w:pPr>
              <w:pStyle w:val="TableParagraph"/>
              <w:ind w:left="0" w:right="94"/>
              <w:jc w:val="both"/>
              <w:rPr>
                <w:sz w:val="20"/>
                <w:szCs w:val="20"/>
              </w:rPr>
            </w:pPr>
            <w:r w:rsidRPr="00DF37CF">
              <w:rPr>
                <w:sz w:val="20"/>
                <w:szCs w:val="20"/>
              </w:rPr>
              <w:t>„Invegos“ su atrinktu FT pasirašyta</w:t>
            </w:r>
            <w:r w:rsidR="003A368E">
              <w:rPr>
                <w:sz w:val="20"/>
                <w:szCs w:val="20"/>
              </w:rPr>
              <w:t xml:space="preserve"> </w:t>
            </w:r>
            <w:r w:rsidR="000C01D9">
              <w:rPr>
                <w:sz w:val="20"/>
                <w:szCs w:val="20"/>
              </w:rPr>
              <w:t xml:space="preserve">bendradarbiavimo </w:t>
            </w:r>
            <w:r w:rsidRPr="00DF37CF">
              <w:rPr>
                <w:sz w:val="20"/>
                <w:szCs w:val="20"/>
              </w:rPr>
              <w:t xml:space="preserve">sutartis dėl </w:t>
            </w:r>
            <w:r w:rsidR="008F0FA6">
              <w:rPr>
                <w:sz w:val="20"/>
                <w:szCs w:val="20"/>
              </w:rPr>
              <w:t>VSF</w:t>
            </w:r>
            <w:r w:rsidRPr="00DF37CF">
              <w:rPr>
                <w:sz w:val="20"/>
                <w:szCs w:val="20"/>
              </w:rPr>
              <w:t>3 priemonės įgyvendinimo</w:t>
            </w:r>
            <w:r w:rsidR="005B337F">
              <w:rPr>
                <w:sz w:val="20"/>
                <w:szCs w:val="20"/>
              </w:rPr>
              <w:t>.</w:t>
            </w:r>
          </w:p>
        </w:tc>
      </w:tr>
      <w:tr w:rsidR="00BC2F2B" w:rsidRPr="00D40ABE" w14:paraId="5603AA04" w14:textId="77777777" w:rsidTr="004114E2">
        <w:trPr>
          <w:trHeight w:val="254"/>
        </w:trPr>
        <w:tc>
          <w:tcPr>
            <w:tcW w:w="965" w:type="pct"/>
          </w:tcPr>
          <w:p w14:paraId="283B7BBD" w14:textId="77777777" w:rsidR="00BC2F2B" w:rsidRPr="00D40ABE" w:rsidRDefault="00BC2F2B" w:rsidP="0005366F">
            <w:pPr>
              <w:pStyle w:val="TableParagraph"/>
              <w:tabs>
                <w:tab w:val="left" w:pos="2082"/>
              </w:tabs>
              <w:spacing w:line="276" w:lineRule="auto"/>
              <w:ind w:right="96"/>
              <w:rPr>
                <w:b/>
                <w:sz w:val="20"/>
                <w:szCs w:val="20"/>
              </w:rPr>
            </w:pPr>
            <w:r w:rsidRPr="00D40ABE">
              <w:rPr>
                <w:b/>
                <w:sz w:val="20"/>
                <w:szCs w:val="20"/>
              </w:rPr>
              <w:t>Paskola</w:t>
            </w:r>
          </w:p>
        </w:tc>
        <w:tc>
          <w:tcPr>
            <w:tcW w:w="4035" w:type="pct"/>
          </w:tcPr>
          <w:p w14:paraId="0D06B969" w14:textId="68B93052" w:rsidR="00BC2F2B" w:rsidRPr="00D40ABE" w:rsidRDefault="00BC2F2B" w:rsidP="00CC557E">
            <w:pPr>
              <w:pStyle w:val="TableParagraph"/>
              <w:ind w:left="0" w:right="94"/>
              <w:jc w:val="both"/>
              <w:rPr>
                <w:sz w:val="20"/>
                <w:szCs w:val="20"/>
              </w:rPr>
            </w:pPr>
            <w:r w:rsidRPr="00D40ABE">
              <w:rPr>
                <w:sz w:val="20"/>
                <w:szCs w:val="20"/>
              </w:rPr>
              <w:t>F</w:t>
            </w:r>
            <w:r w:rsidR="00BF6CDE" w:rsidRPr="00D40ABE">
              <w:rPr>
                <w:sz w:val="20"/>
                <w:szCs w:val="20"/>
              </w:rPr>
              <w:t>T</w:t>
            </w:r>
            <w:r w:rsidRPr="00D40ABE">
              <w:rPr>
                <w:sz w:val="20"/>
                <w:szCs w:val="20"/>
              </w:rPr>
              <w:t xml:space="preserve"> Paskolos gavėjui iš VSF3 </w:t>
            </w:r>
            <w:r w:rsidR="00CA37AC">
              <w:rPr>
                <w:sz w:val="20"/>
                <w:szCs w:val="20"/>
              </w:rPr>
              <w:t>p</w:t>
            </w:r>
            <w:r w:rsidR="00CA37AC" w:rsidRPr="00D40ABE">
              <w:rPr>
                <w:sz w:val="20"/>
                <w:szCs w:val="20"/>
              </w:rPr>
              <w:t xml:space="preserve">riemonės </w:t>
            </w:r>
            <w:r w:rsidRPr="00D40ABE">
              <w:rPr>
                <w:sz w:val="20"/>
                <w:szCs w:val="20"/>
              </w:rPr>
              <w:t>lėšų ir dalies F</w:t>
            </w:r>
            <w:r w:rsidR="0019314C" w:rsidRPr="00D40ABE">
              <w:rPr>
                <w:sz w:val="20"/>
                <w:szCs w:val="20"/>
              </w:rPr>
              <w:t>T</w:t>
            </w:r>
            <w:r w:rsidRPr="00D40ABE">
              <w:rPr>
                <w:sz w:val="20"/>
                <w:szCs w:val="20"/>
              </w:rPr>
              <w:t xml:space="preserve"> lėšų suteikta investicinė </w:t>
            </w:r>
            <w:r w:rsidR="00EF03EC">
              <w:rPr>
                <w:sz w:val="20"/>
                <w:szCs w:val="20"/>
              </w:rPr>
              <w:t>ir (</w:t>
            </w:r>
            <w:r w:rsidRPr="00D40ABE">
              <w:rPr>
                <w:sz w:val="20"/>
                <w:szCs w:val="20"/>
              </w:rPr>
              <w:t>ar</w:t>
            </w:r>
            <w:r w:rsidR="00EF03EC">
              <w:rPr>
                <w:sz w:val="20"/>
                <w:szCs w:val="20"/>
              </w:rPr>
              <w:t>)</w:t>
            </w:r>
            <w:r w:rsidRPr="00D40ABE">
              <w:rPr>
                <w:sz w:val="20"/>
                <w:szCs w:val="20"/>
              </w:rPr>
              <w:t xml:space="preserve"> apyvartinė paskola</w:t>
            </w:r>
            <w:r w:rsidR="005B337F">
              <w:rPr>
                <w:sz w:val="20"/>
                <w:szCs w:val="20"/>
              </w:rPr>
              <w:t>.</w:t>
            </w:r>
          </w:p>
        </w:tc>
      </w:tr>
      <w:tr w:rsidR="00BC2F2B" w:rsidRPr="00D40ABE" w14:paraId="6D5F394D" w14:textId="77777777" w:rsidTr="004114E2">
        <w:trPr>
          <w:trHeight w:val="254"/>
        </w:trPr>
        <w:tc>
          <w:tcPr>
            <w:tcW w:w="965" w:type="pct"/>
          </w:tcPr>
          <w:p w14:paraId="659E301F" w14:textId="77777777" w:rsidR="00BC2F2B" w:rsidRPr="00D40ABE" w:rsidRDefault="00BC2F2B" w:rsidP="0005366F">
            <w:pPr>
              <w:pStyle w:val="TableParagraph"/>
              <w:tabs>
                <w:tab w:val="left" w:pos="2082"/>
              </w:tabs>
              <w:spacing w:line="276" w:lineRule="auto"/>
              <w:ind w:right="96"/>
              <w:rPr>
                <w:b/>
                <w:sz w:val="20"/>
                <w:szCs w:val="20"/>
              </w:rPr>
            </w:pPr>
            <w:r w:rsidRPr="00D40ABE">
              <w:rPr>
                <w:b/>
                <w:sz w:val="20"/>
                <w:szCs w:val="20"/>
              </w:rPr>
              <w:t>Paskolos sutartis</w:t>
            </w:r>
          </w:p>
        </w:tc>
        <w:tc>
          <w:tcPr>
            <w:tcW w:w="4035" w:type="pct"/>
          </w:tcPr>
          <w:p w14:paraId="00A8F8D8" w14:textId="7B4BAC99" w:rsidR="00BC2F2B" w:rsidRPr="00D40ABE" w:rsidRDefault="00BC2F2B" w:rsidP="00CC557E">
            <w:pPr>
              <w:pStyle w:val="TableParagraph"/>
              <w:ind w:left="0" w:right="94"/>
              <w:jc w:val="both"/>
              <w:rPr>
                <w:sz w:val="20"/>
                <w:szCs w:val="20"/>
              </w:rPr>
            </w:pPr>
            <w:r w:rsidRPr="00D40ABE">
              <w:rPr>
                <w:sz w:val="20"/>
                <w:szCs w:val="20"/>
              </w:rPr>
              <w:t>Sutartis dėl Paskolos, pasirašyta tarp F</w:t>
            </w:r>
            <w:r w:rsidR="0019314C" w:rsidRPr="00D40ABE">
              <w:rPr>
                <w:sz w:val="20"/>
                <w:szCs w:val="20"/>
              </w:rPr>
              <w:t>T</w:t>
            </w:r>
            <w:r w:rsidRPr="00D40ABE">
              <w:rPr>
                <w:sz w:val="20"/>
                <w:szCs w:val="20"/>
              </w:rPr>
              <w:t xml:space="preserve"> ir Paskolos gavėjo</w:t>
            </w:r>
            <w:r w:rsidR="005B337F">
              <w:rPr>
                <w:sz w:val="20"/>
                <w:szCs w:val="20"/>
              </w:rPr>
              <w:t>.</w:t>
            </w:r>
          </w:p>
        </w:tc>
      </w:tr>
      <w:tr w:rsidR="006F156C" w:rsidRPr="00D40ABE" w14:paraId="196F3DC5" w14:textId="77777777" w:rsidTr="004114E2">
        <w:trPr>
          <w:trHeight w:val="254"/>
        </w:trPr>
        <w:tc>
          <w:tcPr>
            <w:tcW w:w="965" w:type="pct"/>
          </w:tcPr>
          <w:p w14:paraId="692C4865" w14:textId="5AB0C0DB" w:rsidR="006F156C" w:rsidRPr="00D40ABE" w:rsidRDefault="006F156C" w:rsidP="0005366F">
            <w:pPr>
              <w:pStyle w:val="TableParagraph"/>
              <w:tabs>
                <w:tab w:val="left" w:pos="2082"/>
              </w:tabs>
              <w:spacing w:line="276" w:lineRule="auto"/>
              <w:ind w:right="96"/>
              <w:rPr>
                <w:b/>
                <w:sz w:val="20"/>
                <w:szCs w:val="20"/>
              </w:rPr>
            </w:pPr>
            <w:r>
              <w:rPr>
                <w:b/>
                <w:sz w:val="20"/>
                <w:szCs w:val="20"/>
              </w:rPr>
              <w:t>FT</w:t>
            </w:r>
          </w:p>
        </w:tc>
        <w:tc>
          <w:tcPr>
            <w:tcW w:w="4035" w:type="pct"/>
          </w:tcPr>
          <w:p w14:paraId="62E229EC" w14:textId="68938C28" w:rsidR="006F156C" w:rsidRPr="00D40ABE" w:rsidRDefault="006F156C" w:rsidP="00CC557E">
            <w:pPr>
              <w:pStyle w:val="TableParagraph"/>
              <w:ind w:left="0" w:right="94"/>
              <w:jc w:val="both"/>
              <w:rPr>
                <w:sz w:val="20"/>
                <w:szCs w:val="20"/>
              </w:rPr>
            </w:pPr>
            <w:r w:rsidRPr="006F156C">
              <w:rPr>
                <w:sz w:val="20"/>
                <w:szCs w:val="20"/>
              </w:rPr>
              <w:t>Finansų įstaiga, FT grupė, Kredito unijų grupė, kuri teikia Prašymą ar su kuri</w:t>
            </w:r>
            <w:r w:rsidR="00201F59">
              <w:rPr>
                <w:sz w:val="20"/>
                <w:szCs w:val="20"/>
              </w:rPr>
              <w:t>a</w:t>
            </w:r>
            <w:r w:rsidRPr="006F156C">
              <w:rPr>
                <w:sz w:val="20"/>
                <w:szCs w:val="20"/>
              </w:rPr>
              <w:t xml:space="preserve"> pasirašyta Sutartis</w:t>
            </w:r>
            <w:r w:rsidR="005B337F">
              <w:rPr>
                <w:sz w:val="20"/>
                <w:szCs w:val="20"/>
              </w:rPr>
              <w:t>.</w:t>
            </w:r>
          </w:p>
        </w:tc>
      </w:tr>
      <w:tr w:rsidR="0066117D" w:rsidRPr="00D40ABE" w14:paraId="3EB6FC1A" w14:textId="77777777" w:rsidTr="004114E2">
        <w:trPr>
          <w:trHeight w:val="254"/>
        </w:trPr>
        <w:tc>
          <w:tcPr>
            <w:tcW w:w="965" w:type="pct"/>
          </w:tcPr>
          <w:p w14:paraId="401053E4" w14:textId="504F25F5" w:rsidR="0066117D" w:rsidRDefault="0066117D" w:rsidP="0066117D">
            <w:pPr>
              <w:pStyle w:val="TableParagraph"/>
              <w:tabs>
                <w:tab w:val="left" w:pos="2082"/>
              </w:tabs>
              <w:spacing w:line="276" w:lineRule="auto"/>
              <w:ind w:right="96"/>
              <w:rPr>
                <w:b/>
                <w:sz w:val="20"/>
                <w:szCs w:val="20"/>
              </w:rPr>
            </w:pPr>
            <w:bookmarkStart w:id="16" w:name="_Hlk111727432"/>
            <w:r>
              <w:rPr>
                <w:b/>
                <w:sz w:val="20"/>
                <w:szCs w:val="20"/>
              </w:rPr>
              <w:t>FT grupė</w:t>
            </w:r>
          </w:p>
        </w:tc>
        <w:tc>
          <w:tcPr>
            <w:tcW w:w="4035" w:type="pct"/>
          </w:tcPr>
          <w:p w14:paraId="4D6F37A8" w14:textId="54B8E9AC" w:rsidR="0066117D" w:rsidRPr="0066117D" w:rsidRDefault="0066117D" w:rsidP="00CC557E">
            <w:pPr>
              <w:pStyle w:val="TableParagraph"/>
              <w:ind w:left="0" w:right="94"/>
              <w:jc w:val="both"/>
              <w:rPr>
                <w:sz w:val="20"/>
                <w:szCs w:val="20"/>
              </w:rPr>
            </w:pPr>
            <w:bookmarkStart w:id="17" w:name="_Hlk97629706"/>
            <w:r w:rsidRPr="004669D1">
              <w:rPr>
                <w:sz w:val="20"/>
                <w:szCs w:val="20"/>
              </w:rPr>
              <w:t xml:space="preserve">FT ir jo 100 procentų valdomos </w:t>
            </w:r>
            <w:r>
              <w:rPr>
                <w:sz w:val="20"/>
                <w:szCs w:val="20"/>
              </w:rPr>
              <w:t>dukterinės</w:t>
            </w:r>
            <w:r w:rsidRPr="004669D1">
              <w:rPr>
                <w:sz w:val="20"/>
                <w:szCs w:val="20"/>
              </w:rPr>
              <w:t xml:space="preserve"> įmonės, kurių pajėgumus FT pasitelkia priemonės įgyvendinimui</w:t>
            </w:r>
            <w:bookmarkEnd w:id="17"/>
            <w:r w:rsidR="005B337F">
              <w:rPr>
                <w:sz w:val="20"/>
                <w:szCs w:val="20"/>
              </w:rPr>
              <w:t>.</w:t>
            </w:r>
          </w:p>
        </w:tc>
      </w:tr>
      <w:bookmarkEnd w:id="16"/>
      <w:tr w:rsidR="0066117D" w:rsidRPr="00D40ABE" w14:paraId="373350D2" w14:textId="77777777" w:rsidTr="004114E2">
        <w:trPr>
          <w:trHeight w:val="254"/>
        </w:trPr>
        <w:tc>
          <w:tcPr>
            <w:tcW w:w="965" w:type="pct"/>
          </w:tcPr>
          <w:p w14:paraId="7C58675E" w14:textId="5B278857" w:rsidR="0066117D" w:rsidRPr="00D40ABE" w:rsidRDefault="0066117D" w:rsidP="0066117D">
            <w:pPr>
              <w:pStyle w:val="TableParagraph"/>
              <w:tabs>
                <w:tab w:val="left" w:pos="2082"/>
              </w:tabs>
              <w:spacing w:line="276" w:lineRule="auto"/>
              <w:ind w:right="96"/>
              <w:rPr>
                <w:b/>
                <w:sz w:val="20"/>
                <w:szCs w:val="20"/>
              </w:rPr>
            </w:pPr>
            <w:r>
              <w:rPr>
                <w:b/>
                <w:sz w:val="20"/>
                <w:szCs w:val="20"/>
              </w:rPr>
              <w:t>Su FT susiję asmenys</w:t>
            </w:r>
          </w:p>
        </w:tc>
        <w:tc>
          <w:tcPr>
            <w:tcW w:w="4035" w:type="pct"/>
          </w:tcPr>
          <w:p w14:paraId="38E49F67" w14:textId="5B9310F5" w:rsidR="0066117D" w:rsidRPr="00202725" w:rsidRDefault="0066117D" w:rsidP="0066117D">
            <w:pPr>
              <w:spacing w:line="259" w:lineRule="auto"/>
              <w:jc w:val="both"/>
              <w:rPr>
                <w:sz w:val="20"/>
                <w:szCs w:val="20"/>
              </w:rPr>
            </w:pPr>
            <w:r w:rsidRPr="00202725">
              <w:rPr>
                <w:sz w:val="20"/>
                <w:szCs w:val="20"/>
              </w:rPr>
              <w:t>Su FT susijusiais asmenimis laikomi:</w:t>
            </w:r>
          </w:p>
          <w:p w14:paraId="35C40584" w14:textId="77777777" w:rsidR="0066117D" w:rsidRPr="00202725" w:rsidRDefault="0066117D" w:rsidP="00CC557E">
            <w:pPr>
              <w:pStyle w:val="TableParagraph"/>
              <w:numPr>
                <w:ilvl w:val="0"/>
                <w:numId w:val="34"/>
              </w:numPr>
              <w:ind w:right="94"/>
              <w:jc w:val="both"/>
              <w:rPr>
                <w:sz w:val="20"/>
                <w:szCs w:val="20"/>
              </w:rPr>
            </w:pPr>
            <w:r w:rsidRPr="00202725">
              <w:rPr>
                <w:sz w:val="20"/>
                <w:szCs w:val="20"/>
              </w:rPr>
              <w:t>fiziniai ar juridiniai asmenys (toliau kartu – asmenys), turintys FT kvalifikuotąją įstatinio kapitalo ir (ar) balsavimo teisių dalį, kaip apibrėžta Lietuvos Respublikos finansų įstaigų įstatyme, ir jų kontroliuojami juridiniai asmenys;</w:t>
            </w:r>
          </w:p>
          <w:p w14:paraId="3C145D4A" w14:textId="77777777" w:rsidR="0066117D" w:rsidRPr="00202725" w:rsidRDefault="0066117D" w:rsidP="00CC557E">
            <w:pPr>
              <w:pStyle w:val="TableParagraph"/>
              <w:numPr>
                <w:ilvl w:val="0"/>
                <w:numId w:val="34"/>
              </w:numPr>
              <w:ind w:right="94"/>
              <w:jc w:val="both"/>
              <w:rPr>
                <w:sz w:val="20"/>
                <w:szCs w:val="20"/>
              </w:rPr>
            </w:pPr>
            <w:r w:rsidRPr="00202725">
              <w:rPr>
                <w:sz w:val="20"/>
                <w:szCs w:val="20"/>
              </w:rPr>
              <w:t xml:space="preserve">juridiniai asmenys, kurių kvalifikuotąją įstatinio kapitalo ir (ar) balsavimo teisių dalį turi FT; </w:t>
            </w:r>
          </w:p>
          <w:p w14:paraId="744BAC88" w14:textId="77777777" w:rsidR="0066117D" w:rsidRPr="00202725" w:rsidRDefault="0066117D" w:rsidP="00CC557E">
            <w:pPr>
              <w:pStyle w:val="TableParagraph"/>
              <w:numPr>
                <w:ilvl w:val="0"/>
                <w:numId w:val="34"/>
              </w:numPr>
              <w:ind w:right="94"/>
              <w:jc w:val="both"/>
              <w:rPr>
                <w:sz w:val="20"/>
                <w:szCs w:val="20"/>
              </w:rPr>
            </w:pPr>
            <w:r>
              <w:rPr>
                <w:sz w:val="20"/>
                <w:szCs w:val="20"/>
              </w:rPr>
              <w:t xml:space="preserve">FT ar </w:t>
            </w:r>
            <w:r w:rsidRPr="00202725">
              <w:rPr>
                <w:sz w:val="20"/>
                <w:szCs w:val="20"/>
              </w:rPr>
              <w:t xml:space="preserve">aukščiau nurodytų juridinių asmenų vadovai, kaip apibrėžta Lietuvos Respublikos finansų įstaigų įstatyme, ir su jais artimos giminystės, taip pat svainystės ryšiais susiję fiziniai asmenys, ir juridiniai asmenys, kuriuos šiame punkte išvardyti asmenys tiesiogiai ir (ar) netiesiogiai kontroliuoja; </w:t>
            </w:r>
          </w:p>
          <w:p w14:paraId="1626D6A5" w14:textId="77777777" w:rsidR="0066117D" w:rsidRPr="00202725" w:rsidRDefault="0066117D" w:rsidP="00CC557E">
            <w:pPr>
              <w:pStyle w:val="TableParagraph"/>
              <w:numPr>
                <w:ilvl w:val="0"/>
                <w:numId w:val="34"/>
              </w:numPr>
              <w:ind w:right="94"/>
              <w:jc w:val="both"/>
              <w:rPr>
                <w:sz w:val="20"/>
                <w:szCs w:val="20"/>
              </w:rPr>
            </w:pPr>
            <w:r w:rsidRPr="00202725">
              <w:rPr>
                <w:sz w:val="20"/>
                <w:szCs w:val="20"/>
              </w:rPr>
              <w:t>fiziniai asmenys, įskaitant ir kartu veikiančius fizinius asmenis, artimos giminystės, taip pat svainystės ryšiais susiję su FT kvalifikuotąją įstatinio kapitalo ir (ar) balsavimo teisių dalį turinčiais fiziniais asmenimis, ir juridiniai asmenys, kuriuos šiame punkte išvardyti asmenys tiesiogiai ir (ar) netiesiogiai kontroliuoja.</w:t>
            </w:r>
          </w:p>
          <w:p w14:paraId="66827E47" w14:textId="451D04AE" w:rsidR="0066117D" w:rsidRPr="00D40ABE" w:rsidRDefault="0066117D" w:rsidP="00CC557E">
            <w:pPr>
              <w:pStyle w:val="TableParagraph"/>
              <w:ind w:left="0" w:right="91"/>
              <w:jc w:val="both"/>
              <w:rPr>
                <w:color w:val="FF0000"/>
                <w:sz w:val="20"/>
                <w:szCs w:val="20"/>
                <w:highlight w:val="yellow"/>
              </w:rPr>
            </w:pPr>
            <w:r w:rsidRPr="00202725">
              <w:rPr>
                <w:sz w:val="20"/>
                <w:szCs w:val="20"/>
              </w:rPr>
              <w:t>Asmenys taip pat laikomi susijusiais asmenimis, kai bent vienas iš aukščiau nurodytų ryšių atsiranda per kartu veikiančius ir (ar) artimos giminystės, taip pat svainystės ryšiais susijusius fizinius asmenis bei jų tiesiogiai ir (ar) netiesiogiai kontroliuojamus juridinius asmenis. Asmenys laikomi susijusiais ir kai bent vienas aukščiau nurodytų ryšių yra susiformavęs per vieną ar kelis juridinius asmenis</w:t>
            </w:r>
            <w:r w:rsidR="005B337F">
              <w:rPr>
                <w:sz w:val="20"/>
                <w:szCs w:val="20"/>
              </w:rPr>
              <w:t>.</w:t>
            </w:r>
          </w:p>
        </w:tc>
      </w:tr>
      <w:tr w:rsidR="00CE5DAE" w:rsidRPr="00D40ABE" w14:paraId="082EA70C" w14:textId="77777777" w:rsidTr="004114E2">
        <w:trPr>
          <w:trHeight w:val="254"/>
        </w:trPr>
        <w:tc>
          <w:tcPr>
            <w:tcW w:w="965" w:type="pct"/>
          </w:tcPr>
          <w:p w14:paraId="0214DD50" w14:textId="58886435" w:rsidR="00CE5DAE" w:rsidRDefault="00CE5DAE" w:rsidP="00CE5DAE">
            <w:pPr>
              <w:pStyle w:val="TableParagraph"/>
              <w:tabs>
                <w:tab w:val="left" w:pos="2082"/>
              </w:tabs>
              <w:spacing w:line="276" w:lineRule="auto"/>
              <w:ind w:right="96"/>
              <w:rPr>
                <w:b/>
                <w:sz w:val="20"/>
                <w:szCs w:val="20"/>
              </w:rPr>
            </w:pPr>
            <w:r>
              <w:rPr>
                <w:b/>
                <w:sz w:val="20"/>
                <w:szCs w:val="20"/>
              </w:rPr>
              <w:t>Įmonių grupė</w:t>
            </w:r>
          </w:p>
        </w:tc>
        <w:tc>
          <w:tcPr>
            <w:tcW w:w="4035" w:type="pct"/>
          </w:tcPr>
          <w:p w14:paraId="757AEEF8" w14:textId="03793068" w:rsidR="00CE5DAE" w:rsidRPr="00202725" w:rsidRDefault="00CE5DAE" w:rsidP="00CE5DAE">
            <w:pPr>
              <w:spacing w:line="259" w:lineRule="auto"/>
              <w:jc w:val="both"/>
              <w:rPr>
                <w:sz w:val="20"/>
                <w:szCs w:val="20"/>
              </w:rPr>
            </w:pPr>
            <w:r w:rsidRPr="004669D1">
              <w:rPr>
                <w:sz w:val="20"/>
                <w:szCs w:val="20"/>
              </w:rPr>
              <w:t>Įmonių grupės sąvoka suprantama taip, kaip apibrėžta Lietuvos Respublikos įmonių grupių konsoliduotosios finansinės atskaitomybės įstatyme.</w:t>
            </w:r>
          </w:p>
        </w:tc>
      </w:tr>
      <w:tr w:rsidR="00B51D4A" w:rsidRPr="00D40ABE" w14:paraId="3608544B" w14:textId="77777777" w:rsidTr="004114E2">
        <w:trPr>
          <w:trHeight w:val="254"/>
        </w:trPr>
        <w:tc>
          <w:tcPr>
            <w:tcW w:w="965" w:type="pct"/>
          </w:tcPr>
          <w:p w14:paraId="421F2005" w14:textId="4BBEE2D5" w:rsidR="00B51D4A" w:rsidRDefault="00B51D4A" w:rsidP="00B51D4A">
            <w:pPr>
              <w:pStyle w:val="TableParagraph"/>
              <w:tabs>
                <w:tab w:val="left" w:pos="2082"/>
              </w:tabs>
              <w:spacing w:line="276" w:lineRule="auto"/>
              <w:ind w:right="96"/>
              <w:rPr>
                <w:b/>
                <w:sz w:val="20"/>
                <w:szCs w:val="20"/>
              </w:rPr>
            </w:pPr>
            <w:r>
              <w:rPr>
                <w:b/>
                <w:sz w:val="20"/>
                <w:szCs w:val="20"/>
              </w:rPr>
              <w:t>Finansų įstaiga</w:t>
            </w:r>
          </w:p>
        </w:tc>
        <w:tc>
          <w:tcPr>
            <w:tcW w:w="4035" w:type="pct"/>
          </w:tcPr>
          <w:p w14:paraId="3F1C26C6" w14:textId="1B3E55C8" w:rsidR="00B51D4A" w:rsidRDefault="00B51D4A" w:rsidP="00B51D4A">
            <w:pPr>
              <w:spacing w:line="259" w:lineRule="auto"/>
              <w:jc w:val="both"/>
              <w:rPr>
                <w:sz w:val="20"/>
                <w:szCs w:val="20"/>
              </w:rPr>
            </w:pPr>
            <w:r w:rsidRPr="004669D1">
              <w:rPr>
                <w:sz w:val="20"/>
                <w:szCs w:val="20"/>
              </w:rPr>
              <w:t>Suprantama taip, kaip apibrėžta Lietuvos Respublikos finansų įstaigų įstatyme</w:t>
            </w:r>
            <w:r w:rsidR="005B337F">
              <w:rPr>
                <w:sz w:val="20"/>
                <w:szCs w:val="20"/>
              </w:rPr>
              <w:t>.</w:t>
            </w:r>
          </w:p>
        </w:tc>
      </w:tr>
      <w:tr w:rsidR="00B51D4A" w:rsidRPr="00D40ABE" w14:paraId="30F55971" w14:textId="77777777" w:rsidTr="004114E2">
        <w:trPr>
          <w:trHeight w:val="254"/>
        </w:trPr>
        <w:tc>
          <w:tcPr>
            <w:tcW w:w="965" w:type="pct"/>
          </w:tcPr>
          <w:p w14:paraId="02D0AEA8" w14:textId="3E4676C2" w:rsidR="00B51D4A" w:rsidRDefault="00B51D4A" w:rsidP="00B51D4A">
            <w:pPr>
              <w:pStyle w:val="TableParagraph"/>
              <w:tabs>
                <w:tab w:val="left" w:pos="2082"/>
              </w:tabs>
              <w:spacing w:line="276" w:lineRule="auto"/>
              <w:ind w:right="96"/>
              <w:rPr>
                <w:b/>
                <w:sz w:val="20"/>
                <w:szCs w:val="20"/>
              </w:rPr>
            </w:pPr>
            <w:r>
              <w:rPr>
                <w:b/>
                <w:sz w:val="20"/>
                <w:szCs w:val="20"/>
              </w:rPr>
              <w:t>Kredito įstaiga (KĮ)</w:t>
            </w:r>
          </w:p>
        </w:tc>
        <w:tc>
          <w:tcPr>
            <w:tcW w:w="4035" w:type="pct"/>
          </w:tcPr>
          <w:p w14:paraId="1AC920A0" w14:textId="60E28F1E" w:rsidR="00B51D4A" w:rsidRDefault="00B51D4A" w:rsidP="00B51D4A">
            <w:pPr>
              <w:spacing w:line="259" w:lineRule="auto"/>
              <w:jc w:val="both"/>
              <w:rPr>
                <w:sz w:val="20"/>
                <w:szCs w:val="20"/>
              </w:rPr>
            </w:pPr>
            <w:r w:rsidRPr="004669D1">
              <w:rPr>
                <w:sz w:val="20"/>
                <w:szCs w:val="20"/>
              </w:rPr>
              <w:t>Suprantama taip, kaip apibrėžta Lietuvos Respublikos finansų įstaigų įstatyme</w:t>
            </w:r>
            <w:r w:rsidR="005B337F">
              <w:rPr>
                <w:sz w:val="20"/>
                <w:szCs w:val="20"/>
              </w:rPr>
              <w:t>.</w:t>
            </w:r>
          </w:p>
        </w:tc>
      </w:tr>
      <w:tr w:rsidR="00B51D4A" w:rsidRPr="00D40ABE" w14:paraId="501D7613" w14:textId="77777777" w:rsidTr="004114E2">
        <w:trPr>
          <w:trHeight w:val="254"/>
        </w:trPr>
        <w:tc>
          <w:tcPr>
            <w:tcW w:w="965" w:type="pct"/>
          </w:tcPr>
          <w:p w14:paraId="65108C14" w14:textId="25650744" w:rsidR="00B51D4A" w:rsidRDefault="00B51D4A" w:rsidP="00B51D4A">
            <w:pPr>
              <w:pStyle w:val="TableParagraph"/>
              <w:tabs>
                <w:tab w:val="left" w:pos="2082"/>
              </w:tabs>
              <w:spacing w:line="276" w:lineRule="auto"/>
              <w:ind w:right="96"/>
              <w:rPr>
                <w:b/>
                <w:sz w:val="20"/>
                <w:szCs w:val="20"/>
              </w:rPr>
            </w:pPr>
            <w:bookmarkStart w:id="18" w:name="_Hlk111727453"/>
            <w:r>
              <w:rPr>
                <w:b/>
                <w:sz w:val="20"/>
                <w:szCs w:val="20"/>
              </w:rPr>
              <w:t>Kredito unijų grupė</w:t>
            </w:r>
            <w:bookmarkEnd w:id="18"/>
          </w:p>
        </w:tc>
        <w:tc>
          <w:tcPr>
            <w:tcW w:w="4035" w:type="pct"/>
          </w:tcPr>
          <w:p w14:paraId="46DAB9FA" w14:textId="37E26878" w:rsidR="00B51D4A" w:rsidRDefault="00B51D4A" w:rsidP="00CC557E">
            <w:pPr>
              <w:pStyle w:val="TableParagraph"/>
              <w:ind w:left="0" w:right="91"/>
              <w:jc w:val="both"/>
              <w:rPr>
                <w:sz w:val="20"/>
                <w:szCs w:val="20"/>
              </w:rPr>
            </w:pPr>
            <w:bookmarkStart w:id="19" w:name="_Hlk111727466"/>
            <w:r w:rsidRPr="004669D1">
              <w:rPr>
                <w:sz w:val="20"/>
                <w:szCs w:val="20"/>
              </w:rPr>
              <w:t>Priemonę įgyvendinančios centrinei kredito unijai priklausančios kredito unijos, veikiančios kaip ūkio subjektų grupė ir atstovaujamos centrinės kredito unijos</w:t>
            </w:r>
            <w:r w:rsidR="005B337F">
              <w:rPr>
                <w:sz w:val="20"/>
                <w:szCs w:val="20"/>
              </w:rPr>
              <w:t>.</w:t>
            </w:r>
            <w:bookmarkEnd w:id="19"/>
          </w:p>
        </w:tc>
      </w:tr>
      <w:tr w:rsidR="00B51D4A" w:rsidRPr="00D40ABE" w14:paraId="28AB8F37" w14:textId="77777777" w:rsidTr="004114E2">
        <w:trPr>
          <w:trHeight w:val="254"/>
        </w:trPr>
        <w:tc>
          <w:tcPr>
            <w:tcW w:w="965" w:type="pct"/>
          </w:tcPr>
          <w:p w14:paraId="6F66CB42" w14:textId="40464250" w:rsidR="00B51D4A" w:rsidRPr="00D40ABE" w:rsidRDefault="00B51D4A" w:rsidP="00B51D4A">
            <w:pPr>
              <w:pStyle w:val="TableParagraph"/>
              <w:tabs>
                <w:tab w:val="left" w:pos="2082"/>
              </w:tabs>
              <w:spacing w:line="276" w:lineRule="auto"/>
              <w:ind w:right="96"/>
              <w:rPr>
                <w:b/>
                <w:sz w:val="20"/>
                <w:szCs w:val="20"/>
              </w:rPr>
            </w:pPr>
            <w:r w:rsidRPr="00D40ABE">
              <w:rPr>
                <w:b/>
                <w:sz w:val="20"/>
                <w:szCs w:val="20"/>
              </w:rPr>
              <w:t>Paskolos gavėjai</w:t>
            </w:r>
          </w:p>
        </w:tc>
        <w:tc>
          <w:tcPr>
            <w:tcW w:w="4035" w:type="pct"/>
          </w:tcPr>
          <w:p w14:paraId="411019F2" w14:textId="7F74D3FD" w:rsidR="00B51D4A" w:rsidRPr="00D40ABE" w:rsidRDefault="00B51D4A" w:rsidP="00CC557E">
            <w:pPr>
              <w:pStyle w:val="TableParagraph"/>
              <w:ind w:left="0" w:right="95"/>
              <w:jc w:val="both"/>
              <w:rPr>
                <w:sz w:val="20"/>
                <w:szCs w:val="20"/>
              </w:rPr>
            </w:pPr>
            <w:r w:rsidRPr="00D40ABE">
              <w:rPr>
                <w:sz w:val="20"/>
                <w:szCs w:val="20"/>
              </w:rPr>
              <w:t>Lietuvos Respublikoje veikiantys SVV subjektai, kaip jie apibrėžti SVV įstatyme,</w:t>
            </w:r>
            <w:r w:rsidR="008F66AB">
              <w:rPr>
                <w:sz w:val="20"/>
                <w:szCs w:val="20"/>
              </w:rPr>
              <w:t xml:space="preserve"> </w:t>
            </w:r>
            <w:r w:rsidRPr="00D40ABE">
              <w:rPr>
                <w:sz w:val="20"/>
                <w:szCs w:val="20"/>
              </w:rPr>
              <w:t>registruoti ir veikiantys ne ilgiau kaip vienus metus: labai mažos, mažos įmonės bei fiziniai asmenys, vykdantys individualią veiklą pagal verslo liudijimą arba pagal individualios veiklos pažymą ir atitinkantys SVV įstatymo nustatytus reikalavimus.</w:t>
            </w:r>
          </w:p>
          <w:p w14:paraId="5590A234" w14:textId="698080E2" w:rsidR="00B51D4A" w:rsidRPr="00D40ABE" w:rsidRDefault="00B51D4A" w:rsidP="00CC557E">
            <w:pPr>
              <w:pStyle w:val="TableParagraph"/>
              <w:ind w:left="0" w:right="95"/>
              <w:jc w:val="both"/>
              <w:rPr>
                <w:sz w:val="20"/>
                <w:szCs w:val="20"/>
              </w:rPr>
            </w:pPr>
            <w:r w:rsidRPr="00D40ABE">
              <w:rPr>
                <w:sz w:val="20"/>
                <w:szCs w:val="20"/>
              </w:rPr>
              <w:t>SVV</w:t>
            </w:r>
            <w:r w:rsidRPr="00D40ABE">
              <w:rPr>
                <w:spacing w:val="-18"/>
                <w:sz w:val="20"/>
                <w:szCs w:val="20"/>
              </w:rPr>
              <w:t xml:space="preserve"> </w:t>
            </w:r>
            <w:r w:rsidRPr="00D40ABE">
              <w:rPr>
                <w:sz w:val="20"/>
                <w:szCs w:val="20"/>
              </w:rPr>
              <w:t>subjektas</w:t>
            </w:r>
            <w:r w:rsidRPr="00D40ABE">
              <w:rPr>
                <w:spacing w:val="-21"/>
                <w:sz w:val="20"/>
                <w:szCs w:val="20"/>
              </w:rPr>
              <w:t xml:space="preserve"> </w:t>
            </w:r>
            <w:r w:rsidRPr="00D40ABE">
              <w:rPr>
                <w:sz w:val="20"/>
                <w:szCs w:val="20"/>
              </w:rPr>
              <w:t>laikomas</w:t>
            </w:r>
            <w:r w:rsidRPr="00D40ABE">
              <w:rPr>
                <w:spacing w:val="-19"/>
                <w:sz w:val="20"/>
                <w:szCs w:val="20"/>
              </w:rPr>
              <w:t xml:space="preserve"> </w:t>
            </w:r>
            <w:r w:rsidRPr="00D40ABE">
              <w:rPr>
                <w:sz w:val="20"/>
                <w:szCs w:val="20"/>
              </w:rPr>
              <w:t>veikiančiu</w:t>
            </w:r>
            <w:r w:rsidRPr="00D40ABE">
              <w:rPr>
                <w:spacing w:val="-18"/>
                <w:sz w:val="20"/>
                <w:szCs w:val="20"/>
              </w:rPr>
              <w:t xml:space="preserve"> </w:t>
            </w:r>
            <w:r w:rsidRPr="00D40ABE">
              <w:rPr>
                <w:sz w:val="20"/>
                <w:szCs w:val="20"/>
              </w:rPr>
              <w:t>Lietuvos</w:t>
            </w:r>
            <w:r w:rsidRPr="00D40ABE">
              <w:rPr>
                <w:spacing w:val="-17"/>
                <w:sz w:val="20"/>
                <w:szCs w:val="20"/>
              </w:rPr>
              <w:t xml:space="preserve"> </w:t>
            </w:r>
            <w:r w:rsidRPr="00D40ABE">
              <w:rPr>
                <w:sz w:val="20"/>
                <w:szCs w:val="20"/>
              </w:rPr>
              <w:t>Respublikoje</w:t>
            </w:r>
            <w:r>
              <w:rPr>
                <w:sz w:val="20"/>
                <w:szCs w:val="20"/>
              </w:rPr>
              <w:t xml:space="preserve"> </w:t>
            </w:r>
            <w:r w:rsidRPr="00E85FC8">
              <w:rPr>
                <w:sz w:val="20"/>
                <w:szCs w:val="20"/>
              </w:rPr>
              <w:t xml:space="preserve">tuo atveju, jei jis kuria darbo vietas Lietuvos Respublikoje ir (arba) nuo savo vykdomos veiklos moka mokesčius arba Valstybinio socialinio draudimo fondo valdybos prie Socialinės apsaugos ir darbo ministerijos </w:t>
            </w:r>
            <w:r w:rsidRPr="00626449">
              <w:rPr>
                <w:sz w:val="20"/>
                <w:szCs w:val="20"/>
              </w:rPr>
              <w:t>įmokas į Lietuvos Respublikos biudžetą.</w:t>
            </w:r>
          </w:p>
        </w:tc>
      </w:tr>
      <w:tr w:rsidR="00B51D4A" w:rsidRPr="00D40ABE" w14:paraId="2B274DF6" w14:textId="77777777" w:rsidTr="004114E2">
        <w:trPr>
          <w:trHeight w:val="254"/>
        </w:trPr>
        <w:tc>
          <w:tcPr>
            <w:tcW w:w="965" w:type="pct"/>
          </w:tcPr>
          <w:p w14:paraId="04F60BA0" w14:textId="505AE030" w:rsidR="00B51D4A" w:rsidRPr="00D40ABE" w:rsidRDefault="00B51D4A" w:rsidP="00B51D4A">
            <w:pPr>
              <w:pStyle w:val="TableParagraph"/>
              <w:tabs>
                <w:tab w:val="left" w:pos="2082"/>
              </w:tabs>
              <w:spacing w:line="276" w:lineRule="auto"/>
              <w:ind w:right="96"/>
              <w:rPr>
                <w:b/>
                <w:sz w:val="20"/>
                <w:szCs w:val="20"/>
              </w:rPr>
            </w:pPr>
            <w:r w:rsidRPr="00D40ABE">
              <w:rPr>
                <w:b/>
                <w:sz w:val="20"/>
                <w:szCs w:val="20"/>
              </w:rPr>
              <w:t>Priemonės lėšos paskoloje</w:t>
            </w:r>
          </w:p>
        </w:tc>
        <w:tc>
          <w:tcPr>
            <w:tcW w:w="4035" w:type="pct"/>
          </w:tcPr>
          <w:p w14:paraId="6E28B7FD" w14:textId="4793DC53" w:rsidR="00B51D4A" w:rsidRPr="003A5E6B" w:rsidRDefault="00B51D4A" w:rsidP="00CC557E">
            <w:pPr>
              <w:pStyle w:val="TableParagraph"/>
              <w:tabs>
                <w:tab w:val="left" w:pos="357"/>
              </w:tabs>
              <w:ind w:left="0" w:right="94"/>
              <w:jc w:val="both"/>
              <w:rPr>
                <w:sz w:val="20"/>
                <w:szCs w:val="20"/>
                <w:lang w:val="en-US"/>
              </w:rPr>
            </w:pPr>
            <w:r w:rsidRPr="00D40ABE">
              <w:rPr>
                <w:sz w:val="20"/>
                <w:szCs w:val="20"/>
              </w:rPr>
              <w:t xml:space="preserve">VSF3 </w:t>
            </w:r>
            <w:r w:rsidR="008229F7">
              <w:rPr>
                <w:sz w:val="20"/>
                <w:szCs w:val="20"/>
              </w:rPr>
              <w:t>p</w:t>
            </w:r>
            <w:r w:rsidR="008229F7" w:rsidRPr="00D40ABE">
              <w:rPr>
                <w:sz w:val="20"/>
                <w:szCs w:val="20"/>
              </w:rPr>
              <w:t xml:space="preserve">riemonės </w:t>
            </w:r>
            <w:r w:rsidRPr="00D40ABE">
              <w:rPr>
                <w:sz w:val="20"/>
                <w:szCs w:val="20"/>
              </w:rPr>
              <w:t xml:space="preserve">lėšų dalis vienoje Paskoloje negali būti didesnė kaip </w:t>
            </w:r>
            <w:r w:rsidR="008229F7">
              <w:rPr>
                <w:sz w:val="20"/>
                <w:szCs w:val="20"/>
              </w:rPr>
              <w:t>8</w:t>
            </w:r>
            <w:r w:rsidRPr="00D40ABE">
              <w:rPr>
                <w:sz w:val="20"/>
                <w:szCs w:val="20"/>
              </w:rPr>
              <w:t xml:space="preserve">0 proc. FT nuosavų lėšų dalis vienoje Paskoloje privalo būti ne mažesnė nei </w:t>
            </w:r>
            <w:r w:rsidR="008229F7">
              <w:rPr>
                <w:sz w:val="20"/>
                <w:szCs w:val="20"/>
              </w:rPr>
              <w:t>2</w:t>
            </w:r>
            <w:r w:rsidRPr="00D40ABE">
              <w:rPr>
                <w:sz w:val="20"/>
                <w:szCs w:val="20"/>
              </w:rPr>
              <w:t>0 proc.</w:t>
            </w:r>
          </w:p>
        </w:tc>
      </w:tr>
      <w:tr w:rsidR="00B51D4A" w:rsidRPr="00D40ABE" w14:paraId="4B2D1B8B" w14:textId="77777777" w:rsidTr="004114E2">
        <w:trPr>
          <w:trHeight w:val="254"/>
        </w:trPr>
        <w:tc>
          <w:tcPr>
            <w:tcW w:w="965" w:type="pct"/>
          </w:tcPr>
          <w:p w14:paraId="37DB59C5" w14:textId="77777777" w:rsidR="00B51D4A" w:rsidRPr="00D40ABE" w:rsidRDefault="00B51D4A" w:rsidP="00B51D4A">
            <w:pPr>
              <w:pStyle w:val="TableParagraph"/>
              <w:tabs>
                <w:tab w:val="left" w:pos="2082"/>
              </w:tabs>
              <w:spacing w:line="276" w:lineRule="auto"/>
              <w:ind w:right="96"/>
              <w:rPr>
                <w:b/>
                <w:sz w:val="20"/>
                <w:szCs w:val="20"/>
              </w:rPr>
            </w:pPr>
            <w:r w:rsidRPr="00D40ABE">
              <w:rPr>
                <w:b/>
                <w:sz w:val="20"/>
                <w:szCs w:val="20"/>
              </w:rPr>
              <w:t xml:space="preserve">Tinkamumo laikotarpis (iki </w:t>
            </w:r>
            <w:r w:rsidRPr="00D40ABE">
              <w:rPr>
                <w:b/>
                <w:sz w:val="20"/>
                <w:szCs w:val="20"/>
              </w:rPr>
              <w:lastRenderedPageBreak/>
              <w:t>kada pasirašomos</w:t>
            </w:r>
          </w:p>
          <w:p w14:paraId="2A3EB9DD" w14:textId="750FA2A5" w:rsidR="00B51D4A" w:rsidRPr="00D40ABE" w:rsidRDefault="00B51D4A" w:rsidP="00B51D4A">
            <w:pPr>
              <w:pStyle w:val="TableParagraph"/>
              <w:tabs>
                <w:tab w:val="left" w:pos="2082"/>
              </w:tabs>
              <w:spacing w:line="276" w:lineRule="auto"/>
              <w:ind w:right="96"/>
              <w:jc w:val="both"/>
              <w:rPr>
                <w:b/>
                <w:sz w:val="20"/>
                <w:szCs w:val="20"/>
              </w:rPr>
            </w:pPr>
            <w:r w:rsidRPr="00D40ABE">
              <w:rPr>
                <w:b/>
                <w:sz w:val="20"/>
                <w:szCs w:val="20"/>
              </w:rPr>
              <w:t>Paskolos sutartys)</w:t>
            </w:r>
          </w:p>
        </w:tc>
        <w:tc>
          <w:tcPr>
            <w:tcW w:w="4035" w:type="pct"/>
          </w:tcPr>
          <w:p w14:paraId="436D178C" w14:textId="3E5596B4" w:rsidR="00B51D4A" w:rsidRPr="00D40ABE" w:rsidRDefault="00B51D4A" w:rsidP="00CC557E">
            <w:pPr>
              <w:pStyle w:val="TableParagraph"/>
              <w:tabs>
                <w:tab w:val="left" w:pos="357"/>
              </w:tabs>
              <w:ind w:left="0" w:right="94"/>
              <w:jc w:val="both"/>
              <w:rPr>
                <w:sz w:val="20"/>
                <w:szCs w:val="20"/>
              </w:rPr>
            </w:pPr>
            <w:r w:rsidRPr="00D40ABE">
              <w:rPr>
                <w:sz w:val="20"/>
                <w:szCs w:val="20"/>
              </w:rPr>
              <w:lastRenderedPageBreak/>
              <w:t xml:space="preserve">FT Paskolos sutartis su Paskolos gavėjais gali pasirašyti </w:t>
            </w:r>
            <w:r w:rsidR="00AD43E3" w:rsidRPr="000D7DCA">
              <w:rPr>
                <w:sz w:val="20"/>
                <w:szCs w:val="20"/>
              </w:rPr>
              <w:t>Reglamento (ES) Nr. 1407/2013 taikymo laikotarpiu</w:t>
            </w:r>
            <w:r w:rsidR="00AD43E3">
              <w:rPr>
                <w:sz w:val="20"/>
                <w:szCs w:val="20"/>
              </w:rPr>
              <w:t xml:space="preserve"> arba </w:t>
            </w:r>
            <w:r w:rsidR="00CA1647">
              <w:rPr>
                <w:sz w:val="20"/>
                <w:szCs w:val="20"/>
              </w:rPr>
              <w:t xml:space="preserve">iki </w:t>
            </w:r>
            <w:r w:rsidR="00CA1647" w:rsidRPr="00A71346">
              <w:rPr>
                <w:sz w:val="20"/>
                <w:szCs w:val="20"/>
              </w:rPr>
              <w:t>202</w:t>
            </w:r>
            <w:r w:rsidR="00C83664" w:rsidRPr="00A71346">
              <w:rPr>
                <w:sz w:val="20"/>
                <w:szCs w:val="20"/>
              </w:rPr>
              <w:t>7</w:t>
            </w:r>
            <w:r w:rsidR="00CA1647" w:rsidRPr="00A71346">
              <w:rPr>
                <w:sz w:val="20"/>
                <w:szCs w:val="20"/>
              </w:rPr>
              <w:t xml:space="preserve"> m. gruodžio 31</w:t>
            </w:r>
            <w:r w:rsidR="00E828CB" w:rsidRPr="00C90FF0">
              <w:rPr>
                <w:sz w:val="20"/>
                <w:szCs w:val="20"/>
              </w:rPr>
              <w:t xml:space="preserve"> </w:t>
            </w:r>
            <w:r w:rsidR="00CA1647" w:rsidRPr="000D7DCA">
              <w:rPr>
                <w:sz w:val="20"/>
                <w:szCs w:val="20"/>
              </w:rPr>
              <w:t>d.</w:t>
            </w:r>
            <w:r w:rsidR="00CA1647">
              <w:rPr>
                <w:sz w:val="20"/>
                <w:szCs w:val="20"/>
              </w:rPr>
              <w:t xml:space="preserve">,  </w:t>
            </w:r>
            <w:r w:rsidR="00AD43E3">
              <w:rPr>
                <w:sz w:val="20"/>
                <w:szCs w:val="20"/>
              </w:rPr>
              <w:t xml:space="preserve"> jei </w:t>
            </w:r>
            <w:r w:rsidR="00AD43E3">
              <w:rPr>
                <w:sz w:val="20"/>
                <w:szCs w:val="20"/>
              </w:rPr>
              <w:lastRenderedPageBreak/>
              <w:t xml:space="preserve">bus </w:t>
            </w:r>
            <w:r w:rsidR="00AD43E3" w:rsidRPr="00AD43E3">
              <w:rPr>
                <w:sz w:val="20"/>
                <w:szCs w:val="20"/>
              </w:rPr>
              <w:t>patvirtintas Reglamentą (ES) Nr. 1407/ 2013 pakeisiantis teisės aktas</w:t>
            </w:r>
            <w:r w:rsidR="00494A33">
              <w:rPr>
                <w:sz w:val="20"/>
                <w:szCs w:val="20"/>
              </w:rPr>
              <w:t>.</w:t>
            </w:r>
          </w:p>
        </w:tc>
      </w:tr>
      <w:tr w:rsidR="00B51D4A" w:rsidRPr="00D40ABE" w14:paraId="4425D1C4" w14:textId="77777777" w:rsidTr="004114E2">
        <w:trPr>
          <w:trHeight w:val="254"/>
        </w:trPr>
        <w:tc>
          <w:tcPr>
            <w:tcW w:w="965" w:type="pct"/>
          </w:tcPr>
          <w:p w14:paraId="7E5B2B7D" w14:textId="6DCA2ADA" w:rsidR="00B51D4A" w:rsidRPr="00D40ABE" w:rsidRDefault="00B51D4A" w:rsidP="00B51D4A">
            <w:pPr>
              <w:pStyle w:val="TableParagraph"/>
              <w:tabs>
                <w:tab w:val="left" w:pos="2082"/>
              </w:tabs>
              <w:spacing w:line="276" w:lineRule="auto"/>
              <w:ind w:right="96"/>
              <w:rPr>
                <w:b/>
                <w:sz w:val="20"/>
                <w:szCs w:val="20"/>
              </w:rPr>
            </w:pPr>
            <w:r w:rsidRPr="00D40ABE">
              <w:rPr>
                <w:b/>
                <w:sz w:val="20"/>
                <w:szCs w:val="20"/>
              </w:rPr>
              <w:lastRenderedPageBreak/>
              <w:t>VSF3</w:t>
            </w:r>
            <w:r w:rsidR="000D7DCA">
              <w:rPr>
                <w:b/>
                <w:sz w:val="20"/>
                <w:szCs w:val="20"/>
              </w:rPr>
              <w:t xml:space="preserve"> priemonės</w:t>
            </w:r>
            <w:r w:rsidRPr="00D40ABE">
              <w:rPr>
                <w:b/>
                <w:sz w:val="20"/>
                <w:szCs w:val="20"/>
              </w:rPr>
              <w:t xml:space="preserve"> lėšų grąžinimo terminas</w:t>
            </w:r>
          </w:p>
        </w:tc>
        <w:tc>
          <w:tcPr>
            <w:tcW w:w="4035" w:type="pct"/>
          </w:tcPr>
          <w:p w14:paraId="69E77F71" w14:textId="428DC5E8" w:rsidR="00B51D4A" w:rsidRPr="003A5E6B" w:rsidRDefault="00B51D4A" w:rsidP="00CC557E">
            <w:pPr>
              <w:pStyle w:val="TableParagraph"/>
              <w:tabs>
                <w:tab w:val="left" w:pos="357"/>
              </w:tabs>
              <w:ind w:left="0" w:right="94"/>
              <w:jc w:val="both"/>
              <w:rPr>
                <w:sz w:val="20"/>
                <w:szCs w:val="20"/>
                <w:lang w:val="en-US"/>
              </w:rPr>
            </w:pPr>
            <w:r w:rsidRPr="00D40ABE">
              <w:rPr>
                <w:sz w:val="20"/>
                <w:szCs w:val="20"/>
              </w:rPr>
              <w:t xml:space="preserve">VSF3 </w:t>
            </w:r>
            <w:r w:rsidR="00D45EBB">
              <w:rPr>
                <w:sz w:val="20"/>
                <w:szCs w:val="20"/>
              </w:rPr>
              <w:t>p</w:t>
            </w:r>
            <w:r w:rsidR="00D45EBB" w:rsidRPr="00D40ABE">
              <w:rPr>
                <w:sz w:val="20"/>
                <w:szCs w:val="20"/>
              </w:rPr>
              <w:t xml:space="preserve">riemonės </w:t>
            </w:r>
            <w:r w:rsidRPr="00D40ABE">
              <w:rPr>
                <w:sz w:val="20"/>
                <w:szCs w:val="20"/>
              </w:rPr>
              <w:t>lėš</w:t>
            </w:r>
            <w:r w:rsidR="0053178A">
              <w:rPr>
                <w:sz w:val="20"/>
                <w:szCs w:val="20"/>
              </w:rPr>
              <w:t>a</w:t>
            </w:r>
            <w:r w:rsidRPr="00D40ABE">
              <w:rPr>
                <w:sz w:val="20"/>
                <w:szCs w:val="20"/>
              </w:rPr>
              <w:t xml:space="preserve">s </w:t>
            </w:r>
            <w:r w:rsidR="0053178A">
              <w:rPr>
                <w:sz w:val="20"/>
                <w:szCs w:val="20"/>
              </w:rPr>
              <w:t xml:space="preserve">FT turi grąžinti </w:t>
            </w:r>
            <w:r w:rsidRPr="00D40ABE">
              <w:rPr>
                <w:sz w:val="20"/>
                <w:szCs w:val="20"/>
              </w:rPr>
              <w:t xml:space="preserve">„Invegai“ ne vėliau nei </w:t>
            </w:r>
            <w:r w:rsidRPr="00C90FF0">
              <w:rPr>
                <w:sz w:val="20"/>
                <w:szCs w:val="20"/>
              </w:rPr>
              <w:t xml:space="preserve">per </w:t>
            </w:r>
            <w:r w:rsidR="00C90FF0" w:rsidRPr="00A71346">
              <w:rPr>
                <w:sz w:val="20"/>
                <w:szCs w:val="20"/>
              </w:rPr>
              <w:t>6</w:t>
            </w:r>
            <w:r w:rsidRPr="00A71346">
              <w:rPr>
                <w:sz w:val="20"/>
                <w:szCs w:val="20"/>
              </w:rPr>
              <w:t xml:space="preserve"> (</w:t>
            </w:r>
            <w:r w:rsidR="00C90FF0" w:rsidRPr="00A71346">
              <w:rPr>
                <w:sz w:val="20"/>
                <w:szCs w:val="20"/>
              </w:rPr>
              <w:t>šešis</w:t>
            </w:r>
            <w:r w:rsidRPr="00A71346">
              <w:rPr>
                <w:sz w:val="20"/>
                <w:szCs w:val="20"/>
              </w:rPr>
              <w:t>) met</w:t>
            </w:r>
            <w:r w:rsidR="00C90FF0" w:rsidRPr="00A71346">
              <w:rPr>
                <w:sz w:val="20"/>
                <w:szCs w:val="20"/>
              </w:rPr>
              <w:t>us</w:t>
            </w:r>
            <w:r w:rsidRPr="00A71346">
              <w:rPr>
                <w:sz w:val="20"/>
                <w:szCs w:val="20"/>
              </w:rPr>
              <w:t xml:space="preserve"> </w:t>
            </w:r>
            <w:r w:rsidRPr="00D40ABE">
              <w:rPr>
                <w:sz w:val="20"/>
                <w:szCs w:val="20"/>
              </w:rPr>
              <w:t>nuo Tinkamumo laikotarpio pabaigos</w:t>
            </w:r>
            <w:r w:rsidR="005B337F">
              <w:rPr>
                <w:sz w:val="20"/>
                <w:szCs w:val="20"/>
              </w:rPr>
              <w:t>.</w:t>
            </w:r>
          </w:p>
          <w:p w14:paraId="0AA05692" w14:textId="50BE2BE0" w:rsidR="0053178A" w:rsidRPr="00D40ABE" w:rsidRDefault="0053178A" w:rsidP="00B51D4A">
            <w:pPr>
              <w:pStyle w:val="TableParagraph"/>
              <w:tabs>
                <w:tab w:val="left" w:pos="357"/>
              </w:tabs>
              <w:ind w:right="94"/>
              <w:jc w:val="both"/>
              <w:rPr>
                <w:sz w:val="20"/>
                <w:szCs w:val="20"/>
              </w:rPr>
            </w:pPr>
          </w:p>
        </w:tc>
      </w:tr>
      <w:tr w:rsidR="00B51D4A" w:rsidRPr="00D40ABE" w14:paraId="047B7B62" w14:textId="77777777" w:rsidTr="004114E2">
        <w:trPr>
          <w:trHeight w:val="254"/>
        </w:trPr>
        <w:tc>
          <w:tcPr>
            <w:tcW w:w="965" w:type="pct"/>
          </w:tcPr>
          <w:p w14:paraId="65ED687B" w14:textId="65C866DE" w:rsidR="00B51D4A" w:rsidRPr="00D40ABE" w:rsidRDefault="00B51D4A" w:rsidP="00B51D4A">
            <w:pPr>
              <w:pStyle w:val="TableParagraph"/>
              <w:tabs>
                <w:tab w:val="left" w:pos="2082"/>
              </w:tabs>
              <w:spacing w:line="276" w:lineRule="auto"/>
              <w:ind w:right="96"/>
              <w:rPr>
                <w:b/>
                <w:sz w:val="20"/>
                <w:szCs w:val="20"/>
              </w:rPr>
            </w:pPr>
            <w:r w:rsidRPr="00D40ABE">
              <w:rPr>
                <w:b/>
                <w:sz w:val="20"/>
                <w:szCs w:val="20"/>
              </w:rPr>
              <w:t>Paskolų išmokėjimo laikotarpis</w:t>
            </w:r>
          </w:p>
        </w:tc>
        <w:tc>
          <w:tcPr>
            <w:tcW w:w="4035" w:type="pct"/>
          </w:tcPr>
          <w:p w14:paraId="5FCE32B0" w14:textId="755B955E" w:rsidR="00B51D4A" w:rsidRPr="00D40ABE" w:rsidRDefault="0053178A" w:rsidP="00CC557E">
            <w:pPr>
              <w:pStyle w:val="TableParagraph"/>
              <w:tabs>
                <w:tab w:val="left" w:pos="357"/>
              </w:tabs>
              <w:ind w:left="0" w:right="94"/>
              <w:jc w:val="both"/>
              <w:rPr>
                <w:sz w:val="20"/>
                <w:szCs w:val="20"/>
              </w:rPr>
            </w:pPr>
            <w:r w:rsidRPr="0053178A">
              <w:rPr>
                <w:sz w:val="20"/>
                <w:szCs w:val="20"/>
              </w:rPr>
              <w:t xml:space="preserve">VSF3 priemonės </w:t>
            </w:r>
            <w:r>
              <w:rPr>
                <w:sz w:val="20"/>
                <w:szCs w:val="20"/>
              </w:rPr>
              <w:t>l</w:t>
            </w:r>
            <w:r w:rsidR="00B51D4A" w:rsidRPr="00D40ABE">
              <w:rPr>
                <w:sz w:val="20"/>
                <w:szCs w:val="20"/>
              </w:rPr>
              <w:t xml:space="preserve">ėšos pagal pasirašytas Paskolos sutartis Paskolos gavėjams gali būti išmokamos ne vėliau kaip per </w:t>
            </w:r>
            <w:r w:rsidR="00B51D4A" w:rsidRPr="00A71346">
              <w:rPr>
                <w:sz w:val="20"/>
                <w:szCs w:val="20"/>
              </w:rPr>
              <w:t>30</w:t>
            </w:r>
            <w:r w:rsidR="00B51D4A" w:rsidRPr="00D40ABE">
              <w:rPr>
                <w:sz w:val="20"/>
                <w:szCs w:val="20"/>
              </w:rPr>
              <w:t xml:space="preserve"> dienų nuo Tinkamumo laikotarpio pabaigos</w:t>
            </w:r>
            <w:r w:rsidR="005B337F">
              <w:rPr>
                <w:sz w:val="20"/>
                <w:szCs w:val="20"/>
              </w:rPr>
              <w:t>.</w:t>
            </w:r>
          </w:p>
        </w:tc>
      </w:tr>
      <w:tr w:rsidR="00B51D4A" w:rsidRPr="00D40ABE" w14:paraId="0EF6ABB6" w14:textId="77777777" w:rsidTr="004114E2">
        <w:trPr>
          <w:trHeight w:val="254"/>
        </w:trPr>
        <w:tc>
          <w:tcPr>
            <w:tcW w:w="965" w:type="pct"/>
          </w:tcPr>
          <w:p w14:paraId="7275565B" w14:textId="0624D87E" w:rsidR="00B51D4A" w:rsidRPr="00D40ABE" w:rsidRDefault="00B51D4A" w:rsidP="00B51D4A">
            <w:pPr>
              <w:pStyle w:val="TableParagraph"/>
              <w:tabs>
                <w:tab w:val="left" w:pos="2082"/>
              </w:tabs>
              <w:spacing w:line="276" w:lineRule="auto"/>
              <w:ind w:right="96"/>
              <w:rPr>
                <w:b/>
                <w:sz w:val="20"/>
                <w:szCs w:val="20"/>
              </w:rPr>
            </w:pPr>
            <w:bookmarkStart w:id="20" w:name="_Hlk82097108"/>
            <w:r w:rsidRPr="00D40ABE">
              <w:rPr>
                <w:b/>
                <w:sz w:val="20"/>
                <w:szCs w:val="20"/>
              </w:rPr>
              <w:t>Paskolų rizikos prisiėmimas</w:t>
            </w:r>
            <w:bookmarkEnd w:id="20"/>
          </w:p>
        </w:tc>
        <w:tc>
          <w:tcPr>
            <w:tcW w:w="4035" w:type="pct"/>
          </w:tcPr>
          <w:p w14:paraId="01FA6931" w14:textId="740403AD" w:rsidR="00B51D4A" w:rsidRPr="00D40ABE" w:rsidRDefault="00B51D4A" w:rsidP="00CC557E">
            <w:pPr>
              <w:pStyle w:val="TableParagraph"/>
              <w:tabs>
                <w:tab w:val="left" w:pos="357"/>
              </w:tabs>
              <w:ind w:left="0" w:right="94"/>
              <w:jc w:val="both"/>
              <w:rPr>
                <w:sz w:val="20"/>
                <w:szCs w:val="20"/>
              </w:rPr>
            </w:pPr>
            <w:r w:rsidRPr="00D40ABE">
              <w:rPr>
                <w:sz w:val="20"/>
                <w:szCs w:val="20"/>
              </w:rPr>
              <w:t xml:space="preserve">FT prie </w:t>
            </w:r>
            <w:r w:rsidR="0084520B">
              <w:rPr>
                <w:sz w:val="20"/>
                <w:szCs w:val="20"/>
              </w:rPr>
              <w:t xml:space="preserve">ne daugiau kaip </w:t>
            </w:r>
            <w:r w:rsidRPr="00D40ABE">
              <w:rPr>
                <w:sz w:val="20"/>
                <w:szCs w:val="20"/>
              </w:rPr>
              <w:t xml:space="preserve">80 proc. Paskolos dalies, skirtos iš </w:t>
            </w:r>
            <w:r w:rsidR="0053178A">
              <w:rPr>
                <w:sz w:val="20"/>
                <w:szCs w:val="20"/>
              </w:rPr>
              <w:t>VSF3 p</w:t>
            </w:r>
            <w:r w:rsidRPr="00D40ABE">
              <w:rPr>
                <w:sz w:val="20"/>
                <w:szCs w:val="20"/>
              </w:rPr>
              <w:t>riemon</w:t>
            </w:r>
            <w:r w:rsidR="00456BCC">
              <w:rPr>
                <w:sz w:val="20"/>
                <w:szCs w:val="20"/>
              </w:rPr>
              <w:t xml:space="preserve">ės </w:t>
            </w:r>
            <w:r w:rsidRPr="00D40ABE">
              <w:rPr>
                <w:sz w:val="20"/>
                <w:szCs w:val="20"/>
              </w:rPr>
              <w:t xml:space="preserve">lėšų, prisideda </w:t>
            </w:r>
            <w:r w:rsidR="0084520B">
              <w:rPr>
                <w:sz w:val="20"/>
                <w:szCs w:val="20"/>
              </w:rPr>
              <w:t xml:space="preserve">ne mažiau kaip </w:t>
            </w:r>
            <w:r w:rsidRPr="00D40ABE">
              <w:rPr>
                <w:sz w:val="20"/>
                <w:szCs w:val="20"/>
              </w:rPr>
              <w:t xml:space="preserve">20 proc. savo </w:t>
            </w:r>
            <w:r w:rsidR="0084520B">
              <w:rPr>
                <w:sz w:val="20"/>
                <w:szCs w:val="20"/>
              </w:rPr>
              <w:t xml:space="preserve">nuosavų </w:t>
            </w:r>
            <w:r w:rsidRPr="00D40ABE">
              <w:rPr>
                <w:sz w:val="20"/>
                <w:szCs w:val="20"/>
              </w:rPr>
              <w:t>lėšų suma, tokia pat proporcija pasidalijama ir paskolos negrąžinimo rizika</w:t>
            </w:r>
            <w:r w:rsidR="00370981">
              <w:rPr>
                <w:sz w:val="20"/>
                <w:szCs w:val="20"/>
              </w:rPr>
              <w:t>.</w:t>
            </w:r>
          </w:p>
          <w:p w14:paraId="1A7ED679" w14:textId="77777777" w:rsidR="00B51D4A" w:rsidRPr="00D40ABE" w:rsidRDefault="00B51D4A" w:rsidP="00B51D4A">
            <w:pPr>
              <w:pStyle w:val="TableParagraph"/>
              <w:tabs>
                <w:tab w:val="left" w:pos="357"/>
              </w:tabs>
              <w:ind w:right="94"/>
              <w:jc w:val="both"/>
              <w:rPr>
                <w:sz w:val="20"/>
                <w:szCs w:val="20"/>
              </w:rPr>
            </w:pPr>
          </w:p>
        </w:tc>
      </w:tr>
      <w:tr w:rsidR="00B51D4A" w:rsidRPr="00D40ABE" w14:paraId="51C6A474" w14:textId="77777777" w:rsidTr="004114E2">
        <w:trPr>
          <w:trHeight w:val="254"/>
        </w:trPr>
        <w:tc>
          <w:tcPr>
            <w:tcW w:w="965" w:type="pct"/>
          </w:tcPr>
          <w:p w14:paraId="293F5677" w14:textId="0E7E0EF3" w:rsidR="00B51D4A" w:rsidRPr="00D40ABE" w:rsidRDefault="00B51D4A" w:rsidP="00B51D4A">
            <w:pPr>
              <w:pStyle w:val="TableParagraph"/>
              <w:tabs>
                <w:tab w:val="left" w:pos="2082"/>
              </w:tabs>
              <w:spacing w:line="276" w:lineRule="auto"/>
              <w:ind w:right="96"/>
              <w:rPr>
                <w:b/>
                <w:sz w:val="20"/>
                <w:szCs w:val="20"/>
              </w:rPr>
            </w:pPr>
            <w:r w:rsidRPr="00D40ABE">
              <w:rPr>
                <w:b/>
                <w:sz w:val="20"/>
                <w:szCs w:val="20"/>
              </w:rPr>
              <w:t>Paskolos tinkamumo ir panaudojimo sąlygos</w:t>
            </w:r>
          </w:p>
        </w:tc>
        <w:tc>
          <w:tcPr>
            <w:tcW w:w="4035" w:type="pct"/>
          </w:tcPr>
          <w:p w14:paraId="5D7FBB58" w14:textId="6158B2AA" w:rsidR="00B51D4A" w:rsidRPr="00D40ABE" w:rsidRDefault="00B51D4A" w:rsidP="00CC557E">
            <w:pPr>
              <w:pStyle w:val="TableParagraph"/>
              <w:ind w:left="0" w:right="96"/>
              <w:jc w:val="both"/>
              <w:rPr>
                <w:sz w:val="20"/>
                <w:szCs w:val="20"/>
              </w:rPr>
            </w:pPr>
            <w:r w:rsidRPr="00D40ABE">
              <w:rPr>
                <w:sz w:val="20"/>
                <w:szCs w:val="20"/>
              </w:rPr>
              <w:t>Tinkamomis</w:t>
            </w:r>
            <w:r w:rsidRPr="00626449">
              <w:rPr>
                <w:sz w:val="20"/>
                <w:szCs w:val="20"/>
              </w:rPr>
              <w:t xml:space="preserve"> </w:t>
            </w:r>
            <w:r w:rsidRPr="00D40ABE">
              <w:rPr>
                <w:sz w:val="20"/>
                <w:szCs w:val="20"/>
              </w:rPr>
              <w:t>yra</w:t>
            </w:r>
            <w:r w:rsidRPr="00626449">
              <w:rPr>
                <w:sz w:val="20"/>
                <w:szCs w:val="20"/>
              </w:rPr>
              <w:t xml:space="preserve"> </w:t>
            </w:r>
            <w:r w:rsidR="00C83664">
              <w:rPr>
                <w:sz w:val="20"/>
                <w:szCs w:val="20"/>
              </w:rPr>
              <w:t>P</w:t>
            </w:r>
            <w:r w:rsidRPr="00D40ABE">
              <w:rPr>
                <w:sz w:val="20"/>
                <w:szCs w:val="20"/>
              </w:rPr>
              <w:t>askolos,</w:t>
            </w:r>
            <w:r w:rsidRPr="00626449">
              <w:rPr>
                <w:sz w:val="20"/>
                <w:szCs w:val="20"/>
              </w:rPr>
              <w:t xml:space="preserve"> </w:t>
            </w:r>
            <w:r w:rsidRPr="00D40ABE">
              <w:rPr>
                <w:sz w:val="20"/>
                <w:szCs w:val="20"/>
              </w:rPr>
              <w:t>skirtos</w:t>
            </w:r>
            <w:r w:rsidRPr="00626449">
              <w:rPr>
                <w:sz w:val="20"/>
                <w:szCs w:val="20"/>
              </w:rPr>
              <w:t xml:space="preserve"> </w:t>
            </w:r>
            <w:r w:rsidRPr="00D40ABE">
              <w:rPr>
                <w:sz w:val="20"/>
                <w:szCs w:val="20"/>
              </w:rPr>
              <w:t>Paskolos gavėjų</w:t>
            </w:r>
            <w:r w:rsidRPr="00626449">
              <w:rPr>
                <w:sz w:val="20"/>
                <w:szCs w:val="20"/>
              </w:rPr>
              <w:t xml:space="preserve"> </w:t>
            </w:r>
            <w:r w:rsidRPr="00D40ABE">
              <w:rPr>
                <w:sz w:val="20"/>
                <w:szCs w:val="20"/>
              </w:rPr>
              <w:t>investicijoms finansuoti ar apyvartinio kapitalo trūkumui papildyti,</w:t>
            </w:r>
            <w:r w:rsidR="003D0DE2">
              <w:rPr>
                <w:sz w:val="20"/>
                <w:szCs w:val="20"/>
              </w:rPr>
              <w:t xml:space="preserve"> išskyrus </w:t>
            </w:r>
            <w:r w:rsidR="00704B77">
              <w:rPr>
                <w:sz w:val="20"/>
                <w:szCs w:val="20"/>
              </w:rPr>
              <w:t>Nefinansuotinoms</w:t>
            </w:r>
            <w:r w:rsidR="003D0DE2">
              <w:rPr>
                <w:sz w:val="20"/>
                <w:szCs w:val="20"/>
              </w:rPr>
              <w:t xml:space="preserve"> </w:t>
            </w:r>
            <w:r w:rsidR="00704B77">
              <w:rPr>
                <w:sz w:val="20"/>
                <w:szCs w:val="20"/>
              </w:rPr>
              <w:t>išlaidom</w:t>
            </w:r>
            <w:r w:rsidR="003D0DE2">
              <w:rPr>
                <w:sz w:val="20"/>
                <w:szCs w:val="20"/>
              </w:rPr>
              <w:t>s pagal VSF3 priemonę,</w:t>
            </w:r>
            <w:r w:rsidRPr="00D40ABE">
              <w:rPr>
                <w:sz w:val="20"/>
                <w:szCs w:val="20"/>
              </w:rPr>
              <w:t xml:space="preserve"> jeigu toks finansavimas yra susijęs su Paskolos gavėjų naujos veiklos</w:t>
            </w:r>
            <w:r w:rsidRPr="00626449">
              <w:rPr>
                <w:sz w:val="20"/>
                <w:szCs w:val="20"/>
              </w:rPr>
              <w:t xml:space="preserve"> </w:t>
            </w:r>
            <w:r w:rsidRPr="00D40ABE">
              <w:rPr>
                <w:sz w:val="20"/>
                <w:szCs w:val="20"/>
              </w:rPr>
              <w:t>pradėjimu</w:t>
            </w:r>
            <w:r w:rsidRPr="00626449">
              <w:rPr>
                <w:sz w:val="20"/>
                <w:szCs w:val="20"/>
              </w:rPr>
              <w:t xml:space="preserve"> </w:t>
            </w:r>
            <w:r w:rsidRPr="00D40ABE">
              <w:rPr>
                <w:sz w:val="20"/>
                <w:szCs w:val="20"/>
              </w:rPr>
              <w:t>arba</w:t>
            </w:r>
            <w:r w:rsidRPr="00626449">
              <w:rPr>
                <w:sz w:val="20"/>
                <w:szCs w:val="20"/>
              </w:rPr>
              <w:t xml:space="preserve"> </w:t>
            </w:r>
            <w:r w:rsidRPr="00D40ABE">
              <w:rPr>
                <w:sz w:val="20"/>
                <w:szCs w:val="20"/>
              </w:rPr>
              <w:t>esamos</w:t>
            </w:r>
            <w:r w:rsidRPr="00626449">
              <w:rPr>
                <w:sz w:val="20"/>
                <w:szCs w:val="20"/>
              </w:rPr>
              <w:t xml:space="preserve"> </w:t>
            </w:r>
            <w:r w:rsidRPr="00D40ABE">
              <w:rPr>
                <w:sz w:val="20"/>
                <w:szCs w:val="20"/>
              </w:rPr>
              <w:t>veiklos</w:t>
            </w:r>
            <w:r w:rsidRPr="00626449">
              <w:rPr>
                <w:sz w:val="20"/>
                <w:szCs w:val="20"/>
              </w:rPr>
              <w:t xml:space="preserve"> </w:t>
            </w:r>
            <w:r w:rsidRPr="00D40ABE">
              <w:rPr>
                <w:sz w:val="20"/>
                <w:szCs w:val="20"/>
              </w:rPr>
              <w:t>palaikymu,</w:t>
            </w:r>
            <w:r w:rsidRPr="00626449">
              <w:rPr>
                <w:sz w:val="20"/>
                <w:szCs w:val="20"/>
              </w:rPr>
              <w:t xml:space="preserve"> </w:t>
            </w:r>
            <w:r w:rsidRPr="00D40ABE">
              <w:rPr>
                <w:sz w:val="20"/>
                <w:szCs w:val="20"/>
              </w:rPr>
              <w:t>stiprinimu ar plėtra.</w:t>
            </w:r>
          </w:p>
          <w:p w14:paraId="5345E93F" w14:textId="7F06842E" w:rsidR="00B51D4A" w:rsidRPr="00D40ABE" w:rsidRDefault="00B51D4A" w:rsidP="00CC557E">
            <w:pPr>
              <w:pStyle w:val="TableParagraph"/>
              <w:tabs>
                <w:tab w:val="left" w:pos="357"/>
              </w:tabs>
              <w:ind w:left="0" w:right="94"/>
              <w:jc w:val="both"/>
              <w:rPr>
                <w:sz w:val="20"/>
                <w:szCs w:val="20"/>
              </w:rPr>
            </w:pPr>
            <w:r w:rsidRPr="00D40ABE">
              <w:rPr>
                <w:sz w:val="20"/>
                <w:szCs w:val="20"/>
              </w:rPr>
              <w:t xml:space="preserve">FT privalo kaupti VSF3 </w:t>
            </w:r>
            <w:r w:rsidR="004B7B00">
              <w:rPr>
                <w:sz w:val="20"/>
                <w:szCs w:val="20"/>
              </w:rPr>
              <w:t>p</w:t>
            </w:r>
            <w:r w:rsidR="004B7B00" w:rsidRPr="00D40ABE">
              <w:rPr>
                <w:sz w:val="20"/>
                <w:szCs w:val="20"/>
              </w:rPr>
              <w:t xml:space="preserve">riemonės </w:t>
            </w:r>
            <w:r w:rsidRPr="00D40ABE">
              <w:rPr>
                <w:sz w:val="20"/>
                <w:szCs w:val="20"/>
              </w:rPr>
              <w:t>lėšomis finansuotos Paskolos gavėjui suteiktos Paskolos paskirtį (panaudojimą) pagrindžiančius dokumentus.</w:t>
            </w:r>
            <w:r w:rsidR="00D975E7">
              <w:rPr>
                <w:sz w:val="20"/>
                <w:szCs w:val="20"/>
              </w:rPr>
              <w:t xml:space="preserve"> </w:t>
            </w:r>
            <w:r w:rsidRPr="00626449">
              <w:rPr>
                <w:sz w:val="20"/>
                <w:szCs w:val="20"/>
              </w:rPr>
              <w:t>Paskolomis, skirtomis investicijoms, laikomos tokios Paskolos, kai Paskolos dalis, skirta investicijoms</w:t>
            </w:r>
            <w:r w:rsidR="00F41D1C">
              <w:rPr>
                <w:sz w:val="20"/>
                <w:szCs w:val="20"/>
              </w:rPr>
              <w:t>, išskyrus Nefinansuotinoms išlaidoms pagal VSF3 priemonę,</w:t>
            </w:r>
            <w:r w:rsidRPr="00626449">
              <w:rPr>
                <w:sz w:val="20"/>
                <w:szCs w:val="20"/>
              </w:rPr>
              <w:t xml:space="preserve"> finansuoti, sudaro ne mažiau kaip 51 proc. visos Paskolos sumos, o likusi Paskolos dalis gali būti skirta apyvartinio kapitalo trūkumui papildyti. Visais kitais atvejais laikoma, kad visa Paskola yra skirta apyvartinio kapitalo trūkumui papildyti.</w:t>
            </w:r>
          </w:p>
          <w:p w14:paraId="2E973419" w14:textId="77777777" w:rsidR="00810870" w:rsidRDefault="00626449" w:rsidP="00CC557E">
            <w:pPr>
              <w:pStyle w:val="TableParagraph"/>
              <w:tabs>
                <w:tab w:val="left" w:pos="357"/>
              </w:tabs>
              <w:ind w:left="0" w:right="94"/>
              <w:jc w:val="both"/>
              <w:rPr>
                <w:sz w:val="20"/>
                <w:szCs w:val="20"/>
              </w:rPr>
            </w:pPr>
            <w:r w:rsidRPr="008A484D">
              <w:rPr>
                <w:sz w:val="20"/>
                <w:szCs w:val="20"/>
              </w:rPr>
              <w:t>Paskolos lėšos pagal Paskolos sutartyje nustatytą paskirtį gali būti naudojamos tik atsiskaitant mokėjimo pavedimais</w:t>
            </w:r>
            <w:r w:rsidR="00271B6F">
              <w:rPr>
                <w:sz w:val="20"/>
                <w:szCs w:val="20"/>
              </w:rPr>
              <w:t>.</w:t>
            </w:r>
            <w:r w:rsidR="003163FC">
              <w:rPr>
                <w:sz w:val="20"/>
                <w:szCs w:val="20"/>
              </w:rPr>
              <w:t xml:space="preserve"> </w:t>
            </w:r>
          </w:p>
          <w:p w14:paraId="72F510D7" w14:textId="3395A85A" w:rsidR="00876518" w:rsidRDefault="003163FC" w:rsidP="00CC557E">
            <w:pPr>
              <w:pStyle w:val="TableParagraph"/>
              <w:tabs>
                <w:tab w:val="left" w:pos="357"/>
              </w:tabs>
              <w:ind w:left="0" w:right="94"/>
              <w:jc w:val="both"/>
              <w:rPr>
                <w:sz w:val="20"/>
                <w:szCs w:val="20"/>
              </w:rPr>
            </w:pPr>
            <w:r>
              <w:rPr>
                <w:sz w:val="20"/>
                <w:szCs w:val="20"/>
              </w:rPr>
              <w:t xml:space="preserve">Paskolos gavėjas privalo neparduoti ar kitais būdais neperleisti už Paskolos lėšas įsigyto </w:t>
            </w:r>
            <w:r w:rsidR="009F789D">
              <w:rPr>
                <w:sz w:val="20"/>
                <w:szCs w:val="20"/>
              </w:rPr>
              <w:t>automobilio</w:t>
            </w:r>
            <w:r>
              <w:rPr>
                <w:sz w:val="20"/>
                <w:szCs w:val="20"/>
              </w:rPr>
              <w:t xml:space="preserve"> ne mažiau kaip vienerius metus nuo </w:t>
            </w:r>
            <w:r w:rsidR="009F789D">
              <w:rPr>
                <w:sz w:val="20"/>
                <w:szCs w:val="20"/>
              </w:rPr>
              <w:t>automobilio</w:t>
            </w:r>
            <w:r>
              <w:rPr>
                <w:sz w:val="20"/>
                <w:szCs w:val="20"/>
              </w:rPr>
              <w:t xml:space="preserve"> įsigijimo dienos</w:t>
            </w:r>
            <w:r w:rsidR="00876518">
              <w:rPr>
                <w:sz w:val="20"/>
                <w:szCs w:val="20"/>
              </w:rPr>
              <w:t xml:space="preserve">, </w:t>
            </w:r>
            <w:r w:rsidR="00810870" w:rsidRPr="00810870">
              <w:rPr>
                <w:sz w:val="20"/>
                <w:szCs w:val="20"/>
              </w:rPr>
              <w:t>už Paskolos lėšas įsigytą automobilį įtraukti į buhalterinę apskaitą</w:t>
            </w:r>
            <w:r w:rsidR="00876518">
              <w:rPr>
                <w:sz w:val="20"/>
                <w:szCs w:val="20"/>
              </w:rPr>
              <w:t xml:space="preserve"> ir </w:t>
            </w:r>
            <w:r w:rsidR="00876518" w:rsidRPr="00876518">
              <w:rPr>
                <w:sz w:val="20"/>
                <w:szCs w:val="20"/>
              </w:rPr>
              <w:t>Paskolos paskirtį (panaudojimą) pagrindžiančiu</w:t>
            </w:r>
            <w:r w:rsidR="00876518">
              <w:rPr>
                <w:sz w:val="20"/>
                <w:szCs w:val="20"/>
              </w:rPr>
              <w:t>o</w:t>
            </w:r>
            <w:r w:rsidR="00876518" w:rsidRPr="00876518">
              <w:rPr>
                <w:sz w:val="20"/>
                <w:szCs w:val="20"/>
              </w:rPr>
              <w:t>s</w:t>
            </w:r>
            <w:r w:rsidR="00876518">
              <w:rPr>
                <w:sz w:val="20"/>
                <w:szCs w:val="20"/>
              </w:rPr>
              <w:t>e</w:t>
            </w:r>
            <w:r w:rsidR="00876518" w:rsidRPr="00876518">
              <w:rPr>
                <w:sz w:val="20"/>
                <w:szCs w:val="20"/>
              </w:rPr>
              <w:t xml:space="preserve"> dokumentu</w:t>
            </w:r>
            <w:r w:rsidR="00876518">
              <w:rPr>
                <w:sz w:val="20"/>
                <w:szCs w:val="20"/>
              </w:rPr>
              <w:t>o</w:t>
            </w:r>
            <w:r w:rsidR="00876518" w:rsidRPr="00876518">
              <w:rPr>
                <w:sz w:val="20"/>
                <w:szCs w:val="20"/>
              </w:rPr>
              <w:t>s</w:t>
            </w:r>
            <w:r w:rsidR="00876518">
              <w:rPr>
                <w:sz w:val="20"/>
                <w:szCs w:val="20"/>
              </w:rPr>
              <w:t>e</w:t>
            </w:r>
            <w:r w:rsidR="00810870" w:rsidRPr="00810870">
              <w:rPr>
                <w:sz w:val="20"/>
                <w:szCs w:val="20"/>
              </w:rPr>
              <w:t xml:space="preserve"> nurodyti unikalų automobilio savininko deklaravimo kodą.</w:t>
            </w:r>
          </w:p>
          <w:p w14:paraId="7DE4E8DF" w14:textId="2F2E0A97" w:rsidR="00626449" w:rsidRPr="00D40ABE" w:rsidRDefault="00876518" w:rsidP="00E77C44">
            <w:pPr>
              <w:pStyle w:val="TableParagraph"/>
              <w:tabs>
                <w:tab w:val="left" w:pos="357"/>
              </w:tabs>
              <w:ind w:left="0" w:right="94"/>
              <w:jc w:val="both"/>
              <w:rPr>
                <w:sz w:val="20"/>
                <w:szCs w:val="20"/>
              </w:rPr>
            </w:pPr>
            <w:r w:rsidRPr="00876518">
              <w:rPr>
                <w:sz w:val="20"/>
                <w:szCs w:val="20"/>
              </w:rPr>
              <w:t>Paskolos gavėja</w:t>
            </w:r>
            <w:r>
              <w:rPr>
                <w:sz w:val="20"/>
                <w:szCs w:val="20"/>
              </w:rPr>
              <w:t>i</w:t>
            </w:r>
            <w:r w:rsidR="00E432AE">
              <w:rPr>
                <w:sz w:val="20"/>
                <w:szCs w:val="20"/>
              </w:rPr>
              <w:t xml:space="preserve">, kurių </w:t>
            </w:r>
            <w:r w:rsidR="00521890" w:rsidRPr="00521890">
              <w:rPr>
                <w:sz w:val="20"/>
                <w:szCs w:val="20"/>
              </w:rPr>
              <w:t>pagrindinė ir faktiškai vykdoma veikla yra automobilių nuoma, taip pat vairavimo mokyklos teikiamos paslaugos, keleivių vežimas, įskaitant taksi, ir pavėžėjimas</w:t>
            </w:r>
            <w:r w:rsidR="00D12885">
              <w:rPr>
                <w:sz w:val="20"/>
                <w:szCs w:val="20"/>
              </w:rPr>
              <w:t>,</w:t>
            </w:r>
            <w:r w:rsidR="00E432AE">
              <w:rPr>
                <w:sz w:val="20"/>
                <w:szCs w:val="20"/>
              </w:rPr>
              <w:t xml:space="preserve"> </w:t>
            </w:r>
            <w:r w:rsidR="00E432AE" w:rsidRPr="00187F41">
              <w:rPr>
                <w:sz w:val="20"/>
                <w:szCs w:val="20"/>
              </w:rPr>
              <w:t xml:space="preserve">ir </w:t>
            </w:r>
            <w:r w:rsidR="00652E74" w:rsidRPr="00187F41">
              <w:rPr>
                <w:sz w:val="20"/>
                <w:szCs w:val="20"/>
              </w:rPr>
              <w:t>jie</w:t>
            </w:r>
            <w:r w:rsidR="00E77C44" w:rsidRPr="00187F41">
              <w:rPr>
                <w:sz w:val="20"/>
                <w:szCs w:val="20"/>
              </w:rPr>
              <w:t xml:space="preserve"> </w:t>
            </w:r>
            <w:r w:rsidR="00E432AE" w:rsidRPr="00187F41">
              <w:rPr>
                <w:sz w:val="20"/>
                <w:szCs w:val="20"/>
              </w:rPr>
              <w:t>vykd</w:t>
            </w:r>
            <w:r w:rsidR="00E77C44" w:rsidRPr="00187F41">
              <w:rPr>
                <w:sz w:val="20"/>
                <w:szCs w:val="20"/>
              </w:rPr>
              <w:t>o</w:t>
            </w:r>
            <w:r w:rsidR="00E432AE" w:rsidRPr="00187F41">
              <w:rPr>
                <w:sz w:val="20"/>
                <w:szCs w:val="20"/>
              </w:rPr>
              <w:t xml:space="preserve"> individualią veiklą pagal verslo liudijimą arba pagal individualios veiklos pažymą</w:t>
            </w:r>
            <w:r w:rsidR="00E77C44" w:rsidRPr="00187F41">
              <w:rPr>
                <w:sz w:val="20"/>
                <w:szCs w:val="20"/>
              </w:rPr>
              <w:t>,</w:t>
            </w:r>
            <w:r w:rsidR="00E432AE" w:rsidRPr="00187F41">
              <w:rPr>
                <w:sz w:val="20"/>
                <w:szCs w:val="20"/>
              </w:rPr>
              <w:t xml:space="preserve"> </w:t>
            </w:r>
            <w:r w:rsidR="00E432AE">
              <w:rPr>
                <w:sz w:val="20"/>
                <w:szCs w:val="20"/>
              </w:rPr>
              <w:t>už Paskolos lėšas įsigiję ne komercinės paskirties automobilį</w:t>
            </w:r>
            <w:r w:rsidR="00E77C44">
              <w:rPr>
                <w:sz w:val="20"/>
                <w:szCs w:val="20"/>
              </w:rPr>
              <w:t xml:space="preserve"> </w:t>
            </w:r>
            <w:r w:rsidR="00E77C44" w:rsidRPr="007116CD">
              <w:rPr>
                <w:sz w:val="20"/>
                <w:szCs w:val="20"/>
              </w:rPr>
              <w:t xml:space="preserve">(ne komercinės paskirties automobiliu laikomas lengvasis automobilis, kuris transporto priemonės techniniame pase žymimas kaip M1 </w:t>
            </w:r>
            <w:r w:rsidR="00E77C44" w:rsidRPr="002E5992">
              <w:rPr>
                <w:sz w:val="20"/>
                <w:szCs w:val="20"/>
              </w:rPr>
              <w:t>klasės)</w:t>
            </w:r>
            <w:r w:rsidR="00E77C44">
              <w:rPr>
                <w:sz w:val="20"/>
                <w:szCs w:val="20"/>
              </w:rPr>
              <w:t>,</w:t>
            </w:r>
            <w:r w:rsidR="00E432AE">
              <w:rPr>
                <w:sz w:val="20"/>
                <w:szCs w:val="20"/>
              </w:rPr>
              <w:t xml:space="preserve"> </w:t>
            </w:r>
            <w:r w:rsidR="00E432AE" w:rsidRPr="00E432AE">
              <w:rPr>
                <w:sz w:val="20"/>
                <w:szCs w:val="20"/>
              </w:rPr>
              <w:t xml:space="preserve">privalo </w:t>
            </w:r>
            <w:r w:rsidR="00E77C44" w:rsidRPr="00E77C44">
              <w:rPr>
                <w:sz w:val="20"/>
                <w:szCs w:val="20"/>
              </w:rPr>
              <w:t>Valstybin</w:t>
            </w:r>
            <w:r w:rsidR="00E77C44">
              <w:rPr>
                <w:sz w:val="20"/>
                <w:szCs w:val="20"/>
              </w:rPr>
              <w:t>ei</w:t>
            </w:r>
            <w:r w:rsidR="00E77C44" w:rsidRPr="00E77C44">
              <w:rPr>
                <w:sz w:val="20"/>
                <w:szCs w:val="20"/>
              </w:rPr>
              <w:t xml:space="preserve"> mokesčių inspekcija</w:t>
            </w:r>
            <w:r w:rsidR="00E77C44">
              <w:rPr>
                <w:sz w:val="20"/>
                <w:szCs w:val="20"/>
              </w:rPr>
              <w:t>i</w:t>
            </w:r>
            <w:r w:rsidR="00E77C44" w:rsidRPr="00E77C44">
              <w:rPr>
                <w:sz w:val="20"/>
                <w:szCs w:val="20"/>
              </w:rPr>
              <w:t xml:space="preserve"> prie Lietuvos Respublikos finansų</w:t>
            </w:r>
            <w:r w:rsidR="00D12885">
              <w:rPr>
                <w:sz w:val="20"/>
                <w:szCs w:val="20"/>
              </w:rPr>
              <w:t xml:space="preserve"> </w:t>
            </w:r>
            <w:r w:rsidR="00E77C44" w:rsidRPr="00E77C44">
              <w:rPr>
                <w:sz w:val="20"/>
                <w:szCs w:val="20"/>
              </w:rPr>
              <w:t xml:space="preserve">ministerijos </w:t>
            </w:r>
            <w:r w:rsidR="00E432AE" w:rsidRPr="00E432AE">
              <w:rPr>
                <w:sz w:val="20"/>
                <w:szCs w:val="20"/>
              </w:rPr>
              <w:t xml:space="preserve">pateikti </w:t>
            </w:r>
            <w:r w:rsidR="00E77C44">
              <w:rPr>
                <w:sz w:val="20"/>
                <w:szCs w:val="20"/>
              </w:rPr>
              <w:t xml:space="preserve">užpildytą </w:t>
            </w:r>
            <w:r w:rsidR="00E432AE" w:rsidRPr="00E432AE">
              <w:rPr>
                <w:sz w:val="20"/>
                <w:szCs w:val="20"/>
              </w:rPr>
              <w:t xml:space="preserve"> FR0</w:t>
            </w:r>
            <w:r w:rsidR="0031145A">
              <w:rPr>
                <w:sz w:val="20"/>
                <w:szCs w:val="20"/>
              </w:rPr>
              <w:t>4</w:t>
            </w:r>
            <w:r w:rsidR="00E432AE" w:rsidRPr="00E432AE">
              <w:rPr>
                <w:sz w:val="20"/>
                <w:szCs w:val="20"/>
              </w:rPr>
              <w:t>57 formą</w:t>
            </w:r>
            <w:r w:rsidR="00E77C44">
              <w:rPr>
                <w:sz w:val="20"/>
                <w:szCs w:val="20"/>
              </w:rPr>
              <w:t>.</w:t>
            </w:r>
            <w:r>
              <w:rPr>
                <w:sz w:val="20"/>
                <w:szCs w:val="20"/>
              </w:rPr>
              <w:t xml:space="preserve"> </w:t>
            </w:r>
            <w:r w:rsidR="00810870" w:rsidRPr="00810870">
              <w:rPr>
                <w:sz w:val="20"/>
                <w:szCs w:val="20"/>
              </w:rPr>
              <w:t xml:space="preserve"> </w:t>
            </w:r>
          </w:p>
        </w:tc>
      </w:tr>
      <w:tr w:rsidR="00B51D4A" w:rsidRPr="00D40ABE" w14:paraId="2E22ECC2" w14:textId="77777777" w:rsidTr="004114E2">
        <w:trPr>
          <w:trHeight w:val="254"/>
        </w:trPr>
        <w:tc>
          <w:tcPr>
            <w:tcW w:w="965" w:type="pct"/>
          </w:tcPr>
          <w:p w14:paraId="310E821C" w14:textId="2A4A6604" w:rsidR="00B51D4A" w:rsidRPr="00D40ABE" w:rsidRDefault="00704B77" w:rsidP="00704B77">
            <w:pPr>
              <w:pStyle w:val="TableParagraph"/>
              <w:tabs>
                <w:tab w:val="left" w:pos="2082"/>
              </w:tabs>
              <w:spacing w:line="276" w:lineRule="auto"/>
              <w:ind w:right="96"/>
              <w:rPr>
                <w:b/>
                <w:sz w:val="20"/>
                <w:szCs w:val="20"/>
              </w:rPr>
            </w:pPr>
            <w:bookmarkStart w:id="21" w:name="_Hlk82087177"/>
            <w:r w:rsidRPr="00704B77">
              <w:rPr>
                <w:b/>
                <w:sz w:val="20"/>
                <w:szCs w:val="20"/>
              </w:rPr>
              <w:t>Nefinansuotinos išlaidos</w:t>
            </w:r>
            <w:r w:rsidRPr="00D40ABE" w:rsidDel="00704B77">
              <w:rPr>
                <w:b/>
                <w:sz w:val="20"/>
                <w:szCs w:val="20"/>
              </w:rPr>
              <w:t xml:space="preserve"> </w:t>
            </w:r>
            <w:r w:rsidR="00B51D4A" w:rsidRPr="00D40ABE">
              <w:rPr>
                <w:b/>
                <w:sz w:val="20"/>
                <w:szCs w:val="20"/>
              </w:rPr>
              <w:t xml:space="preserve">pagal </w:t>
            </w:r>
            <w:bookmarkEnd w:id="21"/>
            <w:r w:rsidR="00B51D4A" w:rsidRPr="00D40ABE">
              <w:rPr>
                <w:b/>
                <w:sz w:val="20"/>
                <w:szCs w:val="20"/>
              </w:rPr>
              <w:t>VSF3</w:t>
            </w:r>
            <w:r w:rsidR="00B72B98">
              <w:rPr>
                <w:b/>
                <w:sz w:val="20"/>
                <w:szCs w:val="20"/>
              </w:rPr>
              <w:t xml:space="preserve"> p</w:t>
            </w:r>
            <w:r w:rsidR="00B72B98" w:rsidRPr="00D40ABE">
              <w:rPr>
                <w:b/>
                <w:sz w:val="20"/>
                <w:szCs w:val="20"/>
              </w:rPr>
              <w:t>riemonę</w:t>
            </w:r>
          </w:p>
        </w:tc>
        <w:tc>
          <w:tcPr>
            <w:tcW w:w="4035" w:type="pct"/>
          </w:tcPr>
          <w:p w14:paraId="36EBEE8B" w14:textId="29F2E9DA" w:rsidR="00B51D4A" w:rsidRPr="00D40ABE" w:rsidRDefault="00CA1647" w:rsidP="00CC557E">
            <w:pPr>
              <w:pStyle w:val="TableParagraph"/>
              <w:spacing w:line="232" w:lineRule="exact"/>
              <w:ind w:left="0"/>
              <w:jc w:val="both"/>
              <w:rPr>
                <w:sz w:val="20"/>
                <w:szCs w:val="20"/>
              </w:rPr>
            </w:pPr>
            <w:r>
              <w:rPr>
                <w:sz w:val="20"/>
                <w:szCs w:val="20"/>
              </w:rPr>
              <w:t>VSF3 priemonės</w:t>
            </w:r>
            <w:r w:rsidR="00A571F8" w:rsidRPr="00A571F8">
              <w:rPr>
                <w:sz w:val="20"/>
                <w:szCs w:val="20"/>
              </w:rPr>
              <w:t xml:space="preserve"> lėš</w:t>
            </w:r>
            <w:r w:rsidR="00A571F8">
              <w:rPr>
                <w:sz w:val="20"/>
                <w:szCs w:val="20"/>
              </w:rPr>
              <w:t>os</w:t>
            </w:r>
            <w:r w:rsidR="00A571F8" w:rsidRPr="00A571F8">
              <w:rPr>
                <w:sz w:val="20"/>
                <w:szCs w:val="20"/>
              </w:rPr>
              <w:t xml:space="preserve"> </w:t>
            </w:r>
            <w:r w:rsidR="005F308B">
              <w:rPr>
                <w:sz w:val="20"/>
                <w:szCs w:val="20"/>
              </w:rPr>
              <w:t xml:space="preserve">negali būti </w:t>
            </w:r>
            <w:r w:rsidR="00CA6621">
              <w:rPr>
                <w:sz w:val="20"/>
                <w:szCs w:val="20"/>
              </w:rPr>
              <w:t>naudojamos</w:t>
            </w:r>
            <w:r w:rsidR="005F308B">
              <w:rPr>
                <w:sz w:val="20"/>
                <w:szCs w:val="20"/>
              </w:rPr>
              <w:t>:</w:t>
            </w:r>
          </w:p>
          <w:p w14:paraId="142B2683" w14:textId="77777777" w:rsidR="00B51D4A" w:rsidRPr="00D40ABE" w:rsidRDefault="00B51D4A" w:rsidP="00CC557E">
            <w:pPr>
              <w:pStyle w:val="TableParagraph"/>
              <w:numPr>
                <w:ilvl w:val="0"/>
                <w:numId w:val="35"/>
              </w:numPr>
              <w:tabs>
                <w:tab w:val="left" w:pos="357"/>
              </w:tabs>
              <w:ind w:right="94"/>
              <w:jc w:val="both"/>
              <w:rPr>
                <w:sz w:val="20"/>
                <w:szCs w:val="20"/>
              </w:rPr>
            </w:pPr>
            <w:r w:rsidRPr="00D40ABE">
              <w:rPr>
                <w:sz w:val="20"/>
                <w:szCs w:val="20"/>
              </w:rPr>
              <w:t>Reglamento (ES) Nr.1407/2013 1 straipsnio 1 ir 2 dalyse išvardytais atvejais;</w:t>
            </w:r>
          </w:p>
          <w:p w14:paraId="4DAB913A" w14:textId="086DE661" w:rsidR="00B51D4A" w:rsidRPr="00D40ABE" w:rsidRDefault="004E4640" w:rsidP="00CC557E">
            <w:pPr>
              <w:pStyle w:val="TableParagraph"/>
              <w:numPr>
                <w:ilvl w:val="0"/>
                <w:numId w:val="35"/>
              </w:numPr>
              <w:tabs>
                <w:tab w:val="left" w:pos="357"/>
              </w:tabs>
              <w:ind w:right="94"/>
              <w:jc w:val="both"/>
              <w:rPr>
                <w:sz w:val="20"/>
                <w:szCs w:val="20"/>
              </w:rPr>
            </w:pPr>
            <w:r>
              <w:rPr>
                <w:sz w:val="20"/>
                <w:szCs w:val="20"/>
              </w:rPr>
              <w:t>d</w:t>
            </w:r>
            <w:r w:rsidR="00DD653C" w:rsidRPr="00DD653C">
              <w:rPr>
                <w:sz w:val="20"/>
                <w:szCs w:val="20"/>
              </w:rPr>
              <w:t>ividendams ir (ar) tantjemoms išsimokėti, kapitalui mažinti išmokant lėšas Paskolos gavėjo dalyviams, supirkti savas akcijas ar atlikti kitokius mokėjimus iš kapitalo Paskolos gavėjo dalyviams, taip pat negali būti skirtos grąžinti arba suteikti paskolas Paskolos gavėjo dalyviams ar kitiems fiziniams bei juridiniams asmenims ir (arba) finansiniam turtui įsigyti/finansuoti. Finansinis turtas suprantamas kaip pinigai ir pinigų ekvivalentai, vertybiniai popieriai, sutartinė teisė pasikeisti finansinėmis priemonėmis su kita šalimi ar gauti pinigus ir (ar) jų ekvivalentus iš kito subjekto</w:t>
            </w:r>
            <w:r w:rsidR="00B51D4A" w:rsidRPr="00D40ABE">
              <w:rPr>
                <w:sz w:val="20"/>
                <w:szCs w:val="20"/>
              </w:rPr>
              <w:t>;</w:t>
            </w:r>
          </w:p>
          <w:p w14:paraId="49EF3729" w14:textId="7B2BC949" w:rsidR="00B51D4A" w:rsidRDefault="00744CD1" w:rsidP="00CC557E">
            <w:pPr>
              <w:pStyle w:val="TableParagraph"/>
              <w:numPr>
                <w:ilvl w:val="0"/>
                <w:numId w:val="35"/>
              </w:numPr>
              <w:tabs>
                <w:tab w:val="left" w:pos="357"/>
              </w:tabs>
              <w:ind w:right="94"/>
              <w:jc w:val="both"/>
              <w:rPr>
                <w:sz w:val="20"/>
                <w:szCs w:val="20"/>
              </w:rPr>
            </w:pPr>
            <w:r w:rsidRPr="00744CD1">
              <w:rPr>
                <w:sz w:val="20"/>
                <w:szCs w:val="20"/>
              </w:rPr>
              <w:t>Paskolos gavėjo turimiems finansiniams įsipareigojimams refinansuoti, t. y. Paskolos gavėjo turimų įsipareigojimų finansų įstaigoms (įskaitant ir „Invegai“) išankstiniam grąžinimui ar refinansavimui, taip pat įsipareigojimams kitiems asmenims pagal paskolos sutartis grąžinti</w:t>
            </w:r>
            <w:r w:rsidR="00B51D4A" w:rsidRPr="00D40ABE">
              <w:rPr>
                <w:sz w:val="20"/>
                <w:szCs w:val="20"/>
              </w:rPr>
              <w:t>;</w:t>
            </w:r>
          </w:p>
          <w:p w14:paraId="47766A6A" w14:textId="0CC11682" w:rsidR="00966C63" w:rsidRPr="00966C63" w:rsidRDefault="005121E7" w:rsidP="00966C63">
            <w:pPr>
              <w:pStyle w:val="TableParagraph"/>
              <w:numPr>
                <w:ilvl w:val="0"/>
                <w:numId w:val="35"/>
              </w:numPr>
              <w:tabs>
                <w:tab w:val="left" w:pos="357"/>
              </w:tabs>
              <w:ind w:right="94"/>
              <w:jc w:val="both"/>
              <w:rPr>
                <w:sz w:val="20"/>
                <w:szCs w:val="20"/>
              </w:rPr>
            </w:pPr>
            <w:r>
              <w:rPr>
                <w:sz w:val="20"/>
                <w:szCs w:val="20"/>
              </w:rPr>
              <w:t>k</w:t>
            </w:r>
            <w:r w:rsidR="00C720FA" w:rsidRPr="00C720FA">
              <w:rPr>
                <w:sz w:val="20"/>
                <w:szCs w:val="20"/>
              </w:rPr>
              <w:t>riptovaliut</w:t>
            </w:r>
            <w:r>
              <w:rPr>
                <w:sz w:val="20"/>
                <w:szCs w:val="20"/>
              </w:rPr>
              <w:t>oms</w:t>
            </w:r>
            <w:r w:rsidR="00C720FA" w:rsidRPr="00C720FA">
              <w:rPr>
                <w:sz w:val="20"/>
                <w:szCs w:val="20"/>
              </w:rPr>
              <w:t xml:space="preserve"> įsig</w:t>
            </w:r>
            <w:r>
              <w:rPr>
                <w:sz w:val="20"/>
                <w:szCs w:val="20"/>
              </w:rPr>
              <w:t>yti</w:t>
            </w:r>
            <w:r w:rsidR="00C720FA">
              <w:rPr>
                <w:sz w:val="20"/>
                <w:szCs w:val="20"/>
              </w:rPr>
              <w:t>;</w:t>
            </w:r>
          </w:p>
          <w:p w14:paraId="08B4D6D6" w14:textId="6659F360" w:rsidR="00EB2C9F" w:rsidRPr="000B5758" w:rsidRDefault="00EB2C9F" w:rsidP="00CC557E">
            <w:pPr>
              <w:pStyle w:val="TableParagraph"/>
              <w:numPr>
                <w:ilvl w:val="0"/>
                <w:numId w:val="35"/>
              </w:numPr>
              <w:tabs>
                <w:tab w:val="left" w:pos="357"/>
              </w:tabs>
              <w:ind w:right="94"/>
              <w:jc w:val="both"/>
              <w:rPr>
                <w:sz w:val="20"/>
                <w:szCs w:val="20"/>
              </w:rPr>
            </w:pPr>
            <w:r w:rsidRPr="000B5758">
              <w:rPr>
                <w:sz w:val="20"/>
                <w:szCs w:val="20"/>
              </w:rPr>
              <w:t xml:space="preserve">pradelstoms sąskaitoms </w:t>
            </w:r>
            <w:r w:rsidR="0008226A" w:rsidRPr="000B5758">
              <w:rPr>
                <w:sz w:val="20"/>
                <w:szCs w:val="20"/>
              </w:rPr>
              <w:t>faktūroms</w:t>
            </w:r>
            <w:r w:rsidR="002B08C2" w:rsidRPr="000B5758">
              <w:rPr>
                <w:sz w:val="20"/>
                <w:szCs w:val="20"/>
              </w:rPr>
              <w:t xml:space="preserve"> ir (ar) sutartims</w:t>
            </w:r>
            <w:r w:rsidR="0008226A" w:rsidRPr="000B5758">
              <w:rPr>
                <w:sz w:val="20"/>
                <w:szCs w:val="20"/>
              </w:rPr>
              <w:t xml:space="preserve"> </w:t>
            </w:r>
            <w:r w:rsidRPr="000B5758">
              <w:rPr>
                <w:sz w:val="20"/>
                <w:szCs w:val="20"/>
              </w:rPr>
              <w:t>apmokėti;</w:t>
            </w:r>
          </w:p>
          <w:p w14:paraId="14EE70C1" w14:textId="2AB632FA" w:rsidR="00E00B0E" w:rsidRPr="000B5758" w:rsidRDefault="00E00B0E" w:rsidP="00CC557E">
            <w:pPr>
              <w:pStyle w:val="TableParagraph"/>
              <w:numPr>
                <w:ilvl w:val="0"/>
                <w:numId w:val="35"/>
              </w:numPr>
              <w:tabs>
                <w:tab w:val="left" w:pos="357"/>
              </w:tabs>
              <w:ind w:right="94"/>
              <w:jc w:val="both"/>
              <w:rPr>
                <w:sz w:val="20"/>
                <w:szCs w:val="20"/>
              </w:rPr>
            </w:pPr>
            <w:r w:rsidRPr="000B5758">
              <w:rPr>
                <w:sz w:val="20"/>
                <w:szCs w:val="20"/>
              </w:rPr>
              <w:t>atsiskaityti su įmonėmis, kurių akcininkas (dalyvis) yra Paskolos gavėjas ar jo akcininkai, taip pat su Paskolos gavėjo akcininkais (dalyviais);</w:t>
            </w:r>
          </w:p>
          <w:p w14:paraId="0B973934" w14:textId="59D6029C" w:rsidR="00B51D4A" w:rsidRPr="00D40ABE" w:rsidRDefault="00C720FA" w:rsidP="00CC557E">
            <w:pPr>
              <w:pStyle w:val="TableParagraph"/>
              <w:numPr>
                <w:ilvl w:val="0"/>
                <w:numId w:val="35"/>
              </w:numPr>
              <w:tabs>
                <w:tab w:val="left" w:pos="357"/>
              </w:tabs>
              <w:ind w:right="94"/>
              <w:jc w:val="both"/>
              <w:rPr>
                <w:sz w:val="20"/>
                <w:szCs w:val="20"/>
              </w:rPr>
            </w:pPr>
            <w:r>
              <w:rPr>
                <w:sz w:val="20"/>
                <w:szCs w:val="20"/>
              </w:rPr>
              <w:t>f</w:t>
            </w:r>
            <w:r w:rsidRPr="00C720FA">
              <w:rPr>
                <w:sz w:val="20"/>
                <w:szCs w:val="20"/>
              </w:rPr>
              <w:t xml:space="preserve">inansuoti SVV subjekto veiklas „Nekilnojamojo turto operacijos“ (veiklos kodai pagal EVRK 2 red. 68.1-68.3 grupė), tai yra nekilnojamam turtui pirkti ir (ar) statyti ir (ar) investicijoms į nekilnojamojo turto būklės pagerinimą, siekiant jį parduoti, nuomoti ar kitu būdu perleisti kitiems asmenims, o ne naudoti SVV subjekto ir įmonių, kurios kartu laikytinos viena įmone pagal Reglamento (ES) Nr. 1407/2013 2 straipsnio </w:t>
            </w:r>
            <w:r w:rsidR="00370981" w:rsidRPr="00C720FA">
              <w:rPr>
                <w:sz w:val="20"/>
                <w:szCs w:val="20"/>
              </w:rPr>
              <w:lastRenderedPageBreak/>
              <w:t>2</w:t>
            </w:r>
            <w:r w:rsidR="00370981">
              <w:rPr>
                <w:sz w:val="20"/>
                <w:szCs w:val="20"/>
              </w:rPr>
              <w:t> </w:t>
            </w:r>
            <w:r w:rsidRPr="00C720FA">
              <w:rPr>
                <w:sz w:val="20"/>
                <w:szCs w:val="20"/>
              </w:rPr>
              <w:t>dalį, veikloje. Nekilnojamojo turto naudojimu savo veikloje laikoma, kai ne mažiau kaip 60 proc. įsigyjamo turto ketinama panaudoti SVV subjekto ekonominei veiklai vykdyti. Ribojimas dėl nuomos netaikomas, kai Paskolos gavėjas vykdo viešbučių ir (ar) kitas trumpalaikio apgyvendinimo paslaugų teikimo veiklas (visi veiklos kodai pagal EVRK 2 red. 55 skyrių) ar nuomoja darbo vietas pagal darbo vietos nuomos sutartis arba užsiima daiktų saugojimo veikla (veiklos kodas pagal EVRK 2 red. 52.1 ir 52.10)</w:t>
            </w:r>
            <w:r w:rsidR="00B51D4A" w:rsidRPr="00D40ABE">
              <w:rPr>
                <w:sz w:val="20"/>
                <w:szCs w:val="20"/>
              </w:rPr>
              <w:t>;</w:t>
            </w:r>
          </w:p>
          <w:p w14:paraId="61C26704" w14:textId="5E951531" w:rsidR="00B51D4A" w:rsidRDefault="00BC77E2" w:rsidP="00CC557E">
            <w:pPr>
              <w:pStyle w:val="TableParagraph"/>
              <w:numPr>
                <w:ilvl w:val="0"/>
                <w:numId w:val="35"/>
              </w:numPr>
              <w:tabs>
                <w:tab w:val="left" w:pos="357"/>
              </w:tabs>
              <w:ind w:right="94"/>
              <w:jc w:val="both"/>
              <w:rPr>
                <w:sz w:val="20"/>
                <w:szCs w:val="20"/>
              </w:rPr>
            </w:pPr>
            <w:r w:rsidRPr="00BC77E2">
              <w:rPr>
                <w:sz w:val="20"/>
                <w:szCs w:val="20"/>
              </w:rPr>
              <w:t>gyvenamosios paskirties nekilnojamajam turtui pirkti ir (ar) statyti</w:t>
            </w:r>
            <w:r w:rsidR="00BE4F90">
              <w:rPr>
                <w:sz w:val="20"/>
                <w:szCs w:val="20"/>
              </w:rPr>
              <w:t xml:space="preserve"> ir (ar) įrengti</w:t>
            </w:r>
            <w:r w:rsidR="003F4AEC">
              <w:rPr>
                <w:sz w:val="20"/>
                <w:szCs w:val="20"/>
              </w:rPr>
              <w:t>,</w:t>
            </w:r>
            <w:r w:rsidRPr="00BC77E2">
              <w:rPr>
                <w:sz w:val="20"/>
                <w:szCs w:val="20"/>
              </w:rPr>
              <w:t xml:space="preserve"> ir (ar) investicijoms į gyvenamosios paskirties nekilnojamojo turto </w:t>
            </w:r>
            <w:r w:rsidR="00D86167" w:rsidRPr="00D86167">
              <w:rPr>
                <w:sz w:val="20"/>
                <w:szCs w:val="20"/>
              </w:rPr>
              <w:t>(statinio) esminį pagerinimą</w:t>
            </w:r>
            <w:r w:rsidR="00E73490">
              <w:rPr>
                <w:sz w:val="20"/>
                <w:szCs w:val="20"/>
              </w:rPr>
              <w:t>,</w:t>
            </w:r>
            <w:r w:rsidR="00D86167" w:rsidRPr="00D86167">
              <w:rPr>
                <w:sz w:val="20"/>
                <w:szCs w:val="20"/>
              </w:rPr>
              <w:t xml:space="preserve"> </w:t>
            </w:r>
            <w:r w:rsidR="00614A88" w:rsidRPr="00614A88">
              <w:rPr>
                <w:sz w:val="20"/>
                <w:szCs w:val="20"/>
              </w:rPr>
              <w:t>kaip apibrėžta Lietuvos Respublikos pridėtinės vertės mokesčio įstatyme</w:t>
            </w:r>
            <w:r w:rsidR="00B51D4A" w:rsidRPr="00D40ABE">
              <w:rPr>
                <w:sz w:val="20"/>
                <w:szCs w:val="20"/>
              </w:rPr>
              <w:t>;</w:t>
            </w:r>
          </w:p>
          <w:p w14:paraId="064F91B8" w14:textId="1BDB2C26" w:rsidR="0002579A" w:rsidRPr="00D40ABE" w:rsidRDefault="0002579A" w:rsidP="00CC557E">
            <w:pPr>
              <w:pStyle w:val="TableParagraph"/>
              <w:numPr>
                <w:ilvl w:val="0"/>
                <w:numId w:val="35"/>
              </w:numPr>
              <w:tabs>
                <w:tab w:val="left" w:pos="357"/>
              </w:tabs>
              <w:ind w:right="94"/>
              <w:jc w:val="both"/>
              <w:rPr>
                <w:sz w:val="20"/>
                <w:szCs w:val="20"/>
              </w:rPr>
            </w:pPr>
            <w:r>
              <w:rPr>
                <w:sz w:val="20"/>
                <w:szCs w:val="20"/>
              </w:rPr>
              <w:t>ž</w:t>
            </w:r>
            <w:r w:rsidRPr="0002579A">
              <w:rPr>
                <w:sz w:val="20"/>
                <w:szCs w:val="20"/>
              </w:rPr>
              <w:t>emei įsigyti, kai skiriama daugiau kaip 10 procentų Paskolos lėšų sumos</w:t>
            </w:r>
            <w:r>
              <w:rPr>
                <w:sz w:val="20"/>
                <w:szCs w:val="20"/>
              </w:rPr>
              <w:t>;</w:t>
            </w:r>
          </w:p>
          <w:p w14:paraId="1110403F" w14:textId="0DA1DC9B" w:rsidR="002E5992" w:rsidRDefault="002E5992" w:rsidP="00CC557E">
            <w:pPr>
              <w:pStyle w:val="TableParagraph"/>
              <w:numPr>
                <w:ilvl w:val="0"/>
                <w:numId w:val="35"/>
              </w:numPr>
              <w:tabs>
                <w:tab w:val="left" w:pos="357"/>
              </w:tabs>
              <w:ind w:right="94"/>
              <w:jc w:val="both"/>
              <w:rPr>
                <w:sz w:val="20"/>
                <w:szCs w:val="20"/>
              </w:rPr>
            </w:pPr>
            <w:r w:rsidRPr="007116CD">
              <w:rPr>
                <w:sz w:val="20"/>
                <w:szCs w:val="20"/>
              </w:rPr>
              <w:t>ne komercinės paskirties automobiliams įsigyti</w:t>
            </w:r>
            <w:r>
              <w:rPr>
                <w:sz w:val="20"/>
                <w:szCs w:val="20"/>
              </w:rPr>
              <w:t xml:space="preserve">, išskyrus </w:t>
            </w:r>
            <w:r w:rsidR="0000330C">
              <w:rPr>
                <w:sz w:val="20"/>
                <w:szCs w:val="20"/>
              </w:rPr>
              <w:t xml:space="preserve">Paskolos gavėjams, </w:t>
            </w:r>
            <w:r w:rsidR="00521890" w:rsidRPr="00521890">
              <w:rPr>
                <w:sz w:val="20"/>
                <w:szCs w:val="20"/>
              </w:rPr>
              <w:t>kurių pagrindinė ir faktiškai vykdoma veikla yra automobilių nuoma, taip pat vairavimo mokyklos teikiamos paslaugos, keleivių vežimas, įskaitant taksi, ir pavėžėjimas, taip pat tais atvejais, kai įsigyjamos specialiosios paskirties transporto priemonės, kaip jos apibrėžtos Motorinių transporto priemonių ir jų priekabų kategorijų ir klasių pagal konstrukciją reikalavimų, patvirtintų Lietuvos transporto saugos administracijos direktoriaus 2008 m. gruodžio 2 d. įsakymu Nr. 2B-479 „Dėl Motorinių transporto priemonių ir jų priekabų kategorijų ir klasių pagal konstrukciją reikalavimų patvirtinimo“, 18 punkte. Laikoma, kad automobilių nuomos veikla faktiškai yra vykdoma tada, kai tokios paslaugos yra viešai siūlomos rinkai</w:t>
            </w:r>
            <w:r w:rsidR="0000330C">
              <w:rPr>
                <w:sz w:val="20"/>
                <w:szCs w:val="20"/>
              </w:rPr>
              <w:t>;</w:t>
            </w:r>
          </w:p>
          <w:p w14:paraId="40AF1FF3" w14:textId="1598E6C0" w:rsidR="00B51D4A" w:rsidRPr="00B77045" w:rsidRDefault="00B51D4A" w:rsidP="00CC557E">
            <w:pPr>
              <w:pStyle w:val="TableParagraph"/>
              <w:numPr>
                <w:ilvl w:val="0"/>
                <w:numId w:val="35"/>
              </w:numPr>
              <w:tabs>
                <w:tab w:val="left" w:pos="357"/>
              </w:tabs>
              <w:ind w:right="94"/>
              <w:jc w:val="both"/>
              <w:rPr>
                <w:sz w:val="20"/>
                <w:szCs w:val="20"/>
              </w:rPr>
            </w:pPr>
            <w:r w:rsidRPr="00D40ABE">
              <w:rPr>
                <w:sz w:val="20"/>
                <w:szCs w:val="20"/>
              </w:rPr>
              <w:t xml:space="preserve">krovininėms transporto </w:t>
            </w:r>
            <w:r w:rsidRPr="00B77045">
              <w:rPr>
                <w:sz w:val="20"/>
                <w:szCs w:val="20"/>
              </w:rPr>
              <w:t>priemonėms</w:t>
            </w:r>
            <w:r w:rsidR="00614A88">
              <w:rPr>
                <w:sz w:val="20"/>
                <w:szCs w:val="20"/>
              </w:rPr>
              <w:t>,</w:t>
            </w:r>
            <w:r w:rsidR="00614A88">
              <w:t xml:space="preserve"> </w:t>
            </w:r>
            <w:r w:rsidR="00614A88" w:rsidRPr="00614A88">
              <w:rPr>
                <w:sz w:val="20"/>
                <w:szCs w:val="20"/>
              </w:rPr>
              <w:t>kaip jos suprantamos Lietuvos Respublikos transporto kodekse</w:t>
            </w:r>
            <w:r w:rsidR="00614A88">
              <w:rPr>
                <w:sz w:val="20"/>
                <w:szCs w:val="20"/>
              </w:rPr>
              <w:t>,</w:t>
            </w:r>
            <w:r w:rsidRPr="00B77045">
              <w:rPr>
                <w:sz w:val="20"/>
                <w:szCs w:val="20"/>
              </w:rPr>
              <w:t xml:space="preserve"> įsigyti</w:t>
            </w:r>
            <w:r w:rsidR="00B66D6B" w:rsidRPr="00B77045">
              <w:rPr>
                <w:sz w:val="20"/>
                <w:szCs w:val="20"/>
              </w:rPr>
              <w:t xml:space="preserve"> tiems SVV subjektams, kurie vykdo krovinių vežimo keliais veiklą (teikia krovinių vežimo paslaugas už atlygį, veiklos kodai pagal EVRK 2 red. 49.41 klasę) ir (arba) nuomoja tokias transporto priemones</w:t>
            </w:r>
            <w:r w:rsidR="00D623DF">
              <w:rPr>
                <w:sz w:val="20"/>
                <w:szCs w:val="20"/>
              </w:rPr>
              <w:t xml:space="preserve"> (veiklos kodas pagal ERVK 2 red. 77.12.10 poklasį)</w:t>
            </w:r>
            <w:r w:rsidR="005B337F">
              <w:rPr>
                <w:sz w:val="20"/>
                <w:szCs w:val="20"/>
              </w:rPr>
              <w:t>.</w:t>
            </w:r>
          </w:p>
          <w:p w14:paraId="14A236F4" w14:textId="3CADBD3A" w:rsidR="00B51D4A" w:rsidRPr="00D40ABE" w:rsidRDefault="00B51D4A" w:rsidP="00B51D4A">
            <w:pPr>
              <w:pStyle w:val="TableParagraph"/>
              <w:ind w:right="96"/>
              <w:jc w:val="both"/>
              <w:rPr>
                <w:sz w:val="20"/>
                <w:szCs w:val="20"/>
              </w:rPr>
            </w:pPr>
          </w:p>
        </w:tc>
      </w:tr>
      <w:tr w:rsidR="00B51D4A" w:rsidRPr="00D40ABE" w14:paraId="6D6E9EEB" w14:textId="77777777" w:rsidTr="004114E2">
        <w:trPr>
          <w:trHeight w:val="254"/>
        </w:trPr>
        <w:tc>
          <w:tcPr>
            <w:tcW w:w="965" w:type="pct"/>
          </w:tcPr>
          <w:p w14:paraId="053B7B67" w14:textId="132D7FC7" w:rsidR="00B51D4A" w:rsidRPr="00497A72" w:rsidRDefault="00B51D4A" w:rsidP="00B51D4A">
            <w:pPr>
              <w:pStyle w:val="TableParagraph"/>
              <w:ind w:right="94"/>
              <w:jc w:val="both"/>
              <w:rPr>
                <w:b/>
                <w:sz w:val="20"/>
                <w:szCs w:val="20"/>
              </w:rPr>
            </w:pPr>
            <w:bookmarkStart w:id="22" w:name="_Hlk82097334"/>
            <w:r w:rsidRPr="00497A72">
              <w:rPr>
                <w:b/>
                <w:sz w:val="20"/>
                <w:szCs w:val="20"/>
              </w:rPr>
              <w:lastRenderedPageBreak/>
              <w:t>VSF3</w:t>
            </w:r>
            <w:r w:rsidR="007E2C60" w:rsidRPr="00497A72">
              <w:rPr>
                <w:b/>
                <w:sz w:val="20"/>
                <w:szCs w:val="20"/>
              </w:rPr>
              <w:t xml:space="preserve"> priemonės</w:t>
            </w:r>
            <w:r w:rsidRPr="00497A72">
              <w:rPr>
                <w:b/>
                <w:sz w:val="20"/>
                <w:szCs w:val="20"/>
              </w:rPr>
              <w:t xml:space="preserve"> lėšų, skirtų paskoloms teikti, išmokėjimas</w:t>
            </w:r>
            <w:bookmarkEnd w:id="22"/>
            <w:r w:rsidR="00044E4E" w:rsidRPr="00497A72">
              <w:rPr>
                <w:b/>
                <w:sz w:val="20"/>
                <w:szCs w:val="20"/>
              </w:rPr>
              <w:t xml:space="preserve"> FT</w:t>
            </w:r>
            <w:r w:rsidR="00B74C63">
              <w:rPr>
                <w:b/>
                <w:sz w:val="20"/>
                <w:szCs w:val="20"/>
              </w:rPr>
              <w:t xml:space="preserve"> ir jų pakartotinis naudojimas</w:t>
            </w:r>
          </w:p>
        </w:tc>
        <w:tc>
          <w:tcPr>
            <w:tcW w:w="4035" w:type="pct"/>
          </w:tcPr>
          <w:p w14:paraId="0670EE50" w14:textId="19C6ED98" w:rsidR="00B51D4A" w:rsidRDefault="00B51D4A" w:rsidP="00CC557E">
            <w:pPr>
              <w:pStyle w:val="TableParagraph"/>
              <w:ind w:left="0" w:right="96"/>
              <w:jc w:val="both"/>
              <w:rPr>
                <w:sz w:val="20"/>
                <w:szCs w:val="20"/>
              </w:rPr>
            </w:pPr>
            <w:r w:rsidRPr="0037768A">
              <w:rPr>
                <w:sz w:val="20"/>
                <w:szCs w:val="20"/>
              </w:rPr>
              <w:t xml:space="preserve">VSF3 </w:t>
            </w:r>
            <w:r w:rsidR="003003DA" w:rsidRPr="0037768A">
              <w:rPr>
                <w:sz w:val="20"/>
                <w:szCs w:val="20"/>
              </w:rPr>
              <w:t xml:space="preserve">priemonės </w:t>
            </w:r>
            <w:r w:rsidRPr="0037768A">
              <w:rPr>
                <w:sz w:val="20"/>
                <w:szCs w:val="20"/>
              </w:rPr>
              <w:t xml:space="preserve">lėšos gali būti naudojamos tik finansuoti Paskolos gavėją. VSF3 </w:t>
            </w:r>
            <w:r w:rsidR="003003DA" w:rsidRPr="0037768A">
              <w:rPr>
                <w:sz w:val="20"/>
                <w:szCs w:val="20"/>
              </w:rPr>
              <w:t xml:space="preserve">priemonės </w:t>
            </w:r>
            <w:r w:rsidRPr="0037768A">
              <w:rPr>
                <w:sz w:val="20"/>
                <w:szCs w:val="20"/>
              </w:rPr>
              <w:t xml:space="preserve">lėšos </w:t>
            </w:r>
            <w:r w:rsidR="00044E4E" w:rsidRPr="0037768A">
              <w:rPr>
                <w:sz w:val="20"/>
                <w:szCs w:val="20"/>
              </w:rPr>
              <w:t xml:space="preserve">Tinkamumo laikotarpiu </w:t>
            </w:r>
            <w:r w:rsidRPr="0037768A">
              <w:rPr>
                <w:sz w:val="20"/>
                <w:szCs w:val="20"/>
              </w:rPr>
              <w:t>yra pervedamos į FT sąskaitą</w:t>
            </w:r>
            <w:r w:rsidR="00044E4E" w:rsidRPr="0037768A">
              <w:rPr>
                <w:sz w:val="20"/>
                <w:szCs w:val="20"/>
              </w:rPr>
              <w:t xml:space="preserve"> Sutartyje nustatyta tvarka</w:t>
            </w:r>
            <w:r w:rsidR="00310852">
              <w:rPr>
                <w:sz w:val="20"/>
                <w:szCs w:val="20"/>
              </w:rPr>
              <w:t>:</w:t>
            </w:r>
          </w:p>
          <w:p w14:paraId="6BFAD5B5" w14:textId="7F959EEE" w:rsidR="00310852" w:rsidRPr="008E6387" w:rsidRDefault="00310852" w:rsidP="00116C31">
            <w:pPr>
              <w:pStyle w:val="TableParagraph"/>
              <w:ind w:left="0" w:right="96"/>
              <w:jc w:val="both"/>
              <w:rPr>
                <w:sz w:val="20"/>
                <w:szCs w:val="20"/>
              </w:rPr>
            </w:pPr>
            <w:r w:rsidRPr="008E6387">
              <w:rPr>
                <w:sz w:val="20"/>
                <w:szCs w:val="20"/>
              </w:rPr>
              <w:t xml:space="preserve">1. pirma VSF3 priemonės lėšų dalis išmokama, tik, jei FT įgyvendino FT taikomas užtikrinimo priemones. Ši dalis išmokama pagal FT mokėjimo prašymą, </w:t>
            </w:r>
            <w:r w:rsidR="003F4AEC">
              <w:rPr>
                <w:sz w:val="20"/>
                <w:szCs w:val="20"/>
              </w:rPr>
              <w:t>ir</w:t>
            </w:r>
            <w:r w:rsidRPr="008E6387">
              <w:rPr>
                <w:sz w:val="20"/>
                <w:szCs w:val="20"/>
              </w:rPr>
              <w:t xml:space="preserve"> negali būti didesnė kaip 200 000 (du šimtai tūkstančių) Eur;</w:t>
            </w:r>
          </w:p>
          <w:p w14:paraId="4C9C7720" w14:textId="460A3BA4" w:rsidR="00310852" w:rsidRPr="008E6387" w:rsidRDefault="00310852" w:rsidP="00310852">
            <w:pPr>
              <w:pStyle w:val="TableParagraph"/>
              <w:ind w:left="0" w:right="96"/>
              <w:jc w:val="both"/>
              <w:rPr>
                <w:sz w:val="20"/>
                <w:szCs w:val="20"/>
              </w:rPr>
            </w:pPr>
            <w:r w:rsidRPr="008E6387">
              <w:rPr>
                <w:sz w:val="20"/>
                <w:szCs w:val="20"/>
              </w:rPr>
              <w:t>2. antra (ir vėlesnės) VSF3 priemonės lėšų dal</w:t>
            </w:r>
            <w:r w:rsidR="0057499F" w:rsidRPr="008E6387">
              <w:rPr>
                <w:sz w:val="20"/>
                <w:szCs w:val="20"/>
              </w:rPr>
              <w:t>y</w:t>
            </w:r>
            <w:r w:rsidRPr="008E6387">
              <w:rPr>
                <w:sz w:val="20"/>
                <w:szCs w:val="20"/>
              </w:rPr>
              <w:t>s</w:t>
            </w:r>
            <w:r w:rsidR="008F38E2">
              <w:rPr>
                <w:sz w:val="20"/>
                <w:szCs w:val="20"/>
              </w:rPr>
              <w:t xml:space="preserve">, kurių kiekviena negali būti didesnė kaip </w:t>
            </w:r>
            <w:r w:rsidR="00653915" w:rsidRPr="008E6387">
              <w:rPr>
                <w:sz w:val="20"/>
                <w:szCs w:val="20"/>
              </w:rPr>
              <w:t xml:space="preserve"> </w:t>
            </w:r>
            <w:r w:rsidR="008F38E2" w:rsidRPr="008E6387">
              <w:rPr>
                <w:sz w:val="20"/>
                <w:szCs w:val="20"/>
              </w:rPr>
              <w:t xml:space="preserve">200 000  (du šimtai tūkstančių) Eur </w:t>
            </w:r>
            <w:r w:rsidR="00653915" w:rsidRPr="008E6387">
              <w:rPr>
                <w:sz w:val="20"/>
                <w:szCs w:val="20"/>
              </w:rPr>
              <w:t>perveda</w:t>
            </w:r>
            <w:r w:rsidR="008F38E2">
              <w:rPr>
                <w:sz w:val="20"/>
                <w:szCs w:val="20"/>
              </w:rPr>
              <w:t>mos</w:t>
            </w:r>
            <w:r w:rsidR="00653915" w:rsidRPr="008E6387">
              <w:rPr>
                <w:sz w:val="20"/>
                <w:szCs w:val="20"/>
              </w:rPr>
              <w:t xml:space="preserve"> FT pagal FT mokėjimo prašym</w:t>
            </w:r>
            <w:r w:rsidR="008F38E2">
              <w:rPr>
                <w:sz w:val="20"/>
                <w:szCs w:val="20"/>
              </w:rPr>
              <w:t>us</w:t>
            </w:r>
            <w:r w:rsidR="008E6387">
              <w:rPr>
                <w:sz w:val="20"/>
                <w:szCs w:val="20"/>
              </w:rPr>
              <w:t xml:space="preserve"> </w:t>
            </w:r>
            <w:r w:rsidR="008E6387" w:rsidRPr="00A71346">
              <w:rPr>
                <w:sz w:val="20"/>
                <w:szCs w:val="20"/>
              </w:rPr>
              <w:t>išmokėti lėšas</w:t>
            </w:r>
            <w:r w:rsidR="00653915" w:rsidRPr="008E6387">
              <w:rPr>
                <w:sz w:val="20"/>
                <w:szCs w:val="20"/>
              </w:rPr>
              <w:t xml:space="preserve"> </w:t>
            </w:r>
            <w:r w:rsidR="0028110F" w:rsidRPr="008E6387">
              <w:rPr>
                <w:sz w:val="20"/>
                <w:szCs w:val="20"/>
              </w:rPr>
              <w:t xml:space="preserve">tik po to, kai </w:t>
            </w:r>
            <w:r w:rsidR="00B402A7" w:rsidRPr="008E6387">
              <w:rPr>
                <w:sz w:val="20"/>
                <w:szCs w:val="20"/>
              </w:rPr>
              <w:t>įsitikinama,</w:t>
            </w:r>
            <w:r w:rsidR="0028110F" w:rsidRPr="008E6387">
              <w:rPr>
                <w:sz w:val="20"/>
                <w:szCs w:val="20"/>
              </w:rPr>
              <w:t xml:space="preserve"> kad FT </w:t>
            </w:r>
            <w:r w:rsidR="00B402A7" w:rsidRPr="008E6387">
              <w:rPr>
                <w:sz w:val="20"/>
                <w:szCs w:val="20"/>
              </w:rPr>
              <w:t>sąskaitoje</w:t>
            </w:r>
            <w:r w:rsidR="0028110F" w:rsidRPr="008E6387">
              <w:rPr>
                <w:sz w:val="20"/>
                <w:szCs w:val="20"/>
              </w:rPr>
              <w:t xml:space="preserve"> </w:t>
            </w:r>
            <w:r w:rsidR="00B402A7" w:rsidRPr="008E6387">
              <w:rPr>
                <w:sz w:val="20"/>
                <w:szCs w:val="20"/>
              </w:rPr>
              <w:t>esanti</w:t>
            </w:r>
            <w:r w:rsidR="0028110F" w:rsidRPr="008E6387">
              <w:rPr>
                <w:sz w:val="20"/>
                <w:szCs w:val="20"/>
              </w:rPr>
              <w:t xml:space="preserve"> VSF</w:t>
            </w:r>
            <w:r w:rsidR="00B402A7" w:rsidRPr="008E6387">
              <w:rPr>
                <w:sz w:val="20"/>
                <w:szCs w:val="20"/>
              </w:rPr>
              <w:t>3</w:t>
            </w:r>
            <w:r w:rsidR="0028110F" w:rsidRPr="008E6387">
              <w:rPr>
                <w:sz w:val="20"/>
                <w:szCs w:val="20"/>
              </w:rPr>
              <w:t xml:space="preserve"> priemon</w:t>
            </w:r>
            <w:r w:rsidR="00B402A7" w:rsidRPr="008E6387">
              <w:rPr>
                <w:sz w:val="20"/>
                <w:szCs w:val="20"/>
              </w:rPr>
              <w:t>ės</w:t>
            </w:r>
            <w:r w:rsidR="0028110F" w:rsidRPr="008E6387">
              <w:rPr>
                <w:sz w:val="20"/>
                <w:szCs w:val="20"/>
              </w:rPr>
              <w:t xml:space="preserve"> l</w:t>
            </w:r>
            <w:r w:rsidR="00BE4CFE" w:rsidRPr="008E6387">
              <w:rPr>
                <w:sz w:val="20"/>
                <w:szCs w:val="20"/>
              </w:rPr>
              <w:t>ėšų</w:t>
            </w:r>
            <w:r w:rsidR="0028110F" w:rsidRPr="008E6387">
              <w:rPr>
                <w:sz w:val="20"/>
                <w:szCs w:val="20"/>
              </w:rPr>
              <w:t xml:space="preserve"> suma </w:t>
            </w:r>
            <w:r w:rsidR="00DA2DDB" w:rsidRPr="008E6387">
              <w:rPr>
                <w:sz w:val="20"/>
                <w:szCs w:val="20"/>
              </w:rPr>
              <w:t>neviršija</w:t>
            </w:r>
            <w:r w:rsidR="0028110F" w:rsidRPr="008E6387">
              <w:rPr>
                <w:sz w:val="20"/>
                <w:szCs w:val="20"/>
              </w:rPr>
              <w:t xml:space="preserve"> </w:t>
            </w:r>
            <w:r w:rsidR="00652E74" w:rsidRPr="008E6387">
              <w:rPr>
                <w:sz w:val="20"/>
                <w:szCs w:val="20"/>
              </w:rPr>
              <w:t>4</w:t>
            </w:r>
            <w:r w:rsidR="0028110F" w:rsidRPr="008E6387">
              <w:rPr>
                <w:sz w:val="20"/>
                <w:szCs w:val="20"/>
              </w:rPr>
              <w:t xml:space="preserve">0 </w:t>
            </w:r>
            <w:r w:rsidR="0057499F" w:rsidRPr="008E6387">
              <w:rPr>
                <w:sz w:val="20"/>
                <w:szCs w:val="20"/>
              </w:rPr>
              <w:t>000 (keturiasdešimt tūkstančių)</w:t>
            </w:r>
            <w:r w:rsidR="0028110F" w:rsidRPr="008E6387">
              <w:rPr>
                <w:sz w:val="20"/>
                <w:szCs w:val="20"/>
              </w:rPr>
              <w:t xml:space="preserve"> Eur;</w:t>
            </w:r>
          </w:p>
          <w:p w14:paraId="55F9DBB5" w14:textId="2B3F0DE3" w:rsidR="00F948C5" w:rsidRPr="0037768A" w:rsidRDefault="00DA2DDB" w:rsidP="00CC557E">
            <w:pPr>
              <w:pStyle w:val="TableParagraph"/>
              <w:ind w:left="0" w:right="96"/>
              <w:jc w:val="both"/>
              <w:rPr>
                <w:sz w:val="20"/>
                <w:szCs w:val="20"/>
              </w:rPr>
            </w:pPr>
            <w:r w:rsidRPr="00187F41">
              <w:rPr>
                <w:sz w:val="20"/>
                <w:szCs w:val="20"/>
              </w:rPr>
              <w:t>Iki Tinkamumo laikotarpio pabaigos iš Paskol</w:t>
            </w:r>
            <w:r w:rsidR="00D90AF1">
              <w:rPr>
                <w:sz w:val="20"/>
                <w:szCs w:val="20"/>
              </w:rPr>
              <w:t>os</w:t>
            </w:r>
            <w:r w:rsidRPr="00187F41">
              <w:rPr>
                <w:sz w:val="20"/>
                <w:szCs w:val="20"/>
              </w:rPr>
              <w:t xml:space="preserve"> gavėjų grįžusias VSF3 priemonės lėšas FT gali pakartotinai naudoti naujų Paskolų išdavimui.</w:t>
            </w:r>
          </w:p>
        </w:tc>
      </w:tr>
      <w:tr w:rsidR="00B51D4A" w:rsidRPr="00D40ABE" w14:paraId="4CA90251" w14:textId="77777777" w:rsidTr="004114E2">
        <w:trPr>
          <w:trHeight w:val="254"/>
        </w:trPr>
        <w:tc>
          <w:tcPr>
            <w:tcW w:w="965" w:type="pct"/>
          </w:tcPr>
          <w:p w14:paraId="6E46E4C5" w14:textId="10222E7E" w:rsidR="00B51D4A" w:rsidRPr="00D40ABE" w:rsidRDefault="00B51D4A" w:rsidP="00B51D4A">
            <w:pPr>
              <w:pStyle w:val="TableParagraph"/>
              <w:ind w:right="94"/>
              <w:jc w:val="both"/>
              <w:rPr>
                <w:b/>
                <w:sz w:val="20"/>
                <w:szCs w:val="20"/>
              </w:rPr>
            </w:pPr>
            <w:bookmarkStart w:id="23" w:name="_Hlk82097404"/>
            <w:r w:rsidRPr="00D40ABE">
              <w:rPr>
                <w:b/>
                <w:sz w:val="20"/>
                <w:szCs w:val="20"/>
              </w:rPr>
              <w:t>FT mokamos palūkanos ir jų mokėjimo tvarka</w:t>
            </w:r>
            <w:bookmarkEnd w:id="23"/>
          </w:p>
        </w:tc>
        <w:tc>
          <w:tcPr>
            <w:tcW w:w="4035" w:type="pct"/>
          </w:tcPr>
          <w:p w14:paraId="4454A154" w14:textId="200E6C79" w:rsidR="00390BAF" w:rsidRDefault="00B51D4A" w:rsidP="00CC557E">
            <w:pPr>
              <w:pStyle w:val="TableParagraph"/>
              <w:ind w:left="0" w:right="96"/>
              <w:jc w:val="both"/>
              <w:rPr>
                <w:sz w:val="20"/>
                <w:szCs w:val="20"/>
              </w:rPr>
            </w:pPr>
            <w:r w:rsidRPr="00D40ABE">
              <w:rPr>
                <w:sz w:val="20"/>
                <w:szCs w:val="20"/>
              </w:rPr>
              <w:t xml:space="preserve">Už VSF3 </w:t>
            </w:r>
            <w:r w:rsidR="00595746">
              <w:rPr>
                <w:sz w:val="20"/>
                <w:szCs w:val="20"/>
              </w:rPr>
              <w:t>p</w:t>
            </w:r>
            <w:r w:rsidR="00595746" w:rsidRPr="00D40ABE">
              <w:rPr>
                <w:sz w:val="20"/>
                <w:szCs w:val="20"/>
              </w:rPr>
              <w:t xml:space="preserve">riemonės </w:t>
            </w:r>
            <w:r w:rsidRPr="00D40ABE">
              <w:rPr>
                <w:sz w:val="20"/>
                <w:szCs w:val="20"/>
              </w:rPr>
              <w:t>lėšas FT „Invegai“ moka</w:t>
            </w:r>
            <w:r w:rsidR="00390BAF">
              <w:rPr>
                <w:sz w:val="20"/>
                <w:szCs w:val="20"/>
              </w:rPr>
              <w:t>:</w:t>
            </w:r>
          </w:p>
          <w:p w14:paraId="54D3E892" w14:textId="6464213E" w:rsidR="00B51D4A" w:rsidRPr="00187F41" w:rsidRDefault="0094143C" w:rsidP="00CC557E">
            <w:pPr>
              <w:pStyle w:val="TableParagraph"/>
              <w:ind w:left="0" w:right="96"/>
              <w:jc w:val="both"/>
              <w:rPr>
                <w:sz w:val="20"/>
                <w:szCs w:val="20"/>
              </w:rPr>
            </w:pPr>
            <w:r w:rsidRPr="0094143C">
              <w:rPr>
                <w:sz w:val="20"/>
                <w:szCs w:val="20"/>
              </w:rPr>
              <w:t>3 mėn. Euribor</w:t>
            </w:r>
            <w:r>
              <w:rPr>
                <w:sz w:val="20"/>
                <w:szCs w:val="20"/>
              </w:rPr>
              <w:t xml:space="preserve"> +</w:t>
            </w:r>
            <w:r w:rsidR="00B51D4A" w:rsidRPr="00D40ABE">
              <w:rPr>
                <w:sz w:val="20"/>
                <w:szCs w:val="20"/>
              </w:rPr>
              <w:t xml:space="preserve"> 0,5 procento palūkanas </w:t>
            </w:r>
            <w:r w:rsidR="00B51D4A" w:rsidRPr="00A71346">
              <w:rPr>
                <w:sz w:val="20"/>
                <w:szCs w:val="20"/>
              </w:rPr>
              <w:t>už FT pervestas lėšas</w:t>
            </w:r>
            <w:r w:rsidR="00390BAF" w:rsidRPr="00A71346">
              <w:rPr>
                <w:sz w:val="20"/>
                <w:szCs w:val="20"/>
              </w:rPr>
              <w:t xml:space="preserve"> ir </w:t>
            </w:r>
            <w:r w:rsidR="0044740E" w:rsidRPr="00A71346">
              <w:rPr>
                <w:sz w:val="20"/>
                <w:szCs w:val="20"/>
              </w:rPr>
              <w:t>Paskolos gavėjams paskolintas lėšas</w:t>
            </w:r>
            <w:r w:rsidR="00B51D4A" w:rsidRPr="00187F41">
              <w:rPr>
                <w:sz w:val="20"/>
                <w:szCs w:val="20"/>
              </w:rPr>
              <w:t>.</w:t>
            </w:r>
          </w:p>
          <w:p w14:paraId="30C33A86" w14:textId="7F88C206" w:rsidR="00B51D4A" w:rsidRPr="00D40ABE" w:rsidRDefault="00182F41" w:rsidP="00CC557E">
            <w:pPr>
              <w:pStyle w:val="TableParagraph"/>
              <w:ind w:left="0" w:right="96"/>
              <w:jc w:val="both"/>
              <w:rPr>
                <w:sz w:val="20"/>
                <w:szCs w:val="20"/>
              </w:rPr>
            </w:pPr>
            <w:r w:rsidRPr="00182F41">
              <w:rPr>
                <w:sz w:val="20"/>
                <w:szCs w:val="20"/>
              </w:rPr>
              <w:t>FT mokėtinoms palūkanoms apskaičiuoti imami kalendorinio ketvirčio duomenys. Pirmasis ataskaitinis laikotarpis yra laikotarpis nuo lėšų pervedimo dienos iki kalendorinio ketvirčio pabaigos. FT atliekant palūkanų paskaičiavimus, taikomai Euribor reikšmei esant neigiamai, Euribor reikšmę prilyginti 0 (nuliui). Skaičiuojant palūkanas, laikoma, kad metai turi 360 (trys šimtai šešiasdešimt) dienų, o mėnuo – 30 (trisdešimt) dienų.</w:t>
            </w:r>
            <w:r>
              <w:rPr>
                <w:sz w:val="20"/>
                <w:szCs w:val="20"/>
              </w:rPr>
              <w:t xml:space="preserve"> </w:t>
            </w:r>
            <w:r w:rsidR="00B51D4A" w:rsidRPr="00D40ABE">
              <w:rPr>
                <w:sz w:val="20"/>
                <w:szCs w:val="20"/>
              </w:rPr>
              <w:t>Palūkanos, kurios mokamos pagal tarp „Invegos“ ir FT pasirašytą Sutartį, turi būti pervedamos „Invegai“ Sutartyje nustatytais terminais ir tvarka</w:t>
            </w:r>
            <w:r w:rsidR="00A472FD">
              <w:rPr>
                <w:sz w:val="20"/>
                <w:szCs w:val="20"/>
              </w:rPr>
              <w:t>.</w:t>
            </w:r>
          </w:p>
        </w:tc>
      </w:tr>
      <w:tr w:rsidR="00B51D4A" w:rsidRPr="00D40ABE" w14:paraId="4A61E6D5" w14:textId="77777777" w:rsidTr="004114E2">
        <w:trPr>
          <w:trHeight w:val="254"/>
        </w:trPr>
        <w:tc>
          <w:tcPr>
            <w:tcW w:w="965" w:type="pct"/>
          </w:tcPr>
          <w:p w14:paraId="0E9F1C5F" w14:textId="2F9CEB24" w:rsidR="00B51D4A" w:rsidRPr="00D40ABE" w:rsidRDefault="00B51D4A" w:rsidP="00B51D4A">
            <w:pPr>
              <w:pStyle w:val="TableParagraph"/>
              <w:ind w:right="94"/>
              <w:jc w:val="both"/>
              <w:rPr>
                <w:b/>
                <w:sz w:val="20"/>
                <w:szCs w:val="20"/>
              </w:rPr>
            </w:pPr>
            <w:r w:rsidRPr="00D40ABE">
              <w:rPr>
                <w:b/>
                <w:sz w:val="20"/>
                <w:szCs w:val="20"/>
              </w:rPr>
              <w:t>Valdymo mokestis</w:t>
            </w:r>
          </w:p>
        </w:tc>
        <w:tc>
          <w:tcPr>
            <w:tcW w:w="4035" w:type="pct"/>
          </w:tcPr>
          <w:p w14:paraId="09101E2A" w14:textId="53F26349" w:rsidR="00B51D4A" w:rsidRPr="00D40ABE" w:rsidRDefault="00B51D4A" w:rsidP="00C35A7A">
            <w:pPr>
              <w:pStyle w:val="TableParagraph"/>
              <w:ind w:left="0" w:right="96"/>
              <w:jc w:val="both"/>
              <w:rPr>
                <w:sz w:val="20"/>
                <w:szCs w:val="20"/>
              </w:rPr>
            </w:pPr>
            <w:r w:rsidRPr="00D40ABE">
              <w:rPr>
                <w:sz w:val="20"/>
                <w:szCs w:val="20"/>
              </w:rPr>
              <w:t xml:space="preserve">Už VSF3 </w:t>
            </w:r>
            <w:r w:rsidR="00595746">
              <w:rPr>
                <w:sz w:val="20"/>
                <w:szCs w:val="20"/>
              </w:rPr>
              <w:t>p</w:t>
            </w:r>
            <w:r w:rsidR="00595746" w:rsidRPr="00D40ABE">
              <w:rPr>
                <w:sz w:val="20"/>
                <w:szCs w:val="20"/>
              </w:rPr>
              <w:t xml:space="preserve">riemonės </w:t>
            </w:r>
            <w:r w:rsidRPr="00D40ABE">
              <w:rPr>
                <w:sz w:val="20"/>
                <w:szCs w:val="20"/>
              </w:rPr>
              <w:t>įgyvendinimą FT nėra mokamas valdymo mokestis</w:t>
            </w:r>
            <w:r w:rsidR="00A472FD">
              <w:rPr>
                <w:sz w:val="20"/>
                <w:szCs w:val="20"/>
              </w:rPr>
              <w:t>.</w:t>
            </w:r>
          </w:p>
        </w:tc>
      </w:tr>
      <w:tr w:rsidR="00B51D4A" w:rsidRPr="00D40ABE" w14:paraId="48729C59" w14:textId="77777777" w:rsidTr="004114E2">
        <w:trPr>
          <w:trHeight w:val="753"/>
        </w:trPr>
        <w:tc>
          <w:tcPr>
            <w:tcW w:w="965" w:type="pct"/>
          </w:tcPr>
          <w:p w14:paraId="2389ABD7" w14:textId="6D919B53" w:rsidR="00B51D4A" w:rsidRPr="00D40ABE" w:rsidRDefault="00B51D4A" w:rsidP="00B51D4A">
            <w:pPr>
              <w:pStyle w:val="TableParagraph"/>
              <w:ind w:right="94"/>
              <w:jc w:val="both"/>
              <w:rPr>
                <w:b/>
                <w:sz w:val="20"/>
                <w:szCs w:val="20"/>
              </w:rPr>
            </w:pPr>
            <w:r w:rsidRPr="00D40ABE">
              <w:rPr>
                <w:b/>
                <w:sz w:val="20"/>
                <w:szCs w:val="20"/>
              </w:rPr>
              <w:t>Paskolos išdavimo ir administravimo mokestis</w:t>
            </w:r>
          </w:p>
        </w:tc>
        <w:tc>
          <w:tcPr>
            <w:tcW w:w="4035" w:type="pct"/>
          </w:tcPr>
          <w:p w14:paraId="739223C1" w14:textId="1ED6837F" w:rsidR="00B51D4A" w:rsidRPr="00D40ABE" w:rsidRDefault="002E7C7E" w:rsidP="00A71346">
            <w:pPr>
              <w:pStyle w:val="TableParagraph"/>
              <w:ind w:left="0" w:right="96"/>
              <w:jc w:val="both"/>
              <w:rPr>
                <w:sz w:val="20"/>
                <w:szCs w:val="20"/>
              </w:rPr>
            </w:pPr>
            <w:r w:rsidRPr="002E7C7E">
              <w:rPr>
                <w:sz w:val="20"/>
                <w:szCs w:val="20"/>
              </w:rPr>
              <w:t>Paskolos gavėjai nemoka jokių Paskolos išdavimo ir administravimo mokesčių, išskyrus tuos mokesčius, kurie turi būti mokami pagal teisės aktus</w:t>
            </w:r>
            <w:r w:rsidR="00494EC5">
              <w:rPr>
                <w:sz w:val="20"/>
                <w:szCs w:val="20"/>
              </w:rPr>
              <w:t>.</w:t>
            </w:r>
            <w:r w:rsidRPr="002E7C7E" w:rsidDel="002E7C7E">
              <w:rPr>
                <w:sz w:val="20"/>
                <w:szCs w:val="20"/>
              </w:rPr>
              <w:t xml:space="preserve"> </w:t>
            </w:r>
          </w:p>
        </w:tc>
      </w:tr>
      <w:tr w:rsidR="00B51D4A" w:rsidRPr="00D40ABE" w14:paraId="6076F737" w14:textId="77777777" w:rsidTr="004114E2">
        <w:trPr>
          <w:trHeight w:val="254"/>
        </w:trPr>
        <w:tc>
          <w:tcPr>
            <w:tcW w:w="965" w:type="pct"/>
          </w:tcPr>
          <w:p w14:paraId="0B4CAB2D" w14:textId="06468915" w:rsidR="00B51D4A" w:rsidRPr="00D40ABE" w:rsidRDefault="00B51D4A" w:rsidP="00B51D4A">
            <w:pPr>
              <w:pStyle w:val="TableParagraph"/>
              <w:ind w:right="94"/>
              <w:jc w:val="both"/>
              <w:rPr>
                <w:b/>
                <w:sz w:val="20"/>
                <w:szCs w:val="20"/>
              </w:rPr>
            </w:pPr>
            <w:r w:rsidRPr="00D40ABE">
              <w:rPr>
                <w:b/>
                <w:sz w:val="20"/>
                <w:szCs w:val="20"/>
              </w:rPr>
              <w:t>Netinkami Paskolos gavėjai</w:t>
            </w:r>
          </w:p>
        </w:tc>
        <w:tc>
          <w:tcPr>
            <w:tcW w:w="4035" w:type="pct"/>
          </w:tcPr>
          <w:p w14:paraId="052AFE15" w14:textId="27D43A65" w:rsidR="006B4714" w:rsidRDefault="00D245C5" w:rsidP="0055205E">
            <w:pPr>
              <w:pStyle w:val="TableParagraph"/>
              <w:numPr>
                <w:ilvl w:val="0"/>
                <w:numId w:val="36"/>
              </w:numPr>
              <w:ind w:right="96"/>
              <w:jc w:val="both"/>
              <w:rPr>
                <w:sz w:val="20"/>
                <w:szCs w:val="20"/>
              </w:rPr>
            </w:pPr>
            <w:r w:rsidRPr="00D245C5">
              <w:rPr>
                <w:sz w:val="20"/>
                <w:szCs w:val="20"/>
              </w:rPr>
              <w:t>SVV subjekt</w:t>
            </w:r>
            <w:r>
              <w:rPr>
                <w:sz w:val="20"/>
                <w:szCs w:val="20"/>
              </w:rPr>
              <w:t>a</w:t>
            </w:r>
            <w:r w:rsidR="00316DD4">
              <w:rPr>
                <w:sz w:val="20"/>
                <w:szCs w:val="20"/>
              </w:rPr>
              <w:t>i</w:t>
            </w:r>
            <w:r w:rsidRPr="00D245C5">
              <w:rPr>
                <w:sz w:val="20"/>
                <w:szCs w:val="20"/>
              </w:rPr>
              <w:t>, kuri</w:t>
            </w:r>
            <w:r w:rsidR="00316DD4">
              <w:rPr>
                <w:sz w:val="20"/>
                <w:szCs w:val="20"/>
              </w:rPr>
              <w:t>e</w:t>
            </w:r>
            <w:r w:rsidRPr="00D245C5">
              <w:rPr>
                <w:sz w:val="20"/>
                <w:szCs w:val="20"/>
              </w:rPr>
              <w:t>m</w:t>
            </w:r>
            <w:r w:rsidR="00316DD4">
              <w:rPr>
                <w:sz w:val="20"/>
                <w:szCs w:val="20"/>
              </w:rPr>
              <w:t>s</w:t>
            </w:r>
            <w:r w:rsidRPr="00D245C5">
              <w:rPr>
                <w:sz w:val="20"/>
                <w:szCs w:val="20"/>
              </w:rPr>
              <w:t xml:space="preserve"> taikoma kolektyvinė nemokumo procedūra ir ji</w:t>
            </w:r>
            <w:r w:rsidR="00316DD4">
              <w:rPr>
                <w:sz w:val="20"/>
                <w:szCs w:val="20"/>
              </w:rPr>
              <w:t>e</w:t>
            </w:r>
            <w:r w:rsidRPr="00D245C5">
              <w:rPr>
                <w:sz w:val="20"/>
                <w:szCs w:val="20"/>
              </w:rPr>
              <w:t xml:space="preserve"> neatitinka nacionalinės teisės kriterijų, pagal kuriuos kreditorių prašymu j</w:t>
            </w:r>
            <w:r w:rsidR="00316DD4">
              <w:rPr>
                <w:sz w:val="20"/>
                <w:szCs w:val="20"/>
              </w:rPr>
              <w:t>ie</w:t>
            </w:r>
            <w:r w:rsidRPr="00D245C5">
              <w:rPr>
                <w:sz w:val="20"/>
                <w:szCs w:val="20"/>
              </w:rPr>
              <w:t>m</w:t>
            </w:r>
            <w:r w:rsidR="00316DD4">
              <w:rPr>
                <w:sz w:val="20"/>
                <w:szCs w:val="20"/>
              </w:rPr>
              <w:t>s</w:t>
            </w:r>
            <w:r w:rsidRPr="00D245C5">
              <w:rPr>
                <w:sz w:val="20"/>
                <w:szCs w:val="20"/>
              </w:rPr>
              <w:t xml:space="preserve"> būtų taikoma kolektyvinė nemokumo procedūra</w:t>
            </w:r>
            <w:r>
              <w:rPr>
                <w:sz w:val="20"/>
                <w:szCs w:val="20"/>
              </w:rPr>
              <w:t xml:space="preserve"> (</w:t>
            </w:r>
            <w:r w:rsidRPr="00D245C5">
              <w:rPr>
                <w:sz w:val="20"/>
                <w:szCs w:val="20"/>
              </w:rPr>
              <w:t>Reglamento (ES) Nr. 1407/2013 4 straipsnio 3 dalies a punkt</w:t>
            </w:r>
            <w:r>
              <w:rPr>
                <w:sz w:val="20"/>
                <w:szCs w:val="20"/>
              </w:rPr>
              <w:t>as)</w:t>
            </w:r>
            <w:r w:rsidR="00B51D4A" w:rsidRPr="00D40ABE">
              <w:rPr>
                <w:sz w:val="20"/>
                <w:szCs w:val="20"/>
              </w:rPr>
              <w:t>;</w:t>
            </w:r>
            <w:r w:rsidR="0055205E" w:rsidRPr="00D40ABE" w:rsidDel="0055205E">
              <w:rPr>
                <w:sz w:val="20"/>
                <w:szCs w:val="20"/>
              </w:rPr>
              <w:t xml:space="preserve"> </w:t>
            </w:r>
          </w:p>
          <w:p w14:paraId="226C9772" w14:textId="06AB1012" w:rsidR="00FD4F7F" w:rsidRPr="00C35A7A" w:rsidRDefault="00FD4F7F" w:rsidP="00C35A7A">
            <w:pPr>
              <w:pStyle w:val="ListParagraph"/>
              <w:numPr>
                <w:ilvl w:val="0"/>
                <w:numId w:val="36"/>
              </w:numPr>
              <w:rPr>
                <w:sz w:val="20"/>
                <w:szCs w:val="20"/>
              </w:rPr>
            </w:pPr>
            <w:r w:rsidRPr="00C35A7A">
              <w:rPr>
                <w:sz w:val="20"/>
                <w:szCs w:val="20"/>
              </w:rPr>
              <w:t>SVV subjektai, veikiantys Reglamento (ES) Nr. 1407/2013 1 straipsnio 1 dalyje išvardytuose sektoriuose;</w:t>
            </w:r>
          </w:p>
          <w:p w14:paraId="62730DB6" w14:textId="1E4D26F7" w:rsidR="00C90297" w:rsidRPr="00C35A7A" w:rsidRDefault="00C90297" w:rsidP="00C35A7A">
            <w:pPr>
              <w:pStyle w:val="ListParagraph"/>
              <w:numPr>
                <w:ilvl w:val="0"/>
                <w:numId w:val="36"/>
              </w:numPr>
              <w:rPr>
                <w:sz w:val="20"/>
                <w:szCs w:val="20"/>
              </w:rPr>
            </w:pPr>
            <w:r w:rsidRPr="00C35A7A">
              <w:rPr>
                <w:sz w:val="20"/>
                <w:szCs w:val="20"/>
              </w:rPr>
              <w:t xml:space="preserve">SVV subjektai, kurių vykdoma pagrindinė veikla pagal EVRK, nurodyta Statistiniame ūkio subjektų registre, kurį tvarko Lietuvos statistikos departamentas, yra finansinė, mokėjimo paslaugų teikimo ir draudimo veikla (visi veiklos kodai pagal EVRK 2 red. 64–66 skyrius), išskyrus </w:t>
            </w:r>
            <w:r w:rsidRPr="00C35A7A">
              <w:rPr>
                <w:sz w:val="20"/>
                <w:szCs w:val="20"/>
              </w:rPr>
              <w:lastRenderedPageBreak/>
              <w:t>atvejus, kai SVV subjekta</w:t>
            </w:r>
            <w:r w:rsidR="00FD4F7F" w:rsidRPr="00C35A7A">
              <w:rPr>
                <w:sz w:val="20"/>
                <w:szCs w:val="20"/>
              </w:rPr>
              <w:t>i</w:t>
            </w:r>
            <w:r w:rsidRPr="00C35A7A">
              <w:rPr>
                <w:sz w:val="20"/>
                <w:szCs w:val="20"/>
              </w:rPr>
              <w:t xml:space="preserve"> vysto finansines technologijas. Finansinės technologijos – technologijomis grindžiamos finansinės inovacijos, padedančios kurti naujus verslo modelius, veiklos programas, procesus ir produktus, kai įmonės vystomomis technologijomis naudojasi ne pats SVV subjektas, bet jos klientai - kitos įmonės, dirbančios su galutiniais finansinių paslaugų, susijusių su technologijomis, gavėjais</w:t>
            </w:r>
            <w:r w:rsidR="00FD4F7F" w:rsidRPr="00C35A7A">
              <w:rPr>
                <w:sz w:val="20"/>
                <w:szCs w:val="20"/>
              </w:rPr>
              <w:t>;</w:t>
            </w:r>
            <w:r w:rsidRPr="00C35A7A">
              <w:rPr>
                <w:sz w:val="20"/>
                <w:szCs w:val="20"/>
              </w:rPr>
              <w:t xml:space="preserve">  </w:t>
            </w:r>
          </w:p>
          <w:p w14:paraId="727DB219" w14:textId="186649D9" w:rsidR="00315644" w:rsidRPr="00A71346" w:rsidRDefault="00315644" w:rsidP="00C35A7A">
            <w:pPr>
              <w:pStyle w:val="ListParagraph"/>
              <w:numPr>
                <w:ilvl w:val="0"/>
                <w:numId w:val="36"/>
              </w:numPr>
              <w:rPr>
                <w:sz w:val="20"/>
                <w:szCs w:val="20"/>
              </w:rPr>
            </w:pPr>
            <w:r w:rsidRPr="00C35A7A">
              <w:rPr>
                <w:sz w:val="20"/>
                <w:szCs w:val="20"/>
              </w:rPr>
              <w:t>SVV subjekt</w:t>
            </w:r>
            <w:r w:rsidR="002E7C7E">
              <w:rPr>
                <w:sz w:val="20"/>
                <w:szCs w:val="20"/>
              </w:rPr>
              <w:t>ams</w:t>
            </w:r>
            <w:r w:rsidR="008B17F8">
              <w:rPr>
                <w:sz w:val="20"/>
                <w:szCs w:val="20"/>
              </w:rPr>
              <w:t>,</w:t>
            </w:r>
            <w:r w:rsidRPr="00C35A7A">
              <w:rPr>
                <w:sz w:val="20"/>
                <w:szCs w:val="20"/>
              </w:rPr>
              <w:t xml:space="preserve"> j</w:t>
            </w:r>
            <w:r w:rsidR="002E7C7E">
              <w:rPr>
                <w:sz w:val="20"/>
                <w:szCs w:val="20"/>
              </w:rPr>
              <w:t>ų</w:t>
            </w:r>
            <w:r w:rsidRPr="00C35A7A">
              <w:rPr>
                <w:sz w:val="20"/>
                <w:szCs w:val="20"/>
              </w:rPr>
              <w:t xml:space="preserve"> naudos gavėj</w:t>
            </w:r>
            <w:r w:rsidR="002E7C7E">
              <w:rPr>
                <w:sz w:val="20"/>
                <w:szCs w:val="20"/>
              </w:rPr>
              <w:t>ams</w:t>
            </w:r>
            <w:r w:rsidRPr="00C35A7A">
              <w:rPr>
                <w:sz w:val="20"/>
                <w:szCs w:val="20"/>
              </w:rPr>
              <w:t>, kaip ji</w:t>
            </w:r>
            <w:r w:rsidR="002E7C7E">
              <w:rPr>
                <w:sz w:val="20"/>
                <w:szCs w:val="20"/>
              </w:rPr>
              <w:t>e</w:t>
            </w:r>
            <w:r w:rsidRPr="00C35A7A">
              <w:rPr>
                <w:sz w:val="20"/>
                <w:szCs w:val="20"/>
              </w:rPr>
              <w:t xml:space="preserve"> apibrėžt</w:t>
            </w:r>
            <w:r w:rsidR="002E7C7E">
              <w:rPr>
                <w:sz w:val="20"/>
                <w:szCs w:val="20"/>
              </w:rPr>
              <w:t>i</w:t>
            </w:r>
            <w:r w:rsidRPr="00C35A7A">
              <w:rPr>
                <w:sz w:val="20"/>
                <w:szCs w:val="20"/>
              </w:rPr>
              <w:t xml:space="preserve"> PPTFP įstatymo 2 straipsnio 14 dalyje, arba fiziniams ir juridiniams asmenims, kurių naudai bus naudojam</w:t>
            </w:r>
            <w:r w:rsidR="00AC2FC1" w:rsidRPr="00C35A7A">
              <w:rPr>
                <w:sz w:val="20"/>
                <w:szCs w:val="20"/>
              </w:rPr>
              <w:t>a</w:t>
            </w:r>
            <w:r w:rsidRPr="00C35A7A">
              <w:rPr>
                <w:sz w:val="20"/>
                <w:szCs w:val="20"/>
              </w:rPr>
              <w:t xml:space="preserve"> </w:t>
            </w:r>
            <w:r w:rsidR="00AC2FC1" w:rsidRPr="00C35A7A">
              <w:rPr>
                <w:sz w:val="20"/>
                <w:szCs w:val="20"/>
              </w:rPr>
              <w:t>Paskola</w:t>
            </w:r>
            <w:r w:rsidRPr="00C35A7A">
              <w:rPr>
                <w:sz w:val="20"/>
                <w:szCs w:val="20"/>
              </w:rPr>
              <w:t>, taikomos sankcijos (bet kokios prekybinės, ekonominės ar finansinės sankcijos, embargai ar kitos ribojančios priemonės</w:t>
            </w:r>
            <w:r w:rsidR="00AC2FC1" w:rsidRPr="00C35A7A">
              <w:rPr>
                <w:sz w:val="20"/>
                <w:szCs w:val="20"/>
              </w:rPr>
              <w:t>)</w:t>
            </w:r>
            <w:r w:rsidRPr="00C35A7A">
              <w:rPr>
                <w:sz w:val="20"/>
                <w:szCs w:val="20"/>
              </w:rPr>
              <w:t xml:space="preserve">, kurias nustato, taiko ar administruoja Jungtinių Tautų Saugumo Taryba, ES, Lietuvos Respublika, Jungtinių Amerikos Valstijų Vyriausybė </w:t>
            </w:r>
            <w:r w:rsidR="00AC2FC1" w:rsidRPr="00C35A7A">
              <w:rPr>
                <w:rFonts w:eastAsia="Calibri"/>
                <w:sz w:val="20"/>
                <w:szCs w:val="20"/>
              </w:rPr>
              <w:t>(įskaitant Jungtinių Amerikos Valstijų Iždo departamento Užsienio lėšų kontrolės biurą (</w:t>
            </w:r>
            <w:bookmarkStart w:id="24" w:name="_Hlk103845564"/>
            <w:r w:rsidR="00AC2FC1" w:rsidRPr="00C35A7A">
              <w:rPr>
                <w:rFonts w:eastAsia="Calibri"/>
                <w:sz w:val="20"/>
                <w:szCs w:val="20"/>
              </w:rPr>
              <w:t xml:space="preserve">angl. </w:t>
            </w:r>
            <w:r w:rsidR="00AC2FC1" w:rsidRPr="00C35A7A">
              <w:rPr>
                <w:rFonts w:eastAsia="Calibri"/>
                <w:i/>
                <w:iCs/>
                <w:sz w:val="20"/>
                <w:szCs w:val="20"/>
              </w:rPr>
              <w:t>The Office of Foreign Assets Control of the U.S. Department of the Treasury</w:t>
            </w:r>
            <w:bookmarkEnd w:id="24"/>
            <w:r w:rsidR="00AC2FC1" w:rsidRPr="00C35A7A">
              <w:rPr>
                <w:rFonts w:eastAsia="Calibri"/>
                <w:sz w:val="20"/>
                <w:szCs w:val="20"/>
              </w:rPr>
              <w:t>)), Jungtinė Didžiosios Britanijos ir Šiaurės Airijos Karalystė;</w:t>
            </w:r>
          </w:p>
          <w:p w14:paraId="3D9B645A" w14:textId="771187C3" w:rsidR="00E70C55" w:rsidRDefault="00E70C55" w:rsidP="00C35A7A">
            <w:pPr>
              <w:pStyle w:val="ListParagraph"/>
              <w:numPr>
                <w:ilvl w:val="0"/>
                <w:numId w:val="36"/>
              </w:numPr>
              <w:rPr>
                <w:sz w:val="20"/>
                <w:szCs w:val="20"/>
              </w:rPr>
            </w:pPr>
            <w:r w:rsidRPr="00E70C55">
              <w:rPr>
                <w:sz w:val="20"/>
                <w:szCs w:val="20"/>
              </w:rPr>
              <w:t>Jei SVV subjekt</w:t>
            </w:r>
            <w:r>
              <w:rPr>
                <w:sz w:val="20"/>
                <w:szCs w:val="20"/>
              </w:rPr>
              <w:t>ams</w:t>
            </w:r>
            <w:r w:rsidRPr="00E70C55">
              <w:rPr>
                <w:sz w:val="20"/>
                <w:szCs w:val="20"/>
              </w:rPr>
              <w:t xml:space="preserve"> iškelta bankroto ir (ar) restruktūrizavimo byla pagal Lietuvos Respublikos juridinių asmenų nemokumo įstatymą arba iki jo įsigaliojimo galiojusius Lietuvos Respublikos įmonių bankroto įstatymą ir Lietuvos Respublikos įmonių restruktūrizavimo įstatymą arba verslinink</w:t>
            </w:r>
            <w:r>
              <w:rPr>
                <w:sz w:val="20"/>
                <w:szCs w:val="20"/>
              </w:rPr>
              <w:t>ų</w:t>
            </w:r>
            <w:r w:rsidRPr="00E70C55">
              <w:rPr>
                <w:sz w:val="20"/>
                <w:szCs w:val="20"/>
              </w:rPr>
              <w:t>, kaip ji</w:t>
            </w:r>
            <w:r>
              <w:rPr>
                <w:sz w:val="20"/>
                <w:szCs w:val="20"/>
              </w:rPr>
              <w:t>e</w:t>
            </w:r>
            <w:r w:rsidRPr="00E70C55">
              <w:rPr>
                <w:sz w:val="20"/>
                <w:szCs w:val="20"/>
              </w:rPr>
              <w:t xml:space="preserve"> apibrėžt</w:t>
            </w:r>
            <w:r>
              <w:rPr>
                <w:sz w:val="20"/>
                <w:szCs w:val="20"/>
              </w:rPr>
              <w:t>i</w:t>
            </w:r>
            <w:r w:rsidRPr="00E70C55">
              <w:rPr>
                <w:sz w:val="20"/>
                <w:szCs w:val="20"/>
              </w:rPr>
              <w:t xml:space="preserve">  SVV įstatymo 2 straipsnio 21 dalyje, atveju – j</w:t>
            </w:r>
            <w:r>
              <w:rPr>
                <w:sz w:val="20"/>
                <w:szCs w:val="20"/>
              </w:rPr>
              <w:t>iems</w:t>
            </w:r>
            <w:r w:rsidRPr="00E70C55">
              <w:rPr>
                <w:sz w:val="20"/>
                <w:szCs w:val="20"/>
              </w:rPr>
              <w:t xml:space="preserve"> iškelta fizinio asmens bankroto byla pagal Lietuvos Respublikos fizinių asmenų bankroto įstatymą</w:t>
            </w:r>
            <w:r>
              <w:rPr>
                <w:sz w:val="20"/>
                <w:szCs w:val="20"/>
              </w:rPr>
              <w:t>;</w:t>
            </w:r>
          </w:p>
          <w:p w14:paraId="6055C973" w14:textId="2319464E" w:rsidR="00C8491C" w:rsidRDefault="00C8491C" w:rsidP="00C35A7A">
            <w:pPr>
              <w:pStyle w:val="ListParagraph"/>
              <w:numPr>
                <w:ilvl w:val="0"/>
                <w:numId w:val="36"/>
              </w:numPr>
              <w:rPr>
                <w:sz w:val="20"/>
                <w:szCs w:val="20"/>
              </w:rPr>
            </w:pPr>
            <w:r w:rsidRPr="00C8491C">
              <w:rPr>
                <w:sz w:val="20"/>
                <w:szCs w:val="20"/>
              </w:rPr>
              <w:t>Jei SVV subjekta</w:t>
            </w:r>
            <w:r w:rsidR="00E70C55">
              <w:rPr>
                <w:sz w:val="20"/>
                <w:szCs w:val="20"/>
              </w:rPr>
              <w:t>i</w:t>
            </w:r>
            <w:r w:rsidRPr="00C8491C">
              <w:rPr>
                <w:sz w:val="20"/>
                <w:szCs w:val="20"/>
              </w:rPr>
              <w:t xml:space="preserve"> vykdo arba ketina vykdyti sandorius su tikslinėse teritorijose registruotais juridiniais asmenimis (tikslinių teritorijų sąrašas patvirtintas Lietuvos Respublikos finansų ministro 2001 m. gruodžio 22 d. įsakymu Nr. 344 „Dėl tikslinių teritorijų sąrašo patvirtinimo“)</w:t>
            </w:r>
            <w:r>
              <w:rPr>
                <w:sz w:val="20"/>
                <w:szCs w:val="20"/>
              </w:rPr>
              <w:t>;</w:t>
            </w:r>
          </w:p>
          <w:p w14:paraId="7228840E" w14:textId="7B820796" w:rsidR="00C8491C" w:rsidRPr="00C35A7A" w:rsidRDefault="00C8491C" w:rsidP="00C35A7A">
            <w:pPr>
              <w:pStyle w:val="ListParagraph"/>
              <w:numPr>
                <w:ilvl w:val="0"/>
                <w:numId w:val="36"/>
              </w:numPr>
              <w:rPr>
                <w:sz w:val="20"/>
                <w:szCs w:val="20"/>
              </w:rPr>
            </w:pPr>
            <w:r w:rsidRPr="00C8491C">
              <w:rPr>
                <w:sz w:val="20"/>
                <w:szCs w:val="20"/>
              </w:rPr>
              <w:t>Jei SVV subjekta</w:t>
            </w:r>
            <w:r w:rsidR="00E70C55">
              <w:rPr>
                <w:sz w:val="20"/>
                <w:szCs w:val="20"/>
              </w:rPr>
              <w:t>i</w:t>
            </w:r>
            <w:r w:rsidRPr="00C8491C">
              <w:rPr>
                <w:sz w:val="20"/>
                <w:szCs w:val="20"/>
              </w:rPr>
              <w:t xml:space="preserve"> palaiko verslo santykius su juridiniais asmenimis, registruotais teritorijose, kurios pagal savo jurisdikciją nebendradarbiauja su ES tarptautiniu mastu suderintų mokesčių taikymo srityje</w:t>
            </w:r>
            <w:r>
              <w:rPr>
                <w:sz w:val="20"/>
                <w:szCs w:val="20"/>
              </w:rPr>
              <w:t>;</w:t>
            </w:r>
          </w:p>
          <w:p w14:paraId="174F8390" w14:textId="391A3E76" w:rsidR="00B51D4A" w:rsidRPr="00C35A7A" w:rsidRDefault="00C90297" w:rsidP="00C35A7A">
            <w:pPr>
              <w:pStyle w:val="ListParagraph"/>
              <w:numPr>
                <w:ilvl w:val="0"/>
                <w:numId w:val="36"/>
              </w:numPr>
              <w:rPr>
                <w:sz w:val="20"/>
                <w:szCs w:val="20"/>
              </w:rPr>
            </w:pPr>
            <w:r w:rsidRPr="00C35A7A">
              <w:rPr>
                <w:sz w:val="20"/>
                <w:szCs w:val="20"/>
              </w:rPr>
              <w:t>Su FT susiję asmenys</w:t>
            </w:r>
            <w:r w:rsidR="00B24CAC">
              <w:rPr>
                <w:sz w:val="20"/>
                <w:szCs w:val="20"/>
              </w:rPr>
              <w:t>.</w:t>
            </w:r>
          </w:p>
        </w:tc>
      </w:tr>
      <w:tr w:rsidR="00B51D4A" w:rsidRPr="00D40ABE" w14:paraId="608F8140" w14:textId="77777777" w:rsidTr="004114E2">
        <w:trPr>
          <w:trHeight w:val="254"/>
        </w:trPr>
        <w:tc>
          <w:tcPr>
            <w:tcW w:w="965" w:type="pct"/>
          </w:tcPr>
          <w:p w14:paraId="623987A5" w14:textId="202DEF21" w:rsidR="00B51D4A" w:rsidRPr="009A1861" w:rsidRDefault="00B51D4A" w:rsidP="00B51D4A">
            <w:pPr>
              <w:pStyle w:val="TableParagraph"/>
              <w:ind w:right="94"/>
              <w:jc w:val="both"/>
              <w:rPr>
                <w:b/>
                <w:sz w:val="20"/>
                <w:szCs w:val="20"/>
              </w:rPr>
            </w:pPr>
            <w:r w:rsidRPr="009A1861">
              <w:rPr>
                <w:b/>
                <w:sz w:val="20"/>
                <w:szCs w:val="20"/>
              </w:rPr>
              <w:lastRenderedPageBreak/>
              <w:t>Didžiausias Paskolos dydis</w:t>
            </w:r>
          </w:p>
        </w:tc>
        <w:tc>
          <w:tcPr>
            <w:tcW w:w="4035" w:type="pct"/>
          </w:tcPr>
          <w:p w14:paraId="2034A341" w14:textId="4C2D7E22" w:rsidR="00B51D4A" w:rsidRDefault="00B51D4A" w:rsidP="00C35A7A">
            <w:pPr>
              <w:pStyle w:val="TableParagraph"/>
              <w:ind w:left="0" w:right="96"/>
              <w:jc w:val="both"/>
              <w:rPr>
                <w:sz w:val="20"/>
                <w:szCs w:val="20"/>
              </w:rPr>
            </w:pPr>
            <w:r w:rsidRPr="00D40ABE">
              <w:rPr>
                <w:sz w:val="20"/>
                <w:szCs w:val="20"/>
              </w:rPr>
              <w:t xml:space="preserve">Didžiausias paskolos dydis vienam Paskolos gavėjui yra 25 000 Eur. Per visą tinkamumo laikotarpį vienam Paskolos gavėjui </w:t>
            </w:r>
            <w:r w:rsidR="005704AC">
              <w:rPr>
                <w:sz w:val="20"/>
                <w:szCs w:val="20"/>
              </w:rPr>
              <w:t xml:space="preserve">vienas </w:t>
            </w:r>
            <w:r w:rsidR="00BB2433">
              <w:rPr>
                <w:sz w:val="20"/>
                <w:szCs w:val="20"/>
              </w:rPr>
              <w:t xml:space="preserve">FT </w:t>
            </w:r>
            <w:r w:rsidRPr="00D40ABE">
              <w:rPr>
                <w:sz w:val="20"/>
                <w:szCs w:val="20"/>
              </w:rPr>
              <w:t>gali suteikt</w:t>
            </w:r>
            <w:r w:rsidR="00BB2433">
              <w:rPr>
                <w:sz w:val="20"/>
                <w:szCs w:val="20"/>
              </w:rPr>
              <w:t>i</w:t>
            </w:r>
            <w:r w:rsidRPr="00D40ABE">
              <w:rPr>
                <w:sz w:val="20"/>
                <w:szCs w:val="20"/>
              </w:rPr>
              <w:t xml:space="preserve"> ne daugiau kaip dvi </w:t>
            </w:r>
            <w:r w:rsidR="00C35A7A">
              <w:rPr>
                <w:sz w:val="20"/>
                <w:szCs w:val="20"/>
              </w:rPr>
              <w:t>P</w:t>
            </w:r>
            <w:r w:rsidRPr="00D40ABE">
              <w:rPr>
                <w:sz w:val="20"/>
                <w:szCs w:val="20"/>
              </w:rPr>
              <w:t>askol</w:t>
            </w:r>
            <w:r w:rsidR="00BB2433">
              <w:rPr>
                <w:sz w:val="20"/>
                <w:szCs w:val="20"/>
              </w:rPr>
              <w:t>a</w:t>
            </w:r>
            <w:r w:rsidRPr="00D40ABE">
              <w:rPr>
                <w:sz w:val="20"/>
                <w:szCs w:val="20"/>
              </w:rPr>
              <w:t>s.</w:t>
            </w:r>
          </w:p>
          <w:p w14:paraId="5415BA0E" w14:textId="684EE23C" w:rsidR="005B6930" w:rsidRPr="00D40ABE" w:rsidRDefault="005B6930" w:rsidP="00C35A7A">
            <w:pPr>
              <w:pStyle w:val="TableParagraph"/>
              <w:ind w:left="0" w:right="96"/>
              <w:jc w:val="both"/>
              <w:rPr>
                <w:sz w:val="20"/>
                <w:szCs w:val="20"/>
              </w:rPr>
            </w:pPr>
          </w:p>
        </w:tc>
      </w:tr>
      <w:tr w:rsidR="00B51D4A" w:rsidRPr="00D40ABE" w14:paraId="525B4200" w14:textId="77777777" w:rsidTr="004114E2">
        <w:trPr>
          <w:trHeight w:val="254"/>
        </w:trPr>
        <w:tc>
          <w:tcPr>
            <w:tcW w:w="965" w:type="pct"/>
          </w:tcPr>
          <w:p w14:paraId="628FA24B" w14:textId="5E8124B1" w:rsidR="00B51D4A" w:rsidRPr="00D40ABE" w:rsidRDefault="00B51D4A" w:rsidP="00B51D4A">
            <w:pPr>
              <w:pStyle w:val="TableParagraph"/>
              <w:ind w:right="94"/>
              <w:jc w:val="both"/>
              <w:rPr>
                <w:b/>
                <w:sz w:val="20"/>
                <w:szCs w:val="20"/>
              </w:rPr>
            </w:pPr>
            <w:r w:rsidRPr="00D40ABE">
              <w:rPr>
                <w:b/>
                <w:sz w:val="20"/>
                <w:szCs w:val="20"/>
              </w:rPr>
              <w:t>Paskolos trukmė</w:t>
            </w:r>
          </w:p>
        </w:tc>
        <w:tc>
          <w:tcPr>
            <w:tcW w:w="4035" w:type="pct"/>
          </w:tcPr>
          <w:p w14:paraId="3B51F61B" w14:textId="1B698D2B" w:rsidR="00B51D4A" w:rsidRPr="00D40ABE" w:rsidRDefault="00B51D4A" w:rsidP="00C35A7A">
            <w:pPr>
              <w:pStyle w:val="TableParagraph"/>
              <w:ind w:left="0" w:right="96"/>
              <w:jc w:val="both"/>
              <w:rPr>
                <w:sz w:val="20"/>
                <w:szCs w:val="20"/>
              </w:rPr>
            </w:pPr>
            <w:r w:rsidRPr="00D40ABE">
              <w:rPr>
                <w:sz w:val="20"/>
                <w:szCs w:val="20"/>
              </w:rPr>
              <w:t xml:space="preserve">Paskola gali būti teikiama ne ilgesniam kaip </w:t>
            </w:r>
            <w:r w:rsidRPr="00652E74">
              <w:rPr>
                <w:sz w:val="20"/>
                <w:szCs w:val="20"/>
              </w:rPr>
              <w:t>120 mėn. laikotarpiui</w:t>
            </w:r>
            <w:r w:rsidRPr="00D40ABE">
              <w:rPr>
                <w:sz w:val="20"/>
                <w:szCs w:val="20"/>
              </w:rPr>
              <w:t>.</w:t>
            </w:r>
          </w:p>
        </w:tc>
      </w:tr>
      <w:tr w:rsidR="00B51D4A" w:rsidRPr="00D40ABE" w14:paraId="2EC007A9" w14:textId="77777777" w:rsidTr="004114E2">
        <w:trPr>
          <w:trHeight w:val="254"/>
        </w:trPr>
        <w:tc>
          <w:tcPr>
            <w:tcW w:w="965" w:type="pct"/>
          </w:tcPr>
          <w:p w14:paraId="0BE7E784" w14:textId="165489D7" w:rsidR="00B51D4A" w:rsidRPr="00D40ABE" w:rsidRDefault="00B51D4A" w:rsidP="00B51D4A">
            <w:pPr>
              <w:pStyle w:val="TableParagraph"/>
              <w:ind w:right="94"/>
              <w:jc w:val="both"/>
              <w:rPr>
                <w:b/>
                <w:sz w:val="20"/>
                <w:szCs w:val="20"/>
              </w:rPr>
            </w:pPr>
            <w:r w:rsidRPr="00D40ABE">
              <w:rPr>
                <w:b/>
                <w:sz w:val="20"/>
                <w:szCs w:val="20"/>
              </w:rPr>
              <w:t xml:space="preserve">Paskolų teikimo kaina Paskolos gavėjams </w:t>
            </w:r>
          </w:p>
        </w:tc>
        <w:tc>
          <w:tcPr>
            <w:tcW w:w="4035" w:type="pct"/>
          </w:tcPr>
          <w:p w14:paraId="275F59BD" w14:textId="0E65C24B" w:rsidR="00B51D4A" w:rsidRPr="00D40ABE" w:rsidRDefault="007A3790" w:rsidP="00BB2433">
            <w:pPr>
              <w:pStyle w:val="TableParagraph"/>
              <w:ind w:left="0" w:right="96"/>
              <w:jc w:val="both"/>
              <w:rPr>
                <w:sz w:val="20"/>
                <w:szCs w:val="20"/>
              </w:rPr>
            </w:pPr>
            <w:r w:rsidRPr="007A3790">
              <w:rPr>
                <w:sz w:val="20"/>
                <w:szCs w:val="20"/>
              </w:rPr>
              <w:t>FT taikoma kintama palūkanų dalis už suteikiamą Paskolą – 3 mėn. Euribor</w:t>
            </w:r>
            <w:r w:rsidR="00591E0A">
              <w:rPr>
                <w:sz w:val="20"/>
                <w:szCs w:val="20"/>
              </w:rPr>
              <w:t>.</w:t>
            </w:r>
          </w:p>
          <w:p w14:paraId="1C2E2982" w14:textId="77777777" w:rsidR="00B51D4A" w:rsidRDefault="007A3790" w:rsidP="007A3790">
            <w:pPr>
              <w:pStyle w:val="TableParagraph"/>
              <w:ind w:left="0" w:right="96"/>
              <w:jc w:val="both"/>
              <w:rPr>
                <w:sz w:val="20"/>
                <w:szCs w:val="20"/>
              </w:rPr>
            </w:pPr>
            <w:r w:rsidRPr="007A3790">
              <w:rPr>
                <w:sz w:val="20"/>
                <w:szCs w:val="20"/>
              </w:rPr>
              <w:t>FT marža už suteikiamą Paskolą – iki 3</w:t>
            </w:r>
            <w:r>
              <w:rPr>
                <w:sz w:val="20"/>
                <w:szCs w:val="20"/>
              </w:rPr>
              <w:t>,5</w:t>
            </w:r>
            <w:r w:rsidRPr="007A3790">
              <w:rPr>
                <w:sz w:val="20"/>
                <w:szCs w:val="20"/>
              </w:rPr>
              <w:t xml:space="preserve"> proc.</w:t>
            </w:r>
          </w:p>
          <w:p w14:paraId="3F6DB914" w14:textId="77777777" w:rsidR="00481489" w:rsidRDefault="00481489" w:rsidP="00BB2433">
            <w:pPr>
              <w:pStyle w:val="TableParagraph"/>
              <w:ind w:left="0" w:right="96"/>
              <w:jc w:val="both"/>
              <w:rPr>
                <w:sz w:val="20"/>
                <w:szCs w:val="20"/>
              </w:rPr>
            </w:pPr>
          </w:p>
          <w:p w14:paraId="473783C3" w14:textId="0A822FBA" w:rsidR="007A3790" w:rsidRPr="007A3790" w:rsidRDefault="007A3790" w:rsidP="00BB2433">
            <w:pPr>
              <w:pStyle w:val="TableParagraph"/>
              <w:ind w:left="0" w:right="96"/>
              <w:jc w:val="both"/>
              <w:rPr>
                <w:sz w:val="20"/>
                <w:szCs w:val="20"/>
              </w:rPr>
            </w:pPr>
            <w:r w:rsidRPr="007A3790">
              <w:rPr>
                <w:sz w:val="20"/>
                <w:szCs w:val="20"/>
              </w:rPr>
              <w:t>Kintama palūkanų dalis (3 mėn. Euribor) nustatoma pagal ketvirčio, per kurį buvo pasirašyta Paskolos sutartis, pirmąją darbo dieną buvusią tarpbankinių palūkanų normą. Kitų ataskaitinių laikotarpių kintama palūkanų norma nustatoma pagal ataskaitinio ketvirčio pirmosios darbo dienos duomenis. Tarpbankinių palūkanų norma apvalinama šimtųjų dalių tikslumu. Atliekant palūkanų paskaičiavimus, taikomai Euribor reikšmei esant neigiamai, ją prilyginti 0 (nuliui).</w:t>
            </w:r>
          </w:p>
          <w:p w14:paraId="37C69AB2" w14:textId="77777777" w:rsidR="007A3790" w:rsidRPr="007A3790" w:rsidRDefault="007A3790" w:rsidP="007A3790">
            <w:pPr>
              <w:pStyle w:val="TableParagraph"/>
              <w:ind w:right="96"/>
              <w:jc w:val="both"/>
              <w:rPr>
                <w:sz w:val="20"/>
                <w:szCs w:val="20"/>
              </w:rPr>
            </w:pPr>
          </w:p>
          <w:p w14:paraId="5AA95F76" w14:textId="4B974A1D" w:rsidR="007A3790" w:rsidRPr="00D40ABE" w:rsidRDefault="007A3790" w:rsidP="00BB2433">
            <w:pPr>
              <w:pStyle w:val="TableParagraph"/>
              <w:ind w:left="0" w:right="96"/>
              <w:jc w:val="both"/>
              <w:rPr>
                <w:sz w:val="20"/>
                <w:szCs w:val="20"/>
              </w:rPr>
            </w:pPr>
            <w:r w:rsidRPr="007A3790">
              <w:rPr>
                <w:sz w:val="20"/>
                <w:szCs w:val="20"/>
              </w:rPr>
              <w:t>Skaičiuojant palūkanas, FT gali tiksliai skaičiuoti</w:t>
            </w:r>
            <w:r w:rsidR="00724444">
              <w:rPr>
                <w:sz w:val="20"/>
                <w:szCs w:val="20"/>
              </w:rPr>
              <w:t>,</w:t>
            </w:r>
            <w:r w:rsidRPr="007A3790">
              <w:rPr>
                <w:sz w:val="20"/>
                <w:szCs w:val="20"/>
              </w:rPr>
              <w:t xml:space="preserve"> kiek atitinkami metai ir mėnuo turi dienų, arba laikoma, kad metai turi 360 dienų, o mėnuo – 30 dienų</w:t>
            </w:r>
            <w:r w:rsidR="005B337F">
              <w:rPr>
                <w:sz w:val="20"/>
                <w:szCs w:val="20"/>
              </w:rPr>
              <w:t>.</w:t>
            </w:r>
          </w:p>
        </w:tc>
      </w:tr>
      <w:tr w:rsidR="009A1861" w:rsidRPr="00D40ABE" w14:paraId="5AC41754" w14:textId="77777777" w:rsidTr="004114E2">
        <w:trPr>
          <w:trHeight w:val="254"/>
        </w:trPr>
        <w:tc>
          <w:tcPr>
            <w:tcW w:w="965" w:type="pct"/>
          </w:tcPr>
          <w:p w14:paraId="0CA2185B" w14:textId="6994C0AB" w:rsidR="009A1861" w:rsidRPr="00D40ABE" w:rsidRDefault="009A1861" w:rsidP="00B51D4A">
            <w:pPr>
              <w:pStyle w:val="TableParagraph"/>
              <w:ind w:right="94"/>
              <w:jc w:val="both"/>
              <w:rPr>
                <w:b/>
                <w:sz w:val="20"/>
                <w:szCs w:val="20"/>
              </w:rPr>
            </w:pPr>
            <w:r w:rsidRPr="009A1861">
              <w:rPr>
                <w:b/>
                <w:sz w:val="20"/>
                <w:szCs w:val="20"/>
              </w:rPr>
              <w:t>Valstybės</w:t>
            </w:r>
            <w:r w:rsidR="005F4B83">
              <w:rPr>
                <w:b/>
                <w:sz w:val="20"/>
                <w:szCs w:val="20"/>
              </w:rPr>
              <w:t xml:space="preserve"> </w:t>
            </w:r>
            <w:r w:rsidRPr="009A1861">
              <w:rPr>
                <w:b/>
                <w:sz w:val="20"/>
                <w:szCs w:val="20"/>
              </w:rPr>
              <w:t>pagalbos skaičiavimas ir registravimas</w:t>
            </w:r>
          </w:p>
        </w:tc>
        <w:tc>
          <w:tcPr>
            <w:tcW w:w="4035" w:type="pct"/>
          </w:tcPr>
          <w:p w14:paraId="67ADCD16" w14:textId="5419D0CC" w:rsidR="005F4B83" w:rsidRPr="00D40ABE" w:rsidRDefault="005F4B83" w:rsidP="00C35A7A">
            <w:pPr>
              <w:pStyle w:val="TableParagraph"/>
              <w:ind w:left="0" w:right="96"/>
              <w:jc w:val="both"/>
              <w:rPr>
                <w:sz w:val="20"/>
                <w:szCs w:val="20"/>
              </w:rPr>
            </w:pPr>
            <w:r w:rsidRPr="00D40ABE">
              <w:rPr>
                <w:sz w:val="20"/>
                <w:szCs w:val="20"/>
              </w:rPr>
              <w:t xml:space="preserve">Paskolos gavėjui Paskolos yra teikiamos kaip </w:t>
            </w:r>
            <w:r w:rsidRPr="00D40ABE">
              <w:rPr>
                <w:i/>
                <w:iCs/>
                <w:sz w:val="20"/>
                <w:szCs w:val="20"/>
              </w:rPr>
              <w:t>de minimis</w:t>
            </w:r>
            <w:r w:rsidRPr="00D40ABE">
              <w:rPr>
                <w:sz w:val="20"/>
                <w:szCs w:val="20"/>
              </w:rPr>
              <w:t xml:space="preserve"> pagalba, kuri teikiama pagal Reglamentą (ES) Nr. 1407/2013 ir VSF3 </w:t>
            </w:r>
            <w:r>
              <w:rPr>
                <w:sz w:val="20"/>
                <w:szCs w:val="20"/>
              </w:rPr>
              <w:t>p</w:t>
            </w:r>
            <w:r w:rsidRPr="00D40ABE">
              <w:rPr>
                <w:sz w:val="20"/>
                <w:szCs w:val="20"/>
              </w:rPr>
              <w:t>riemonės schemą.</w:t>
            </w:r>
          </w:p>
          <w:p w14:paraId="11A1C26D" w14:textId="3625A2FD" w:rsidR="005F4B83" w:rsidRPr="00D40ABE" w:rsidRDefault="005F4B83" w:rsidP="00C35A7A">
            <w:pPr>
              <w:pStyle w:val="TableParagraph"/>
              <w:spacing w:before="1"/>
              <w:ind w:left="0" w:right="97"/>
              <w:jc w:val="both"/>
              <w:rPr>
                <w:sz w:val="20"/>
                <w:szCs w:val="20"/>
              </w:rPr>
            </w:pPr>
            <w:r w:rsidRPr="00D40ABE">
              <w:rPr>
                <w:sz w:val="20"/>
                <w:szCs w:val="20"/>
              </w:rPr>
              <w:t xml:space="preserve">FT yra atsakingas už tai, kad Paskolos būtų suteikiamos vadovaujantis Reglamento (ES) Nr. 1407/2013 ir VSF3 </w:t>
            </w:r>
            <w:r>
              <w:rPr>
                <w:sz w:val="20"/>
                <w:szCs w:val="20"/>
              </w:rPr>
              <w:t>p</w:t>
            </w:r>
            <w:r w:rsidRPr="00D40ABE">
              <w:rPr>
                <w:sz w:val="20"/>
                <w:szCs w:val="20"/>
              </w:rPr>
              <w:t>riemonės schemos nuostatomis.</w:t>
            </w:r>
          </w:p>
          <w:p w14:paraId="05AC85A0" w14:textId="77777777" w:rsidR="005F4B83" w:rsidRPr="00D40ABE" w:rsidRDefault="005F4B83" w:rsidP="00C35A7A">
            <w:pPr>
              <w:pStyle w:val="TableParagraph"/>
              <w:spacing w:before="1"/>
              <w:ind w:left="0" w:right="97"/>
              <w:jc w:val="both"/>
              <w:rPr>
                <w:sz w:val="20"/>
                <w:szCs w:val="20"/>
              </w:rPr>
            </w:pPr>
            <w:r w:rsidRPr="00D40ABE">
              <w:rPr>
                <w:sz w:val="20"/>
                <w:szCs w:val="20"/>
              </w:rPr>
              <w:t xml:space="preserve">FT yra atsakingas už </w:t>
            </w:r>
            <w:r w:rsidRPr="00D40ABE">
              <w:rPr>
                <w:i/>
                <w:iCs/>
                <w:sz w:val="20"/>
                <w:szCs w:val="20"/>
              </w:rPr>
              <w:t>de minimis</w:t>
            </w:r>
            <w:r w:rsidRPr="00D40ABE">
              <w:rPr>
                <w:sz w:val="20"/>
                <w:szCs w:val="20"/>
              </w:rPr>
              <w:t xml:space="preserve"> pagalbos Paskolos gavėjui skaičiavimą ir registravimą Suteiktos valstybės pagalbos ir nereikšmingos (</w:t>
            </w:r>
            <w:r w:rsidRPr="00D40ABE">
              <w:rPr>
                <w:i/>
                <w:iCs/>
                <w:sz w:val="20"/>
                <w:szCs w:val="20"/>
              </w:rPr>
              <w:t>de minimis</w:t>
            </w:r>
            <w:r w:rsidRPr="00D40ABE">
              <w:rPr>
                <w:sz w:val="20"/>
                <w:szCs w:val="20"/>
              </w:rPr>
              <w:t xml:space="preserve">) pagalbos registre. </w:t>
            </w:r>
            <w:r w:rsidRPr="00D40ABE">
              <w:rPr>
                <w:i/>
                <w:iCs/>
                <w:sz w:val="20"/>
                <w:szCs w:val="20"/>
              </w:rPr>
              <w:t>De minimis</w:t>
            </w:r>
            <w:r w:rsidRPr="00D40ABE">
              <w:rPr>
                <w:sz w:val="20"/>
                <w:szCs w:val="20"/>
              </w:rPr>
              <w:t xml:space="preserve"> pagalba sumuojama, kaip tai nustatyta Reglamento Nr. 1407/2013 5 straipsnyje.</w:t>
            </w:r>
          </w:p>
          <w:p w14:paraId="468EFD2D" w14:textId="77777777" w:rsidR="005F4B83" w:rsidRPr="00D40ABE" w:rsidRDefault="005F4B83" w:rsidP="00C35A7A">
            <w:pPr>
              <w:pStyle w:val="TableParagraph"/>
              <w:spacing w:before="1"/>
              <w:ind w:left="0" w:right="97"/>
              <w:jc w:val="both"/>
              <w:rPr>
                <w:sz w:val="20"/>
                <w:szCs w:val="20"/>
              </w:rPr>
            </w:pPr>
            <w:r w:rsidRPr="00D40ABE">
              <w:rPr>
                <w:i/>
                <w:iCs/>
                <w:sz w:val="20"/>
                <w:szCs w:val="20"/>
              </w:rPr>
              <w:t>De minimis</w:t>
            </w:r>
            <w:r w:rsidRPr="00D40ABE">
              <w:rPr>
                <w:sz w:val="20"/>
                <w:szCs w:val="20"/>
              </w:rPr>
              <w:t xml:space="preserve"> pagalbos, suteikiamos Paskolos gavėjui, dydis apskaičiuojamas pagal formulę:</w:t>
            </w:r>
          </w:p>
          <w:p w14:paraId="76938E12" w14:textId="60D5C11B" w:rsidR="005F4B83" w:rsidRPr="00D40ABE" w:rsidRDefault="005F4B83" w:rsidP="00DD210A">
            <w:pPr>
              <w:pStyle w:val="TableParagraph"/>
              <w:spacing w:before="1"/>
              <w:ind w:left="0" w:right="97"/>
              <w:jc w:val="both"/>
              <w:rPr>
                <w:sz w:val="20"/>
                <w:szCs w:val="20"/>
              </w:rPr>
            </w:pPr>
            <w:r w:rsidRPr="00D40ABE">
              <w:rPr>
                <w:sz w:val="20"/>
                <w:szCs w:val="20"/>
              </w:rPr>
              <w:t>SE</w:t>
            </w:r>
            <w:r w:rsidR="00DD210A">
              <w:rPr>
                <w:sz w:val="20"/>
                <w:szCs w:val="20"/>
              </w:rPr>
              <w:t xml:space="preserve"> </w:t>
            </w:r>
            <w:r w:rsidRPr="00D40ABE">
              <w:rPr>
                <w:sz w:val="20"/>
                <w:szCs w:val="20"/>
              </w:rPr>
              <w:t>=</w:t>
            </w:r>
            <w:r w:rsidR="00DD210A">
              <w:rPr>
                <w:sz w:val="20"/>
                <w:szCs w:val="20"/>
              </w:rPr>
              <w:t xml:space="preserve"> </w:t>
            </w:r>
            <w:r w:rsidRPr="00D40ABE">
              <w:rPr>
                <w:sz w:val="20"/>
                <w:szCs w:val="20"/>
              </w:rPr>
              <w:t>K x T x (N</w:t>
            </w:r>
            <w:r w:rsidRPr="00D40ABE">
              <w:rPr>
                <w:sz w:val="20"/>
                <w:szCs w:val="20"/>
                <w:vertAlign w:val="subscript"/>
              </w:rPr>
              <w:t>orientacinė</w:t>
            </w:r>
            <w:r w:rsidRPr="00D40ABE">
              <w:rPr>
                <w:sz w:val="20"/>
                <w:szCs w:val="20"/>
              </w:rPr>
              <w:t xml:space="preserve"> + 4</w:t>
            </w:r>
            <w:r w:rsidRPr="00D40ABE">
              <w:rPr>
                <w:sz w:val="20"/>
                <w:szCs w:val="20"/>
                <w:lang w:val="en-US"/>
              </w:rPr>
              <w:t xml:space="preserve">% - </w:t>
            </w:r>
            <w:proofErr w:type="spellStart"/>
            <w:r w:rsidRPr="00D40ABE">
              <w:rPr>
                <w:sz w:val="20"/>
                <w:szCs w:val="20"/>
                <w:lang w:val="en-US"/>
              </w:rPr>
              <w:t>N</w:t>
            </w:r>
            <w:r w:rsidRPr="00D40ABE">
              <w:rPr>
                <w:sz w:val="20"/>
                <w:szCs w:val="20"/>
                <w:vertAlign w:val="subscript"/>
                <w:lang w:val="en-US"/>
              </w:rPr>
              <w:t>faktin</w:t>
            </w:r>
            <w:proofErr w:type="spellEnd"/>
            <w:r w:rsidRPr="00D40ABE">
              <w:rPr>
                <w:sz w:val="20"/>
                <w:szCs w:val="20"/>
                <w:vertAlign w:val="subscript"/>
              </w:rPr>
              <w:t>ė</w:t>
            </w:r>
            <w:r w:rsidRPr="00D40ABE">
              <w:rPr>
                <w:sz w:val="20"/>
                <w:szCs w:val="20"/>
              </w:rPr>
              <w:t>), kur</w:t>
            </w:r>
          </w:p>
          <w:p w14:paraId="15BE49DE" w14:textId="77777777" w:rsidR="005F4B83" w:rsidRPr="00D40ABE" w:rsidRDefault="005F4B83" w:rsidP="00DD210A">
            <w:pPr>
              <w:pStyle w:val="TableParagraph"/>
              <w:spacing w:before="1"/>
              <w:ind w:left="0" w:right="97"/>
              <w:jc w:val="both"/>
              <w:rPr>
                <w:sz w:val="20"/>
                <w:szCs w:val="20"/>
              </w:rPr>
            </w:pPr>
            <w:r w:rsidRPr="00D40ABE">
              <w:rPr>
                <w:sz w:val="20"/>
                <w:szCs w:val="20"/>
              </w:rPr>
              <w:t xml:space="preserve">SE – </w:t>
            </w:r>
            <w:r w:rsidRPr="00D40ABE">
              <w:rPr>
                <w:i/>
                <w:iCs/>
                <w:sz w:val="20"/>
                <w:szCs w:val="20"/>
              </w:rPr>
              <w:t>de minimis</w:t>
            </w:r>
            <w:r w:rsidRPr="00D40ABE">
              <w:rPr>
                <w:sz w:val="20"/>
                <w:szCs w:val="20"/>
              </w:rPr>
              <w:t xml:space="preserve"> pagalbos dydis, išreikštas subsidijos ekvivalentu;</w:t>
            </w:r>
          </w:p>
          <w:p w14:paraId="402490E8" w14:textId="1ACB8446" w:rsidR="005F4B83" w:rsidRPr="00D40ABE" w:rsidRDefault="005F4B83" w:rsidP="00DD210A">
            <w:pPr>
              <w:pStyle w:val="TableParagraph"/>
              <w:spacing w:before="1"/>
              <w:ind w:left="0" w:right="97"/>
              <w:jc w:val="both"/>
              <w:rPr>
                <w:sz w:val="20"/>
                <w:szCs w:val="20"/>
              </w:rPr>
            </w:pPr>
            <w:r w:rsidRPr="00D40ABE">
              <w:rPr>
                <w:sz w:val="20"/>
                <w:szCs w:val="20"/>
              </w:rPr>
              <w:t xml:space="preserve">K – </w:t>
            </w:r>
            <w:r w:rsidR="00DD210A">
              <w:rPr>
                <w:sz w:val="20"/>
                <w:szCs w:val="20"/>
              </w:rPr>
              <w:t>P</w:t>
            </w:r>
            <w:r w:rsidRPr="00D40ABE">
              <w:rPr>
                <w:sz w:val="20"/>
                <w:szCs w:val="20"/>
              </w:rPr>
              <w:t>askolos suma</w:t>
            </w:r>
            <w:r w:rsidR="00DD210A">
              <w:rPr>
                <w:sz w:val="20"/>
                <w:szCs w:val="20"/>
              </w:rPr>
              <w:t>, Eur</w:t>
            </w:r>
            <w:r w:rsidRPr="00D40ABE">
              <w:rPr>
                <w:sz w:val="20"/>
                <w:szCs w:val="20"/>
              </w:rPr>
              <w:t>;</w:t>
            </w:r>
          </w:p>
          <w:p w14:paraId="55D7E427" w14:textId="2FA64A4A" w:rsidR="005F4B83" w:rsidRPr="00D40ABE" w:rsidRDefault="005F4B83" w:rsidP="00DD210A">
            <w:pPr>
              <w:pStyle w:val="TableParagraph"/>
              <w:spacing w:before="1"/>
              <w:ind w:left="0" w:right="97"/>
              <w:jc w:val="both"/>
              <w:rPr>
                <w:sz w:val="20"/>
                <w:szCs w:val="20"/>
              </w:rPr>
            </w:pPr>
            <w:r w:rsidRPr="00D40ABE">
              <w:rPr>
                <w:sz w:val="20"/>
                <w:szCs w:val="20"/>
              </w:rPr>
              <w:t xml:space="preserve">T – </w:t>
            </w:r>
            <w:r w:rsidR="00DD210A" w:rsidRPr="00DD210A">
              <w:rPr>
                <w:sz w:val="20"/>
                <w:szCs w:val="20"/>
              </w:rPr>
              <w:t>Paskolos laikotarpis, išreikštas metais (skaičiai apvalinami 2 (dviejų) skaitmenų po kablelio tikslumu)</w:t>
            </w:r>
            <w:r w:rsidRPr="00D40ABE">
              <w:rPr>
                <w:sz w:val="20"/>
                <w:szCs w:val="20"/>
              </w:rPr>
              <w:t>;</w:t>
            </w:r>
          </w:p>
          <w:p w14:paraId="6E032458" w14:textId="13230A9B" w:rsidR="00DD210A" w:rsidRPr="00DD210A" w:rsidRDefault="005F4B83" w:rsidP="00DD210A">
            <w:pPr>
              <w:pStyle w:val="TableParagraph"/>
              <w:spacing w:before="1"/>
              <w:ind w:left="0" w:right="97"/>
              <w:jc w:val="both"/>
              <w:rPr>
                <w:sz w:val="20"/>
                <w:szCs w:val="20"/>
              </w:rPr>
            </w:pPr>
            <w:r w:rsidRPr="00D40ABE">
              <w:rPr>
                <w:sz w:val="20"/>
                <w:szCs w:val="20"/>
              </w:rPr>
              <w:t>N</w:t>
            </w:r>
            <w:r w:rsidRPr="00D40ABE">
              <w:rPr>
                <w:sz w:val="20"/>
                <w:szCs w:val="20"/>
                <w:vertAlign w:val="subscript"/>
              </w:rPr>
              <w:t xml:space="preserve">orientacinė </w:t>
            </w:r>
            <w:r w:rsidRPr="00D40ABE">
              <w:rPr>
                <w:sz w:val="20"/>
                <w:szCs w:val="20"/>
              </w:rPr>
              <w:t xml:space="preserve">– </w:t>
            </w:r>
            <w:r w:rsidR="00DD210A" w:rsidRPr="00DD210A">
              <w:rPr>
                <w:sz w:val="20"/>
                <w:szCs w:val="20"/>
              </w:rPr>
              <w:t>Europos Komisijos kiekvieno mėnesio pirmą kalendorinę dieną</w:t>
            </w:r>
            <w:r w:rsidR="00DD210A">
              <w:rPr>
                <w:sz w:val="20"/>
                <w:szCs w:val="20"/>
              </w:rPr>
              <w:t xml:space="preserve"> </w:t>
            </w:r>
            <w:r w:rsidR="00DD210A" w:rsidRPr="00DD210A">
              <w:rPr>
                <w:sz w:val="20"/>
                <w:szCs w:val="20"/>
              </w:rPr>
              <w:t xml:space="preserve">interneto svetainėje </w:t>
            </w:r>
            <w:hyperlink r:id="rId14" w:history="1">
              <w:r w:rsidR="00DD210A" w:rsidRPr="008A3449">
                <w:rPr>
                  <w:rStyle w:val="Hyperlink"/>
                  <w:sz w:val="20"/>
                  <w:szCs w:val="20"/>
                </w:rPr>
                <w:t>https://ec.europa.eu/competition-</w:t>
              </w:r>
              <w:r w:rsidR="00DD210A" w:rsidRPr="008A3449">
                <w:rPr>
                  <w:rStyle w:val="Hyperlink"/>
                  <w:sz w:val="20"/>
                  <w:szCs w:val="20"/>
                </w:rPr>
                <w:lastRenderedPageBreak/>
                <w:t>policy/stateaid/legislation/reference-discount-rates-and-recovery-interestrates/reference-and-discount-rates_en</w:t>
              </w:r>
            </w:hyperlink>
            <w:r w:rsidR="00DD210A">
              <w:rPr>
                <w:sz w:val="20"/>
                <w:szCs w:val="20"/>
              </w:rPr>
              <w:t xml:space="preserve"> </w:t>
            </w:r>
          </w:p>
          <w:p w14:paraId="56589E22" w14:textId="09963FAE" w:rsidR="005F4B83" w:rsidRPr="00D40ABE" w:rsidRDefault="00DD210A" w:rsidP="00DD210A">
            <w:pPr>
              <w:pStyle w:val="TableParagraph"/>
              <w:spacing w:before="1"/>
              <w:ind w:left="0" w:right="97"/>
              <w:jc w:val="both"/>
              <w:rPr>
                <w:sz w:val="20"/>
                <w:szCs w:val="20"/>
              </w:rPr>
            </w:pPr>
            <w:r w:rsidRPr="00DD210A">
              <w:rPr>
                <w:sz w:val="20"/>
                <w:szCs w:val="20"/>
              </w:rPr>
              <w:t>skelbiama orientacinė palūkanų norma</w:t>
            </w:r>
            <w:r w:rsidR="005F4B83" w:rsidRPr="00D40ABE">
              <w:rPr>
                <w:sz w:val="20"/>
                <w:szCs w:val="20"/>
              </w:rPr>
              <w:t>;</w:t>
            </w:r>
          </w:p>
          <w:p w14:paraId="20B762C2" w14:textId="75F98836" w:rsidR="005F4B83" w:rsidRPr="00D40ABE" w:rsidRDefault="005F4B83" w:rsidP="00DD210A">
            <w:pPr>
              <w:pStyle w:val="TableParagraph"/>
              <w:spacing w:before="1"/>
              <w:ind w:left="0" w:right="97"/>
              <w:jc w:val="both"/>
              <w:rPr>
                <w:sz w:val="20"/>
                <w:szCs w:val="20"/>
              </w:rPr>
            </w:pPr>
            <w:proofErr w:type="spellStart"/>
            <w:r w:rsidRPr="00D40ABE">
              <w:rPr>
                <w:sz w:val="20"/>
                <w:szCs w:val="20"/>
                <w:lang w:val="en-US"/>
              </w:rPr>
              <w:t>N</w:t>
            </w:r>
            <w:r w:rsidRPr="00D40ABE">
              <w:rPr>
                <w:sz w:val="20"/>
                <w:szCs w:val="20"/>
                <w:vertAlign w:val="subscript"/>
                <w:lang w:val="en-US"/>
              </w:rPr>
              <w:t>faktin</w:t>
            </w:r>
            <w:proofErr w:type="spellEnd"/>
            <w:r w:rsidRPr="00D40ABE">
              <w:rPr>
                <w:sz w:val="20"/>
                <w:szCs w:val="20"/>
                <w:vertAlign w:val="subscript"/>
              </w:rPr>
              <w:t>ė</w:t>
            </w:r>
            <w:r w:rsidRPr="00D40ABE">
              <w:rPr>
                <w:sz w:val="20"/>
                <w:szCs w:val="20"/>
              </w:rPr>
              <w:t xml:space="preserve"> – </w:t>
            </w:r>
            <w:r w:rsidR="00C35A7A">
              <w:rPr>
                <w:sz w:val="20"/>
                <w:szCs w:val="20"/>
              </w:rPr>
              <w:t>P</w:t>
            </w:r>
            <w:r w:rsidRPr="00D40ABE">
              <w:rPr>
                <w:sz w:val="20"/>
                <w:szCs w:val="20"/>
              </w:rPr>
              <w:t>askolos sutartyje nustatyta metinė palūkanų norma.</w:t>
            </w:r>
          </w:p>
          <w:p w14:paraId="418D09F7" w14:textId="5CEA95F5" w:rsidR="009A1861" w:rsidRPr="00D40ABE" w:rsidRDefault="005F4B83" w:rsidP="00F7291F">
            <w:pPr>
              <w:pStyle w:val="TableParagraph"/>
              <w:ind w:left="0" w:right="96"/>
              <w:jc w:val="both"/>
              <w:rPr>
                <w:sz w:val="20"/>
                <w:szCs w:val="20"/>
                <w:highlight w:val="yellow"/>
              </w:rPr>
            </w:pPr>
            <w:r w:rsidRPr="00D40ABE">
              <w:rPr>
                <w:sz w:val="20"/>
                <w:szCs w:val="20"/>
              </w:rPr>
              <w:t xml:space="preserve">Paskolos sutartyje turi būti nuostata, kad Paskola yra teikiama kaip </w:t>
            </w:r>
            <w:r w:rsidRPr="00D40ABE">
              <w:rPr>
                <w:i/>
                <w:iCs/>
                <w:sz w:val="20"/>
                <w:szCs w:val="20"/>
              </w:rPr>
              <w:t>de minimis</w:t>
            </w:r>
            <w:r w:rsidRPr="00D40ABE">
              <w:rPr>
                <w:sz w:val="20"/>
                <w:szCs w:val="20"/>
              </w:rPr>
              <w:t xml:space="preserve"> pagalba, nurodant </w:t>
            </w:r>
            <w:r w:rsidRPr="00D40ABE">
              <w:rPr>
                <w:i/>
                <w:iCs/>
                <w:sz w:val="20"/>
                <w:szCs w:val="20"/>
              </w:rPr>
              <w:t>de minimis</w:t>
            </w:r>
            <w:r w:rsidRPr="00D40ABE">
              <w:rPr>
                <w:sz w:val="20"/>
                <w:szCs w:val="20"/>
              </w:rPr>
              <w:t xml:space="preserve"> pagalbos dydį, išreikštą bendrosios subsidijos ekvivalentu</w:t>
            </w:r>
            <w:r w:rsidR="005410CB">
              <w:rPr>
                <w:sz w:val="20"/>
                <w:szCs w:val="20"/>
              </w:rPr>
              <w:t>.</w:t>
            </w:r>
          </w:p>
        </w:tc>
      </w:tr>
      <w:tr w:rsidR="00B51D4A" w:rsidRPr="00D40ABE" w14:paraId="3463F5A5" w14:textId="77777777" w:rsidTr="004114E2">
        <w:trPr>
          <w:trHeight w:val="254"/>
        </w:trPr>
        <w:tc>
          <w:tcPr>
            <w:tcW w:w="965" w:type="pct"/>
          </w:tcPr>
          <w:p w14:paraId="5609DCAA" w14:textId="7A7ADD0F" w:rsidR="00B51D4A" w:rsidRPr="00D40ABE" w:rsidRDefault="00B51D4A" w:rsidP="00B51D4A">
            <w:pPr>
              <w:pStyle w:val="TableParagraph"/>
              <w:ind w:right="557"/>
              <w:rPr>
                <w:b/>
                <w:sz w:val="20"/>
                <w:szCs w:val="20"/>
              </w:rPr>
            </w:pPr>
            <w:bookmarkStart w:id="25" w:name="_Hlk82097797"/>
            <w:r w:rsidRPr="00D40ABE">
              <w:rPr>
                <w:b/>
                <w:sz w:val="20"/>
                <w:szCs w:val="20"/>
              </w:rPr>
              <w:lastRenderedPageBreak/>
              <w:t>Paskolų teikiamų Paskolos gavėjams užtikrinimo</w:t>
            </w:r>
          </w:p>
          <w:p w14:paraId="45C3AE93" w14:textId="6BF179B6" w:rsidR="00B51D4A" w:rsidRPr="00D40ABE" w:rsidRDefault="00B51D4A" w:rsidP="00B51D4A">
            <w:pPr>
              <w:pStyle w:val="TableParagraph"/>
              <w:ind w:right="94"/>
              <w:jc w:val="both"/>
              <w:rPr>
                <w:b/>
                <w:sz w:val="20"/>
                <w:szCs w:val="20"/>
              </w:rPr>
            </w:pPr>
            <w:r w:rsidRPr="00D40ABE">
              <w:rPr>
                <w:b/>
                <w:sz w:val="20"/>
                <w:szCs w:val="20"/>
              </w:rPr>
              <w:t>priemonės</w:t>
            </w:r>
            <w:bookmarkEnd w:id="25"/>
          </w:p>
        </w:tc>
        <w:tc>
          <w:tcPr>
            <w:tcW w:w="4035" w:type="pct"/>
          </w:tcPr>
          <w:p w14:paraId="0F8C6EFF" w14:textId="77777777" w:rsidR="001C28F4" w:rsidRDefault="00B51D4A" w:rsidP="00E0654C">
            <w:pPr>
              <w:pStyle w:val="TableParagraph"/>
              <w:ind w:left="0" w:right="96"/>
              <w:jc w:val="both"/>
              <w:rPr>
                <w:sz w:val="20"/>
                <w:szCs w:val="20"/>
              </w:rPr>
            </w:pPr>
            <w:bookmarkStart w:id="26" w:name="_Hlk117856099"/>
            <w:r w:rsidRPr="00F7291F">
              <w:rPr>
                <w:sz w:val="20"/>
                <w:szCs w:val="20"/>
              </w:rPr>
              <w:t>Paskolos gavėjai</w:t>
            </w:r>
            <w:r w:rsidR="00151136" w:rsidRPr="00F7291F">
              <w:rPr>
                <w:sz w:val="20"/>
                <w:szCs w:val="20"/>
              </w:rPr>
              <w:t>, kuriems suteikiama investicinė paskola,</w:t>
            </w:r>
            <w:r w:rsidRPr="00F7291F">
              <w:rPr>
                <w:sz w:val="20"/>
                <w:szCs w:val="20"/>
              </w:rPr>
              <w:t xml:space="preserve"> privalo įkeisti </w:t>
            </w:r>
            <w:r w:rsidR="00EF03EC">
              <w:rPr>
                <w:sz w:val="20"/>
                <w:szCs w:val="20"/>
              </w:rPr>
              <w:t xml:space="preserve">tik </w:t>
            </w:r>
            <w:r w:rsidRPr="00F7291F">
              <w:rPr>
                <w:sz w:val="20"/>
                <w:szCs w:val="20"/>
              </w:rPr>
              <w:t xml:space="preserve">ilgalaikį materialiųjų turtą, įsigytą </w:t>
            </w:r>
            <w:r w:rsidR="005B6930" w:rsidRPr="00F7291F">
              <w:rPr>
                <w:sz w:val="20"/>
                <w:szCs w:val="20"/>
              </w:rPr>
              <w:t>P</w:t>
            </w:r>
            <w:r w:rsidRPr="00F7291F">
              <w:rPr>
                <w:sz w:val="20"/>
                <w:szCs w:val="20"/>
              </w:rPr>
              <w:t>askolos lėšomis</w:t>
            </w:r>
            <w:r w:rsidR="00151136" w:rsidRPr="00F7291F">
              <w:rPr>
                <w:sz w:val="20"/>
                <w:szCs w:val="20"/>
              </w:rPr>
              <w:t>. Paskolos gavėjai, kuriems suteikiama apyvartinė paskola</w:t>
            </w:r>
            <w:r w:rsidR="00394E0F" w:rsidRPr="00F7291F">
              <w:rPr>
                <w:sz w:val="20"/>
                <w:szCs w:val="20"/>
              </w:rPr>
              <w:t>,</w:t>
            </w:r>
            <w:r w:rsidR="00151136" w:rsidRPr="00F7291F">
              <w:rPr>
                <w:sz w:val="20"/>
                <w:szCs w:val="20"/>
              </w:rPr>
              <w:t xml:space="preserve"> privalo</w:t>
            </w:r>
            <w:r w:rsidRPr="00F7291F">
              <w:rPr>
                <w:sz w:val="20"/>
                <w:szCs w:val="20"/>
              </w:rPr>
              <w:t xml:space="preserve"> pasirašyti vekselį </w:t>
            </w:r>
            <w:r w:rsidR="004114E2" w:rsidRPr="00F7291F">
              <w:rPr>
                <w:sz w:val="20"/>
                <w:szCs w:val="20"/>
              </w:rPr>
              <w:t>P</w:t>
            </w:r>
            <w:r w:rsidRPr="00F7291F">
              <w:rPr>
                <w:sz w:val="20"/>
                <w:szCs w:val="20"/>
              </w:rPr>
              <w:t>askolos sumai</w:t>
            </w:r>
            <w:r w:rsidR="003D7EEA" w:rsidRPr="00F7291F">
              <w:rPr>
                <w:sz w:val="20"/>
                <w:szCs w:val="20"/>
              </w:rPr>
              <w:t>.</w:t>
            </w:r>
            <w:r w:rsidR="001C28F4">
              <w:rPr>
                <w:sz w:val="20"/>
                <w:szCs w:val="20"/>
              </w:rPr>
              <w:t xml:space="preserve"> </w:t>
            </w:r>
          </w:p>
          <w:p w14:paraId="7AFBD92F" w14:textId="08891F8F" w:rsidR="003D7EEA" w:rsidRDefault="001C28F4" w:rsidP="00E0654C">
            <w:pPr>
              <w:pStyle w:val="TableParagraph"/>
              <w:ind w:left="0" w:right="96"/>
              <w:jc w:val="both"/>
              <w:rPr>
                <w:sz w:val="20"/>
                <w:szCs w:val="20"/>
              </w:rPr>
            </w:pPr>
            <w:r>
              <w:rPr>
                <w:sz w:val="20"/>
                <w:szCs w:val="20"/>
              </w:rPr>
              <w:t>FT negali reikalauti iš Paskolos gavėjų jokių kitų (papildomų) užtikrinimo priemonių.</w:t>
            </w:r>
            <w:r w:rsidR="003D7EEA">
              <w:rPr>
                <w:sz w:val="20"/>
                <w:szCs w:val="20"/>
              </w:rPr>
              <w:t xml:space="preserve"> </w:t>
            </w:r>
          </w:p>
          <w:bookmarkEnd w:id="26"/>
          <w:p w14:paraId="7F0D1823" w14:textId="6D62B504" w:rsidR="00702054" w:rsidRPr="00D40ABE" w:rsidRDefault="00702054" w:rsidP="00800269">
            <w:pPr>
              <w:pStyle w:val="TableParagraph"/>
              <w:ind w:left="0" w:right="96"/>
              <w:jc w:val="both"/>
              <w:rPr>
                <w:sz w:val="20"/>
                <w:szCs w:val="20"/>
              </w:rPr>
            </w:pPr>
          </w:p>
        </w:tc>
      </w:tr>
      <w:tr w:rsidR="00B51D4A" w:rsidRPr="00D40ABE" w14:paraId="1C32192F" w14:textId="77777777" w:rsidTr="004114E2">
        <w:trPr>
          <w:trHeight w:val="254"/>
        </w:trPr>
        <w:tc>
          <w:tcPr>
            <w:tcW w:w="965" w:type="pct"/>
          </w:tcPr>
          <w:p w14:paraId="5E6BDCC2" w14:textId="2AF367C8" w:rsidR="00B51D4A" w:rsidRPr="00D40ABE" w:rsidRDefault="00B51D4A" w:rsidP="00B51D4A">
            <w:pPr>
              <w:pStyle w:val="TableParagraph"/>
              <w:ind w:right="557"/>
              <w:rPr>
                <w:b/>
                <w:sz w:val="20"/>
                <w:szCs w:val="20"/>
              </w:rPr>
            </w:pPr>
            <w:r w:rsidRPr="00D40ABE">
              <w:rPr>
                <w:b/>
                <w:sz w:val="20"/>
                <w:szCs w:val="20"/>
              </w:rPr>
              <w:t>FT taikomos užtikrinimo priemonės</w:t>
            </w:r>
          </w:p>
        </w:tc>
        <w:tc>
          <w:tcPr>
            <w:tcW w:w="4035" w:type="pct"/>
          </w:tcPr>
          <w:p w14:paraId="031BDFAA" w14:textId="74153DD3" w:rsidR="00B51D4A" w:rsidRPr="00D40ABE" w:rsidRDefault="00B51D4A" w:rsidP="00E0654C">
            <w:pPr>
              <w:pStyle w:val="TableParagraph"/>
              <w:ind w:left="0" w:right="96"/>
              <w:jc w:val="both"/>
              <w:rPr>
                <w:sz w:val="20"/>
                <w:szCs w:val="20"/>
              </w:rPr>
            </w:pPr>
            <w:r w:rsidRPr="00D40ABE">
              <w:rPr>
                <w:sz w:val="20"/>
                <w:szCs w:val="20"/>
              </w:rPr>
              <w:t>FT, įgyvendindamas VSF3</w:t>
            </w:r>
            <w:r w:rsidR="00E0654C">
              <w:rPr>
                <w:sz w:val="20"/>
                <w:szCs w:val="20"/>
              </w:rPr>
              <w:t xml:space="preserve"> p</w:t>
            </w:r>
            <w:r w:rsidR="00E0654C" w:rsidRPr="00D40ABE">
              <w:rPr>
                <w:sz w:val="20"/>
                <w:szCs w:val="20"/>
              </w:rPr>
              <w:t>riemonę</w:t>
            </w:r>
            <w:r w:rsidR="00E0654C">
              <w:rPr>
                <w:sz w:val="20"/>
                <w:szCs w:val="20"/>
              </w:rPr>
              <w:t>,</w:t>
            </w:r>
            <w:r w:rsidR="00E0654C" w:rsidRPr="00D40ABE">
              <w:rPr>
                <w:sz w:val="20"/>
                <w:szCs w:val="20"/>
              </w:rPr>
              <w:t xml:space="preserve"> </w:t>
            </w:r>
            <w:r w:rsidRPr="00D40ABE">
              <w:rPr>
                <w:sz w:val="20"/>
                <w:szCs w:val="20"/>
              </w:rPr>
              <w:t xml:space="preserve">privalo atidaryti atskirą VSF3 </w:t>
            </w:r>
            <w:r w:rsidR="00E0654C">
              <w:rPr>
                <w:sz w:val="20"/>
                <w:szCs w:val="20"/>
              </w:rPr>
              <w:t>p</w:t>
            </w:r>
            <w:r w:rsidR="00E0654C" w:rsidRPr="00D40ABE">
              <w:rPr>
                <w:sz w:val="20"/>
                <w:szCs w:val="20"/>
              </w:rPr>
              <w:t xml:space="preserve">riemonės </w:t>
            </w:r>
            <w:r w:rsidRPr="00D40ABE">
              <w:rPr>
                <w:sz w:val="20"/>
                <w:szCs w:val="20"/>
              </w:rPr>
              <w:t xml:space="preserve">įgyvendinimui naudojamą atsiskaitomąją sąskaitą, skirtą išimtinai VSF3 </w:t>
            </w:r>
            <w:r w:rsidR="00E0654C">
              <w:rPr>
                <w:sz w:val="20"/>
                <w:szCs w:val="20"/>
              </w:rPr>
              <w:t>p</w:t>
            </w:r>
            <w:r w:rsidR="00E0654C" w:rsidRPr="00D40ABE">
              <w:rPr>
                <w:sz w:val="20"/>
                <w:szCs w:val="20"/>
              </w:rPr>
              <w:t xml:space="preserve">riemonės </w:t>
            </w:r>
            <w:r w:rsidRPr="00D40ABE">
              <w:rPr>
                <w:sz w:val="20"/>
                <w:szCs w:val="20"/>
              </w:rPr>
              <w:t>lėšoms: pervedimams Paskolos gavėjams atlikti, grąžinimams, gautiems iš Paskolos gavėjų;</w:t>
            </w:r>
          </w:p>
          <w:p w14:paraId="3ACE94F5" w14:textId="6F0B9433" w:rsidR="00B51D4A" w:rsidRPr="00D40ABE" w:rsidRDefault="00B51D4A" w:rsidP="00E0654C">
            <w:pPr>
              <w:pStyle w:val="TableParagraph"/>
              <w:ind w:left="0" w:right="96"/>
              <w:jc w:val="both"/>
              <w:rPr>
                <w:sz w:val="20"/>
                <w:szCs w:val="20"/>
              </w:rPr>
            </w:pPr>
            <w:r w:rsidRPr="00D40ABE">
              <w:rPr>
                <w:sz w:val="20"/>
                <w:szCs w:val="20"/>
              </w:rPr>
              <w:t>VSF3</w:t>
            </w:r>
            <w:r w:rsidR="00E0654C">
              <w:rPr>
                <w:sz w:val="20"/>
                <w:szCs w:val="20"/>
              </w:rPr>
              <w:t xml:space="preserve"> priemonei</w:t>
            </w:r>
            <w:r w:rsidRPr="00D40ABE">
              <w:rPr>
                <w:sz w:val="20"/>
                <w:szCs w:val="20"/>
              </w:rPr>
              <w:t xml:space="preserve"> įgyvendinti FT privalo:</w:t>
            </w:r>
          </w:p>
          <w:p w14:paraId="7042751E" w14:textId="659DA40D" w:rsidR="008B4F73" w:rsidRPr="008B4F73" w:rsidRDefault="008B4F73" w:rsidP="008B4F73">
            <w:pPr>
              <w:pStyle w:val="TableParagraph"/>
              <w:numPr>
                <w:ilvl w:val="0"/>
                <w:numId w:val="37"/>
              </w:numPr>
              <w:ind w:right="96"/>
              <w:jc w:val="both"/>
              <w:rPr>
                <w:sz w:val="20"/>
                <w:szCs w:val="20"/>
              </w:rPr>
            </w:pPr>
            <w:r w:rsidRPr="008B4F73">
              <w:rPr>
                <w:sz w:val="20"/>
                <w:szCs w:val="20"/>
              </w:rPr>
              <w:t xml:space="preserve">pirminiu įkeitimu įkeisti esamas ir būsimas lėšas, esančias FT sąskaitoje, į kurią „Invega“ perveda FT prašomas </w:t>
            </w:r>
            <w:r>
              <w:rPr>
                <w:sz w:val="20"/>
                <w:szCs w:val="20"/>
              </w:rPr>
              <w:t>VSF3 p</w:t>
            </w:r>
            <w:r w:rsidRPr="008B4F73">
              <w:rPr>
                <w:sz w:val="20"/>
                <w:szCs w:val="20"/>
              </w:rPr>
              <w:t>riemonės lėšas, taip pat esamas ir būsimas lėšas, esančias FT kitose sąskaitose (pvz., verslo subjektų pagal Paskolų sutartis grąžintų lėšų sąskaitą);</w:t>
            </w:r>
          </w:p>
          <w:p w14:paraId="6B00E3DA" w14:textId="0A79B739" w:rsidR="00B51D4A" w:rsidRPr="00D40ABE" w:rsidRDefault="008B4F73" w:rsidP="008B4F73">
            <w:pPr>
              <w:pStyle w:val="TableParagraph"/>
              <w:numPr>
                <w:ilvl w:val="0"/>
                <w:numId w:val="37"/>
              </w:numPr>
              <w:ind w:right="96"/>
              <w:jc w:val="both"/>
              <w:rPr>
                <w:color w:val="FF0000"/>
                <w:sz w:val="20"/>
                <w:szCs w:val="20"/>
              </w:rPr>
            </w:pPr>
            <w:r w:rsidRPr="008B4F73">
              <w:rPr>
                <w:sz w:val="20"/>
                <w:szCs w:val="20"/>
              </w:rPr>
              <w:t>įkeisti FT reikalavimo teises, kylančias iš visų būsimų Paskolų sutarčių. Įkeitimo lakšte papildomai turi būti nurodyta, kad FT reikalavimo teisių pagal Paskolos sutartį įkeitimas taip pat apima visus ir bet kuriuos FT naudai atliktus Paskolos gavėjo mokėjimus pagal Paskolos sutartį po to, kai įkaito gavėjas („Invega“) informuoja įkaito davėją (FT) apie išieškojimo veiksmų pradžią</w:t>
            </w:r>
            <w:r w:rsidR="009F17B4">
              <w:rPr>
                <w:sz w:val="20"/>
                <w:szCs w:val="20"/>
              </w:rPr>
              <w:t>.</w:t>
            </w:r>
          </w:p>
        </w:tc>
      </w:tr>
      <w:tr w:rsidR="00B51D4A" w:rsidRPr="00D40ABE" w14:paraId="473A8FF1" w14:textId="77777777" w:rsidTr="004114E2">
        <w:trPr>
          <w:trHeight w:val="407"/>
        </w:trPr>
        <w:tc>
          <w:tcPr>
            <w:tcW w:w="965" w:type="pct"/>
          </w:tcPr>
          <w:p w14:paraId="1A6F0EA8" w14:textId="5DC89538" w:rsidR="00B51D4A" w:rsidRPr="00D40ABE" w:rsidRDefault="00B51D4A" w:rsidP="008B4F73">
            <w:pPr>
              <w:pStyle w:val="TableParagraph"/>
              <w:tabs>
                <w:tab w:val="left" w:pos="2082"/>
              </w:tabs>
              <w:spacing w:line="276" w:lineRule="auto"/>
              <w:ind w:right="96"/>
              <w:rPr>
                <w:b/>
                <w:sz w:val="20"/>
                <w:szCs w:val="20"/>
              </w:rPr>
            </w:pPr>
            <w:r w:rsidRPr="00D40ABE">
              <w:rPr>
                <w:b/>
                <w:sz w:val="20"/>
                <w:szCs w:val="20"/>
              </w:rPr>
              <w:t>Viešinimas</w:t>
            </w:r>
          </w:p>
        </w:tc>
        <w:tc>
          <w:tcPr>
            <w:tcW w:w="4035" w:type="pct"/>
          </w:tcPr>
          <w:p w14:paraId="3191F396" w14:textId="0F615C6B" w:rsidR="00B51D4A" w:rsidRPr="00D40ABE" w:rsidRDefault="008B4F73" w:rsidP="00A71346">
            <w:pPr>
              <w:pStyle w:val="TableParagraph"/>
              <w:tabs>
                <w:tab w:val="left" w:pos="425"/>
              </w:tabs>
              <w:ind w:left="0"/>
              <w:rPr>
                <w:sz w:val="20"/>
                <w:szCs w:val="20"/>
                <w:highlight w:val="yellow"/>
              </w:rPr>
            </w:pPr>
            <w:r w:rsidRPr="008B4F73">
              <w:rPr>
                <w:sz w:val="20"/>
                <w:szCs w:val="20"/>
              </w:rPr>
              <w:t xml:space="preserve">FT informaciją apie </w:t>
            </w:r>
            <w:r>
              <w:rPr>
                <w:sz w:val="20"/>
                <w:szCs w:val="20"/>
              </w:rPr>
              <w:t>VSF3</w:t>
            </w:r>
            <w:r w:rsidRPr="008B4F73">
              <w:rPr>
                <w:sz w:val="20"/>
                <w:szCs w:val="20"/>
              </w:rPr>
              <w:t xml:space="preserve"> priemonės sąlygas privalo paskelbti savo interneto svetainėje,  taip pat, savo iniciatyva, taikyti ir kitas viešinimo priemones</w:t>
            </w:r>
            <w:r w:rsidR="009F17B4">
              <w:rPr>
                <w:sz w:val="20"/>
                <w:szCs w:val="20"/>
              </w:rPr>
              <w:t>.</w:t>
            </w:r>
          </w:p>
        </w:tc>
      </w:tr>
      <w:tr w:rsidR="00B51D4A" w:rsidRPr="00D40ABE" w14:paraId="04BE74EC" w14:textId="77777777" w:rsidTr="00F549B5">
        <w:trPr>
          <w:trHeight w:val="1554"/>
        </w:trPr>
        <w:tc>
          <w:tcPr>
            <w:tcW w:w="965" w:type="pct"/>
          </w:tcPr>
          <w:p w14:paraId="116C0D71" w14:textId="6CF90FE3" w:rsidR="00B51D4A" w:rsidRPr="00D40ABE" w:rsidRDefault="00B51D4A" w:rsidP="00B51D4A">
            <w:pPr>
              <w:pStyle w:val="TableParagraph"/>
              <w:ind w:right="557"/>
              <w:rPr>
                <w:b/>
                <w:sz w:val="20"/>
                <w:szCs w:val="20"/>
              </w:rPr>
            </w:pPr>
            <w:r w:rsidRPr="00D40ABE">
              <w:rPr>
                <w:b/>
                <w:sz w:val="20"/>
                <w:szCs w:val="20"/>
              </w:rPr>
              <w:t>Audito reikalavimai</w:t>
            </w:r>
          </w:p>
        </w:tc>
        <w:tc>
          <w:tcPr>
            <w:tcW w:w="4035" w:type="pct"/>
          </w:tcPr>
          <w:p w14:paraId="663F1D65" w14:textId="28B72003" w:rsidR="00ED2483" w:rsidRPr="00ED2483" w:rsidRDefault="00ED2483" w:rsidP="00ED2483">
            <w:pPr>
              <w:pStyle w:val="TableParagraph"/>
              <w:ind w:left="0" w:right="94"/>
              <w:jc w:val="both"/>
              <w:rPr>
                <w:sz w:val="20"/>
                <w:szCs w:val="20"/>
              </w:rPr>
            </w:pPr>
            <w:r w:rsidRPr="00ED2483">
              <w:rPr>
                <w:sz w:val="20"/>
                <w:szCs w:val="20"/>
              </w:rPr>
              <w:t xml:space="preserve">FT įsipareigoja įsileisti „Invegos“, Europos Komisijos, Europos Audito Rūmų, Lietuvos Respublikos finansų ministerijos, Lietuvos Respublikos ekonomikos ir inovacijų ministerijos, Lietuvos Respublikos valstybės kontrolės, Finansinių nusikaltimų tyrimo tarnybos prie Vidaus reikalų ministerijos, Lietuvos Respublikos specialiųjų tyrimų tarnybos, Konkurencijos tarybos įgaliotus atstovus, kitus tinkamai įgaliotų ES ir nacionalinių subjektų, turinčių teisę tikrinti, kaip panaudojamos </w:t>
            </w:r>
            <w:r>
              <w:rPr>
                <w:sz w:val="20"/>
                <w:szCs w:val="20"/>
              </w:rPr>
              <w:t>VSF3</w:t>
            </w:r>
            <w:r w:rsidRPr="00ED2483">
              <w:rPr>
                <w:sz w:val="20"/>
                <w:szCs w:val="20"/>
              </w:rPr>
              <w:t xml:space="preserve"> priemonės lėšos atstovus atlikti VSF3 priemonės auditą ir (arba) patikrinimą iki Paskolos gavėjo lygmens. FT sudaromose Paskolos sutartyse ar susitarimuose prie Paskolos sutarčių turi būti nustatyta analogiška pareiga Paskolos gavėjui. </w:t>
            </w:r>
          </w:p>
          <w:p w14:paraId="794C7200" w14:textId="4E5766A9" w:rsidR="00B51D4A" w:rsidRPr="00D40ABE" w:rsidRDefault="00ED2483" w:rsidP="00ED2483">
            <w:pPr>
              <w:pStyle w:val="TableParagraph"/>
              <w:spacing w:before="1"/>
              <w:ind w:left="0" w:right="98"/>
              <w:jc w:val="both"/>
              <w:rPr>
                <w:sz w:val="20"/>
                <w:szCs w:val="20"/>
              </w:rPr>
            </w:pPr>
            <w:r w:rsidRPr="00ED2483">
              <w:rPr>
                <w:sz w:val="20"/>
                <w:szCs w:val="20"/>
              </w:rPr>
              <w:t>FT informaciją ir dokumentus, reikalingus atlikti auditui ar patikroms, teikia neatlygintinai</w:t>
            </w:r>
            <w:r w:rsidR="009F17B4">
              <w:rPr>
                <w:sz w:val="20"/>
                <w:szCs w:val="20"/>
              </w:rPr>
              <w:t>.</w:t>
            </w:r>
          </w:p>
        </w:tc>
      </w:tr>
      <w:tr w:rsidR="00B51D4A" w:rsidRPr="00D40ABE" w14:paraId="18490958" w14:textId="77777777" w:rsidTr="004114E2">
        <w:trPr>
          <w:trHeight w:val="254"/>
        </w:trPr>
        <w:tc>
          <w:tcPr>
            <w:tcW w:w="965" w:type="pct"/>
          </w:tcPr>
          <w:p w14:paraId="5390908A" w14:textId="77777777" w:rsidR="00B51D4A" w:rsidRPr="00D40ABE" w:rsidRDefault="00B51D4A" w:rsidP="00B51D4A">
            <w:pPr>
              <w:pStyle w:val="TableParagraph"/>
              <w:spacing w:before="8"/>
              <w:ind w:left="0"/>
              <w:rPr>
                <w:sz w:val="20"/>
                <w:szCs w:val="20"/>
              </w:rPr>
            </w:pPr>
          </w:p>
          <w:p w14:paraId="47294A35" w14:textId="6C05F02C" w:rsidR="00B51D4A" w:rsidRPr="00D40ABE" w:rsidRDefault="00B51D4A" w:rsidP="00B51D4A">
            <w:pPr>
              <w:pStyle w:val="TableParagraph"/>
              <w:ind w:right="557"/>
              <w:rPr>
                <w:b/>
                <w:sz w:val="20"/>
                <w:szCs w:val="20"/>
              </w:rPr>
            </w:pPr>
            <w:r w:rsidRPr="00D40ABE">
              <w:rPr>
                <w:b/>
                <w:sz w:val="20"/>
                <w:szCs w:val="20"/>
              </w:rPr>
              <w:t>Kitos sąlygos</w:t>
            </w:r>
          </w:p>
        </w:tc>
        <w:tc>
          <w:tcPr>
            <w:tcW w:w="4035" w:type="pct"/>
          </w:tcPr>
          <w:p w14:paraId="4EDECF2C" w14:textId="72593C45" w:rsidR="00B51D4A" w:rsidRPr="00D40ABE" w:rsidRDefault="00ED2483" w:rsidP="00ED2483">
            <w:pPr>
              <w:pStyle w:val="TableParagraph"/>
              <w:ind w:left="0" w:right="98"/>
              <w:jc w:val="both"/>
              <w:rPr>
                <w:sz w:val="20"/>
                <w:szCs w:val="20"/>
              </w:rPr>
            </w:pPr>
            <w:r w:rsidRPr="00ED2483">
              <w:rPr>
                <w:sz w:val="20"/>
                <w:szCs w:val="20"/>
              </w:rPr>
              <w:t>Be kitų nuostatų, Sutartyse nustatomos tokios sąlygos</w:t>
            </w:r>
            <w:r w:rsidR="00B51D4A" w:rsidRPr="00D40ABE">
              <w:rPr>
                <w:sz w:val="20"/>
                <w:szCs w:val="20"/>
              </w:rPr>
              <w:t xml:space="preserve">: VSF3 </w:t>
            </w:r>
            <w:r>
              <w:rPr>
                <w:sz w:val="20"/>
                <w:szCs w:val="20"/>
              </w:rPr>
              <w:t>p</w:t>
            </w:r>
            <w:r w:rsidRPr="00D40ABE">
              <w:rPr>
                <w:sz w:val="20"/>
                <w:szCs w:val="20"/>
              </w:rPr>
              <w:t xml:space="preserve">riemonės </w:t>
            </w:r>
            <w:r w:rsidR="00B51D4A" w:rsidRPr="00D40ABE">
              <w:rPr>
                <w:sz w:val="20"/>
                <w:szCs w:val="20"/>
              </w:rPr>
              <w:t>lėšų išmokėjimo į FT sąskaitas ir grąžinimo tvarka, palūkanų mokėjimo principai, FT teikiamų ataskaitų formos, jų teikimo tvarka bei periodiškumas, pagrindžiančių dokumentų saugojimo tvarka, Sutarties šalių teisės ir pareigos, Sutarties sąlygų keitimo galimi atvejai ir tvarka bei kitos sąlygos.</w:t>
            </w:r>
          </w:p>
          <w:p w14:paraId="11382EC1" w14:textId="5D248A01" w:rsidR="00B51D4A" w:rsidRDefault="00B51D4A" w:rsidP="00ED2483">
            <w:pPr>
              <w:pStyle w:val="TableParagraph"/>
              <w:ind w:left="0" w:right="94"/>
              <w:jc w:val="both"/>
              <w:rPr>
                <w:sz w:val="20"/>
                <w:szCs w:val="20"/>
              </w:rPr>
            </w:pPr>
            <w:r w:rsidRPr="00D40ABE">
              <w:rPr>
                <w:sz w:val="20"/>
                <w:szCs w:val="20"/>
              </w:rPr>
              <w:t>Sutarties vykdymo laikotarpiu pasikeitus taikytiniems teisės aktams, direktyvoms, taisyklėms ar gairėms, Sutarties šalims bus taikomos aktualios ir galiojančios teisės aktų nuostatos</w:t>
            </w:r>
            <w:r w:rsidR="009F17B4">
              <w:rPr>
                <w:sz w:val="20"/>
                <w:szCs w:val="20"/>
              </w:rPr>
              <w:t>.</w:t>
            </w:r>
          </w:p>
          <w:p w14:paraId="1610A9A6" w14:textId="3D73740F" w:rsidR="00F549B5" w:rsidRPr="00D40ABE" w:rsidRDefault="00F549B5" w:rsidP="00ED2483">
            <w:pPr>
              <w:pStyle w:val="TableParagraph"/>
              <w:ind w:left="0" w:right="94"/>
              <w:jc w:val="both"/>
              <w:rPr>
                <w:sz w:val="20"/>
                <w:szCs w:val="20"/>
              </w:rPr>
            </w:pPr>
          </w:p>
        </w:tc>
      </w:tr>
      <w:bookmarkEnd w:id="15"/>
    </w:tbl>
    <w:p w14:paraId="234B22FF" w14:textId="77777777" w:rsidR="00BB7B84" w:rsidRPr="00D40ABE" w:rsidRDefault="00BB7B84" w:rsidP="00BB7B84">
      <w:pPr>
        <w:rPr>
          <w:sz w:val="20"/>
          <w:szCs w:val="20"/>
        </w:rPr>
      </w:pPr>
    </w:p>
    <w:p w14:paraId="7AB879E9" w14:textId="6AD31C67" w:rsidR="00D60094" w:rsidRDefault="00D60094">
      <w:pPr>
        <w:widowControl/>
        <w:autoSpaceDE/>
        <w:autoSpaceDN/>
        <w:spacing w:after="160" w:line="259" w:lineRule="auto"/>
        <w:rPr>
          <w:rFonts w:eastAsia="Calibri"/>
          <w:bCs/>
          <w:sz w:val="20"/>
          <w:szCs w:val="20"/>
          <w:lang w:val="en-US"/>
        </w:rPr>
      </w:pPr>
      <w:r>
        <w:rPr>
          <w:rFonts w:eastAsia="Calibri"/>
          <w:bCs/>
          <w:sz w:val="20"/>
          <w:szCs w:val="20"/>
          <w:lang w:val="en-US"/>
        </w:rPr>
        <w:br w:type="page"/>
      </w:r>
    </w:p>
    <w:p w14:paraId="46078D81" w14:textId="77777777" w:rsidR="00D60094" w:rsidRDefault="00D60094" w:rsidP="005D38C2">
      <w:pPr>
        <w:widowControl/>
        <w:adjustRightInd w:val="0"/>
        <w:ind w:firstLine="851"/>
        <w:jc w:val="both"/>
        <w:rPr>
          <w:rFonts w:eastAsia="Calibri"/>
          <w:bCs/>
          <w:sz w:val="20"/>
          <w:szCs w:val="20"/>
          <w:lang w:val="en-US"/>
        </w:rPr>
        <w:sectPr w:rsidR="00D60094" w:rsidSect="00D60094">
          <w:pgSz w:w="16838" w:h="11906" w:orient="landscape"/>
          <w:pgMar w:top="1701" w:right="1701" w:bottom="567" w:left="1134" w:header="567" w:footer="567" w:gutter="0"/>
          <w:cols w:space="1296"/>
          <w:docGrid w:linePitch="360"/>
        </w:sectPr>
      </w:pPr>
    </w:p>
    <w:p w14:paraId="68A51880" w14:textId="500E94A8" w:rsidR="005121E7" w:rsidRPr="00EA317B" w:rsidRDefault="005121E7" w:rsidP="00A71346">
      <w:pPr>
        <w:tabs>
          <w:tab w:val="left" w:pos="1418"/>
        </w:tabs>
        <w:ind w:left="993"/>
        <w:contextualSpacing/>
        <w:jc w:val="right"/>
        <w:rPr>
          <w:sz w:val="20"/>
          <w:szCs w:val="20"/>
          <w:lang w:eastAsia="lt-LT"/>
        </w:rPr>
      </w:pPr>
      <w:r w:rsidRPr="00ED5A71">
        <w:rPr>
          <w:b/>
          <w:bCs/>
          <w:sz w:val="20"/>
          <w:szCs w:val="20"/>
          <w:lang w:eastAsia="lt-LT"/>
        </w:rPr>
        <w:lastRenderedPageBreak/>
        <w:t>Sąvado 2 priedas</w:t>
      </w:r>
    </w:p>
    <w:p w14:paraId="20A9E774" w14:textId="77777777" w:rsidR="005121E7" w:rsidRPr="00EA317B" w:rsidRDefault="005121E7" w:rsidP="005121E7">
      <w:pPr>
        <w:tabs>
          <w:tab w:val="left" w:pos="851"/>
        </w:tabs>
        <w:ind w:right="-178" w:firstLine="426"/>
        <w:rPr>
          <w:sz w:val="20"/>
          <w:szCs w:val="20"/>
          <w:lang w:eastAsia="lt-LT"/>
        </w:rPr>
      </w:pPr>
      <w:r w:rsidRPr="00EA317B">
        <w:rPr>
          <w:sz w:val="20"/>
          <w:szCs w:val="20"/>
          <w:lang w:eastAsia="lt-LT"/>
        </w:rPr>
        <w:t xml:space="preserve">                                                           </w:t>
      </w:r>
    </w:p>
    <w:p w14:paraId="312117C5" w14:textId="77777777" w:rsidR="005121E7" w:rsidRPr="00EA317B" w:rsidRDefault="005121E7" w:rsidP="005121E7">
      <w:pPr>
        <w:tabs>
          <w:tab w:val="left" w:pos="851"/>
        </w:tabs>
        <w:ind w:right="-178" w:firstLine="426"/>
        <w:jc w:val="center"/>
        <w:rPr>
          <w:sz w:val="20"/>
          <w:szCs w:val="20"/>
          <w:lang w:eastAsia="lt-LT"/>
        </w:rPr>
      </w:pPr>
      <w:r w:rsidRPr="00EA317B">
        <w:rPr>
          <w:sz w:val="20"/>
          <w:szCs w:val="20"/>
          <w:lang w:eastAsia="lt-LT"/>
        </w:rPr>
        <w:t>(juridinio asmens pavadinimas)</w:t>
      </w:r>
    </w:p>
    <w:p w14:paraId="5D99B71B" w14:textId="77777777" w:rsidR="005121E7" w:rsidRPr="00EA317B" w:rsidRDefault="005121E7" w:rsidP="005121E7">
      <w:pPr>
        <w:tabs>
          <w:tab w:val="left" w:pos="851"/>
        </w:tabs>
        <w:ind w:right="-178" w:firstLine="426"/>
        <w:jc w:val="center"/>
        <w:rPr>
          <w:sz w:val="20"/>
          <w:szCs w:val="20"/>
          <w:lang w:eastAsia="lt-LT"/>
        </w:rPr>
      </w:pPr>
    </w:p>
    <w:p w14:paraId="6D127F24" w14:textId="77777777" w:rsidR="005121E7" w:rsidRPr="00EA317B" w:rsidRDefault="005121E7" w:rsidP="005121E7">
      <w:pPr>
        <w:tabs>
          <w:tab w:val="left" w:pos="851"/>
        </w:tabs>
        <w:ind w:right="-178" w:firstLine="426"/>
        <w:jc w:val="center"/>
        <w:rPr>
          <w:sz w:val="20"/>
          <w:szCs w:val="20"/>
          <w:lang w:eastAsia="lt-LT"/>
        </w:rPr>
      </w:pPr>
      <w:r w:rsidRPr="00EA317B">
        <w:rPr>
          <w:sz w:val="20"/>
          <w:szCs w:val="20"/>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79A47D56" w14:textId="77777777" w:rsidR="005121E7" w:rsidRPr="00FD1ECA" w:rsidRDefault="005121E7" w:rsidP="005121E7">
      <w:pPr>
        <w:tabs>
          <w:tab w:val="left" w:pos="851"/>
        </w:tabs>
        <w:ind w:right="-178" w:firstLine="426"/>
        <w:jc w:val="center"/>
        <w:rPr>
          <w:sz w:val="20"/>
          <w:szCs w:val="20"/>
          <w:lang w:eastAsia="lt-LT"/>
        </w:rPr>
      </w:pPr>
    </w:p>
    <w:p w14:paraId="366956C9" w14:textId="77777777" w:rsidR="005121E7" w:rsidRPr="00EA317B" w:rsidRDefault="005121E7" w:rsidP="005121E7">
      <w:pPr>
        <w:tabs>
          <w:tab w:val="left" w:pos="851"/>
        </w:tabs>
        <w:ind w:firstLine="426"/>
        <w:jc w:val="center"/>
        <w:rPr>
          <w:b/>
          <w:bCs/>
          <w:sz w:val="20"/>
          <w:szCs w:val="20"/>
          <w:lang w:eastAsia="lt-LT"/>
        </w:rPr>
      </w:pPr>
    </w:p>
    <w:p w14:paraId="02333151" w14:textId="77777777" w:rsidR="005121E7" w:rsidRPr="00EA317B" w:rsidRDefault="005121E7" w:rsidP="005121E7">
      <w:pPr>
        <w:tabs>
          <w:tab w:val="left" w:pos="851"/>
        </w:tabs>
        <w:ind w:firstLine="426"/>
        <w:jc w:val="center"/>
        <w:rPr>
          <w:sz w:val="20"/>
          <w:szCs w:val="20"/>
          <w:lang w:eastAsia="lt-LT"/>
        </w:rPr>
      </w:pPr>
      <w:r w:rsidRPr="00EA317B">
        <w:rPr>
          <w:sz w:val="20"/>
          <w:szCs w:val="20"/>
          <w:lang w:eastAsia="lt-LT"/>
        </w:rPr>
        <w:t>UAB „INVESTICIJŲ IR VERSLO GARANTIJOS“</w:t>
      </w:r>
    </w:p>
    <w:p w14:paraId="00F7B12B" w14:textId="77777777" w:rsidR="005121E7" w:rsidRPr="00EA317B" w:rsidRDefault="005121E7" w:rsidP="005121E7">
      <w:pPr>
        <w:tabs>
          <w:tab w:val="left" w:pos="851"/>
          <w:tab w:val="center" w:pos="2520"/>
        </w:tabs>
        <w:ind w:firstLine="426"/>
        <w:jc w:val="both"/>
        <w:rPr>
          <w:b/>
          <w:sz w:val="20"/>
          <w:szCs w:val="20"/>
          <w:lang w:eastAsia="lt-LT"/>
        </w:rPr>
      </w:pPr>
    </w:p>
    <w:p w14:paraId="39546FB4" w14:textId="77777777" w:rsidR="005121E7" w:rsidRPr="00EA317B" w:rsidRDefault="005121E7" w:rsidP="005121E7">
      <w:pPr>
        <w:tabs>
          <w:tab w:val="left" w:pos="851"/>
        </w:tabs>
        <w:ind w:firstLine="426"/>
        <w:jc w:val="center"/>
        <w:rPr>
          <w:b/>
          <w:sz w:val="20"/>
          <w:szCs w:val="20"/>
          <w:lang w:eastAsia="lt-LT"/>
        </w:rPr>
      </w:pPr>
      <w:r w:rsidRPr="00EA317B">
        <w:rPr>
          <w:b/>
          <w:sz w:val="20"/>
          <w:szCs w:val="20"/>
          <w:lang w:eastAsia="lt-LT"/>
        </w:rPr>
        <w:t>PRAŠYMAS</w:t>
      </w:r>
    </w:p>
    <w:p w14:paraId="774E15E3" w14:textId="1CF42BF4" w:rsidR="005121E7" w:rsidRPr="00EA317B" w:rsidRDefault="005121E7" w:rsidP="005121E7">
      <w:pPr>
        <w:tabs>
          <w:tab w:val="left" w:pos="851"/>
        </w:tabs>
        <w:ind w:firstLine="426"/>
        <w:jc w:val="center"/>
        <w:rPr>
          <w:b/>
          <w:sz w:val="20"/>
          <w:szCs w:val="20"/>
          <w:lang w:eastAsia="lt-LT"/>
        </w:rPr>
      </w:pPr>
      <w:r w:rsidRPr="00EA317B">
        <w:rPr>
          <w:b/>
          <w:sz w:val="20"/>
          <w:szCs w:val="20"/>
          <w:lang w:eastAsia="lt-LT"/>
        </w:rPr>
        <w:t>DĖL DALYVAVIMO ĮGYVENDINANT SKATINAMĄJĄ FINANSINĘ PRIEMONĘ „</w:t>
      </w:r>
      <w:r>
        <w:rPr>
          <w:b/>
          <w:sz w:val="20"/>
          <w:szCs w:val="20"/>
          <w:lang w:eastAsia="lt-LT"/>
        </w:rPr>
        <w:t>VERSLUMO SKATINIMAS</w:t>
      </w:r>
      <w:r w:rsidRPr="00EA317B">
        <w:rPr>
          <w:b/>
          <w:sz w:val="20"/>
          <w:szCs w:val="20"/>
          <w:lang w:eastAsia="lt-LT"/>
        </w:rPr>
        <w:t xml:space="preserve"> </w:t>
      </w:r>
      <w:r>
        <w:rPr>
          <w:b/>
          <w:sz w:val="20"/>
          <w:szCs w:val="20"/>
          <w:lang w:eastAsia="lt-LT"/>
        </w:rPr>
        <w:t>3</w:t>
      </w:r>
      <w:r w:rsidRPr="00EA317B">
        <w:rPr>
          <w:b/>
          <w:sz w:val="20"/>
          <w:szCs w:val="20"/>
          <w:lang w:eastAsia="lt-LT"/>
        </w:rPr>
        <w:t xml:space="preserve">“ </w:t>
      </w:r>
    </w:p>
    <w:p w14:paraId="70DC374C" w14:textId="77777777" w:rsidR="005121E7" w:rsidRPr="00EA317B" w:rsidRDefault="005121E7" w:rsidP="00A71346">
      <w:pPr>
        <w:tabs>
          <w:tab w:val="left" w:pos="851"/>
        </w:tabs>
        <w:rPr>
          <w:i/>
          <w:sz w:val="20"/>
          <w:szCs w:val="20"/>
          <w:lang w:eastAsia="lt-LT"/>
        </w:rPr>
      </w:pPr>
    </w:p>
    <w:p w14:paraId="4B426448" w14:textId="77777777" w:rsidR="005121E7" w:rsidRPr="00EA317B" w:rsidRDefault="005121E7" w:rsidP="005121E7">
      <w:pPr>
        <w:pBdr>
          <w:bottom w:val="single" w:sz="12" w:space="1" w:color="auto"/>
        </w:pBdr>
        <w:shd w:val="clear" w:color="auto" w:fill="FFFFFF"/>
        <w:tabs>
          <w:tab w:val="left" w:pos="851"/>
        </w:tabs>
        <w:ind w:firstLine="426"/>
        <w:jc w:val="center"/>
        <w:rPr>
          <w:bCs/>
          <w:color w:val="000000"/>
          <w:sz w:val="20"/>
          <w:szCs w:val="20"/>
          <w:lang w:eastAsia="lt-LT"/>
        </w:rPr>
      </w:pPr>
      <w:r w:rsidRPr="00EA317B">
        <w:rPr>
          <w:bCs/>
          <w:color w:val="000000"/>
          <w:sz w:val="20"/>
          <w:szCs w:val="20"/>
          <w:lang w:eastAsia="lt-LT"/>
        </w:rPr>
        <w:t>(Data)</w:t>
      </w:r>
    </w:p>
    <w:p w14:paraId="4D0DF9CB" w14:textId="77777777" w:rsidR="005121E7" w:rsidRPr="00EA317B" w:rsidRDefault="005121E7" w:rsidP="005121E7">
      <w:pPr>
        <w:shd w:val="clear" w:color="auto" w:fill="FFFFFF"/>
        <w:tabs>
          <w:tab w:val="left" w:pos="851"/>
        </w:tabs>
        <w:ind w:firstLine="426"/>
        <w:jc w:val="center"/>
        <w:rPr>
          <w:bCs/>
          <w:color w:val="000000"/>
          <w:sz w:val="20"/>
          <w:szCs w:val="20"/>
          <w:lang w:eastAsia="lt-LT"/>
        </w:rPr>
      </w:pPr>
      <w:r w:rsidRPr="00EA317B">
        <w:rPr>
          <w:bCs/>
          <w:color w:val="000000"/>
          <w:sz w:val="20"/>
          <w:szCs w:val="20"/>
          <w:lang w:eastAsia="lt-LT"/>
        </w:rPr>
        <w:t>(Sudarymo vieta)</w:t>
      </w:r>
    </w:p>
    <w:p w14:paraId="2C34C035" w14:textId="77777777" w:rsidR="005121E7" w:rsidRPr="00EA317B" w:rsidRDefault="005121E7" w:rsidP="005121E7">
      <w:pPr>
        <w:tabs>
          <w:tab w:val="left" w:pos="851"/>
        </w:tabs>
        <w:ind w:firstLine="426"/>
        <w:jc w:val="center"/>
        <w:rPr>
          <w:sz w:val="20"/>
          <w:szCs w:val="20"/>
          <w:lang w:eastAsia="lt-LT"/>
        </w:rPr>
      </w:pPr>
    </w:p>
    <w:p w14:paraId="7EBE7476" w14:textId="77777777" w:rsidR="005121E7" w:rsidRPr="00EA317B" w:rsidRDefault="005121E7" w:rsidP="005121E7">
      <w:pPr>
        <w:tabs>
          <w:tab w:val="left" w:pos="851"/>
        </w:tabs>
        <w:ind w:firstLine="426"/>
        <w:jc w:val="center"/>
        <w:rPr>
          <w:sz w:val="20"/>
          <w:szCs w:val="20"/>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5121E7" w:rsidRPr="00EA317B" w14:paraId="49DBD65E" w14:textId="77777777" w:rsidTr="00F95290">
        <w:tc>
          <w:tcPr>
            <w:tcW w:w="5068" w:type="dxa"/>
            <w:tcBorders>
              <w:top w:val="single" w:sz="4" w:space="0" w:color="auto"/>
              <w:left w:val="single" w:sz="4" w:space="0" w:color="auto"/>
              <w:bottom w:val="single" w:sz="4" w:space="0" w:color="auto"/>
              <w:right w:val="single" w:sz="4" w:space="0" w:color="auto"/>
            </w:tcBorders>
          </w:tcPr>
          <w:p w14:paraId="6B86D072" w14:textId="77777777" w:rsidR="005121E7" w:rsidRPr="00EA317B" w:rsidRDefault="005121E7" w:rsidP="00F95290">
            <w:pPr>
              <w:tabs>
                <w:tab w:val="left" w:pos="851"/>
              </w:tabs>
              <w:ind w:firstLine="426"/>
              <w:rPr>
                <w:sz w:val="20"/>
                <w:szCs w:val="20"/>
                <w:lang w:eastAsia="lt-LT"/>
              </w:rPr>
            </w:pPr>
            <w:r w:rsidRPr="00EA317B">
              <w:rPr>
                <w:sz w:val="20"/>
                <w:szCs w:val="20"/>
                <w:lang w:eastAsia="lt-LT"/>
              </w:rPr>
              <w:t xml:space="preserve">Juridinio asmens pavadinimas </w:t>
            </w:r>
          </w:p>
          <w:p w14:paraId="2DF78FBD" w14:textId="77777777" w:rsidR="005121E7" w:rsidRPr="00EA317B" w:rsidRDefault="005121E7" w:rsidP="00F95290">
            <w:pPr>
              <w:tabs>
                <w:tab w:val="left" w:pos="851"/>
              </w:tabs>
              <w:ind w:firstLine="426"/>
              <w:rPr>
                <w:sz w:val="20"/>
                <w:szCs w:val="20"/>
                <w:lang w:eastAsia="lt-LT"/>
              </w:rPr>
            </w:pPr>
            <w:r w:rsidRPr="00EA317B">
              <w:rPr>
                <w:sz w:val="20"/>
                <w:szCs w:val="20"/>
                <w:lang w:eastAsia="lt-LT"/>
              </w:rPr>
              <w:t>(toliau – finansų įstaiga)</w:t>
            </w:r>
          </w:p>
        </w:tc>
        <w:tc>
          <w:tcPr>
            <w:tcW w:w="4817" w:type="dxa"/>
            <w:tcBorders>
              <w:top w:val="single" w:sz="4" w:space="0" w:color="auto"/>
              <w:left w:val="single" w:sz="4" w:space="0" w:color="auto"/>
              <w:bottom w:val="single" w:sz="4" w:space="0" w:color="auto"/>
              <w:right w:val="single" w:sz="4" w:space="0" w:color="auto"/>
            </w:tcBorders>
          </w:tcPr>
          <w:p w14:paraId="0D5215E9" w14:textId="77777777" w:rsidR="005121E7" w:rsidRPr="00EA317B" w:rsidRDefault="005121E7" w:rsidP="00F95290">
            <w:pPr>
              <w:tabs>
                <w:tab w:val="left" w:pos="851"/>
              </w:tabs>
              <w:ind w:firstLine="426"/>
              <w:jc w:val="both"/>
              <w:rPr>
                <w:sz w:val="20"/>
                <w:szCs w:val="20"/>
                <w:lang w:eastAsia="lt-LT"/>
              </w:rPr>
            </w:pPr>
          </w:p>
          <w:p w14:paraId="211F53BA" w14:textId="77777777" w:rsidR="005121E7" w:rsidRPr="00EA317B" w:rsidRDefault="005121E7" w:rsidP="00F95290">
            <w:pPr>
              <w:tabs>
                <w:tab w:val="left" w:pos="851"/>
              </w:tabs>
              <w:ind w:firstLine="426"/>
              <w:jc w:val="both"/>
              <w:rPr>
                <w:sz w:val="20"/>
                <w:szCs w:val="20"/>
                <w:lang w:eastAsia="lt-LT"/>
              </w:rPr>
            </w:pPr>
          </w:p>
        </w:tc>
      </w:tr>
      <w:tr w:rsidR="005121E7" w:rsidRPr="00EA317B" w14:paraId="059007FB" w14:textId="77777777" w:rsidTr="00F95290">
        <w:tc>
          <w:tcPr>
            <w:tcW w:w="5068" w:type="dxa"/>
            <w:tcBorders>
              <w:top w:val="single" w:sz="4" w:space="0" w:color="auto"/>
              <w:left w:val="single" w:sz="4" w:space="0" w:color="auto"/>
              <w:bottom w:val="single" w:sz="4" w:space="0" w:color="auto"/>
              <w:right w:val="single" w:sz="4" w:space="0" w:color="auto"/>
            </w:tcBorders>
          </w:tcPr>
          <w:p w14:paraId="11BBBF26" w14:textId="77777777" w:rsidR="005121E7" w:rsidRPr="00EA317B" w:rsidRDefault="005121E7" w:rsidP="00F95290">
            <w:pPr>
              <w:tabs>
                <w:tab w:val="left" w:pos="851"/>
              </w:tabs>
              <w:ind w:firstLine="426"/>
              <w:jc w:val="both"/>
              <w:rPr>
                <w:sz w:val="20"/>
                <w:szCs w:val="20"/>
                <w:lang w:eastAsia="lt-LT"/>
              </w:rPr>
            </w:pPr>
            <w:r w:rsidRPr="00EA317B">
              <w:rPr>
                <w:sz w:val="20"/>
                <w:szCs w:val="20"/>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6AA0D6F7" w14:textId="77777777" w:rsidR="005121E7" w:rsidRPr="00EA317B" w:rsidRDefault="005121E7" w:rsidP="00F95290">
            <w:pPr>
              <w:tabs>
                <w:tab w:val="left" w:pos="851"/>
              </w:tabs>
              <w:ind w:firstLine="426"/>
              <w:jc w:val="both"/>
              <w:rPr>
                <w:sz w:val="20"/>
                <w:szCs w:val="20"/>
                <w:lang w:eastAsia="lt-LT"/>
              </w:rPr>
            </w:pPr>
          </w:p>
          <w:p w14:paraId="3763AA7B" w14:textId="77777777" w:rsidR="005121E7" w:rsidRPr="00EA317B" w:rsidRDefault="005121E7" w:rsidP="00F95290">
            <w:pPr>
              <w:tabs>
                <w:tab w:val="left" w:pos="851"/>
              </w:tabs>
              <w:ind w:firstLine="426"/>
              <w:jc w:val="both"/>
              <w:rPr>
                <w:sz w:val="20"/>
                <w:szCs w:val="20"/>
                <w:lang w:eastAsia="lt-LT"/>
              </w:rPr>
            </w:pPr>
          </w:p>
        </w:tc>
      </w:tr>
      <w:tr w:rsidR="005121E7" w:rsidRPr="00EA317B" w14:paraId="618C4103" w14:textId="77777777" w:rsidTr="00F95290">
        <w:tc>
          <w:tcPr>
            <w:tcW w:w="5068" w:type="dxa"/>
            <w:tcBorders>
              <w:top w:val="single" w:sz="4" w:space="0" w:color="auto"/>
              <w:left w:val="single" w:sz="4" w:space="0" w:color="auto"/>
              <w:bottom w:val="single" w:sz="4" w:space="0" w:color="auto"/>
              <w:right w:val="single" w:sz="4" w:space="0" w:color="auto"/>
            </w:tcBorders>
          </w:tcPr>
          <w:p w14:paraId="018ECCC1" w14:textId="77777777" w:rsidR="005121E7" w:rsidRPr="00EA317B" w:rsidRDefault="005121E7" w:rsidP="00F95290">
            <w:pPr>
              <w:tabs>
                <w:tab w:val="left" w:pos="851"/>
              </w:tabs>
              <w:ind w:firstLine="426"/>
              <w:jc w:val="both"/>
              <w:rPr>
                <w:sz w:val="20"/>
                <w:szCs w:val="20"/>
                <w:lang w:eastAsia="lt-LT"/>
              </w:rPr>
            </w:pPr>
            <w:r w:rsidRPr="00EA317B">
              <w:rPr>
                <w:sz w:val="20"/>
                <w:szCs w:val="20"/>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5E51ADCD" w14:textId="77777777" w:rsidR="005121E7" w:rsidRPr="00EA317B" w:rsidRDefault="005121E7" w:rsidP="00F95290">
            <w:pPr>
              <w:tabs>
                <w:tab w:val="left" w:pos="851"/>
              </w:tabs>
              <w:ind w:firstLine="426"/>
              <w:jc w:val="both"/>
              <w:rPr>
                <w:sz w:val="20"/>
                <w:szCs w:val="20"/>
                <w:lang w:eastAsia="lt-LT"/>
              </w:rPr>
            </w:pPr>
          </w:p>
          <w:p w14:paraId="7E857952" w14:textId="77777777" w:rsidR="005121E7" w:rsidRPr="00EA317B" w:rsidRDefault="005121E7" w:rsidP="00F95290">
            <w:pPr>
              <w:tabs>
                <w:tab w:val="left" w:pos="851"/>
              </w:tabs>
              <w:ind w:firstLine="426"/>
              <w:jc w:val="both"/>
              <w:rPr>
                <w:sz w:val="20"/>
                <w:szCs w:val="20"/>
                <w:lang w:eastAsia="lt-LT"/>
              </w:rPr>
            </w:pPr>
          </w:p>
        </w:tc>
      </w:tr>
      <w:tr w:rsidR="005121E7" w:rsidRPr="00EA317B" w14:paraId="197B4570" w14:textId="77777777" w:rsidTr="00F95290">
        <w:tc>
          <w:tcPr>
            <w:tcW w:w="5068" w:type="dxa"/>
            <w:tcBorders>
              <w:top w:val="single" w:sz="4" w:space="0" w:color="auto"/>
              <w:left w:val="single" w:sz="4" w:space="0" w:color="auto"/>
              <w:bottom w:val="single" w:sz="4" w:space="0" w:color="auto"/>
              <w:right w:val="single" w:sz="4" w:space="0" w:color="auto"/>
            </w:tcBorders>
          </w:tcPr>
          <w:p w14:paraId="5CA7049A" w14:textId="77777777" w:rsidR="005121E7" w:rsidRPr="00EA317B" w:rsidRDefault="005121E7" w:rsidP="00F95290">
            <w:pPr>
              <w:tabs>
                <w:tab w:val="left" w:pos="851"/>
              </w:tabs>
              <w:ind w:firstLine="426"/>
              <w:jc w:val="both"/>
              <w:rPr>
                <w:sz w:val="20"/>
                <w:szCs w:val="20"/>
                <w:lang w:eastAsia="lt-LT"/>
              </w:rPr>
            </w:pPr>
            <w:r w:rsidRPr="00EA317B">
              <w:rPr>
                <w:sz w:val="20"/>
                <w:szCs w:val="20"/>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0E687319" w14:textId="77777777" w:rsidR="005121E7" w:rsidRPr="00EA317B" w:rsidRDefault="005121E7" w:rsidP="00F95290">
            <w:pPr>
              <w:tabs>
                <w:tab w:val="left" w:pos="851"/>
              </w:tabs>
              <w:ind w:firstLine="426"/>
              <w:jc w:val="both"/>
              <w:rPr>
                <w:sz w:val="20"/>
                <w:szCs w:val="20"/>
                <w:lang w:eastAsia="lt-LT"/>
              </w:rPr>
            </w:pPr>
          </w:p>
          <w:p w14:paraId="58142FD1" w14:textId="77777777" w:rsidR="005121E7" w:rsidRPr="00EA317B" w:rsidRDefault="005121E7" w:rsidP="00F95290">
            <w:pPr>
              <w:tabs>
                <w:tab w:val="left" w:pos="851"/>
              </w:tabs>
              <w:ind w:firstLine="426"/>
              <w:jc w:val="both"/>
              <w:rPr>
                <w:sz w:val="20"/>
                <w:szCs w:val="20"/>
                <w:lang w:eastAsia="lt-LT"/>
              </w:rPr>
            </w:pPr>
          </w:p>
        </w:tc>
      </w:tr>
      <w:tr w:rsidR="005121E7" w:rsidRPr="00EA317B" w14:paraId="6C9E488D" w14:textId="77777777" w:rsidTr="00F95290">
        <w:tc>
          <w:tcPr>
            <w:tcW w:w="5068" w:type="dxa"/>
            <w:tcBorders>
              <w:top w:val="single" w:sz="4" w:space="0" w:color="auto"/>
              <w:left w:val="single" w:sz="4" w:space="0" w:color="auto"/>
              <w:bottom w:val="single" w:sz="4" w:space="0" w:color="auto"/>
              <w:right w:val="single" w:sz="4" w:space="0" w:color="auto"/>
            </w:tcBorders>
          </w:tcPr>
          <w:p w14:paraId="29238B5E" w14:textId="77777777" w:rsidR="005121E7" w:rsidRPr="00EA317B" w:rsidRDefault="005121E7" w:rsidP="00F95290">
            <w:pPr>
              <w:tabs>
                <w:tab w:val="left" w:pos="851"/>
              </w:tabs>
              <w:ind w:firstLine="426"/>
              <w:jc w:val="both"/>
              <w:rPr>
                <w:sz w:val="20"/>
                <w:szCs w:val="20"/>
                <w:lang w:eastAsia="lt-LT"/>
              </w:rPr>
            </w:pPr>
            <w:r w:rsidRPr="00EA317B">
              <w:rPr>
                <w:sz w:val="20"/>
                <w:szCs w:val="20"/>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53A65908" w14:textId="77777777" w:rsidR="005121E7" w:rsidRPr="00EA317B" w:rsidRDefault="005121E7" w:rsidP="00F95290">
            <w:pPr>
              <w:tabs>
                <w:tab w:val="left" w:pos="851"/>
              </w:tabs>
              <w:ind w:firstLine="426"/>
              <w:jc w:val="both"/>
              <w:rPr>
                <w:sz w:val="20"/>
                <w:szCs w:val="20"/>
                <w:lang w:eastAsia="lt-LT"/>
              </w:rPr>
            </w:pPr>
          </w:p>
          <w:p w14:paraId="2FB2777A" w14:textId="77777777" w:rsidR="005121E7" w:rsidRPr="00EA317B" w:rsidRDefault="005121E7" w:rsidP="00F95290">
            <w:pPr>
              <w:tabs>
                <w:tab w:val="left" w:pos="851"/>
              </w:tabs>
              <w:ind w:firstLine="426"/>
              <w:jc w:val="both"/>
              <w:rPr>
                <w:sz w:val="20"/>
                <w:szCs w:val="20"/>
                <w:lang w:eastAsia="lt-LT"/>
              </w:rPr>
            </w:pPr>
          </w:p>
        </w:tc>
      </w:tr>
    </w:tbl>
    <w:p w14:paraId="2AD2C964" w14:textId="77777777" w:rsidR="005121E7" w:rsidRPr="00EA317B" w:rsidRDefault="005121E7" w:rsidP="005121E7">
      <w:pPr>
        <w:tabs>
          <w:tab w:val="left" w:pos="851"/>
        </w:tabs>
        <w:ind w:firstLine="426"/>
        <w:jc w:val="both"/>
        <w:rPr>
          <w:sz w:val="20"/>
          <w:szCs w:val="20"/>
          <w:lang w:eastAsia="lt-LT"/>
        </w:rPr>
      </w:pPr>
    </w:p>
    <w:p w14:paraId="7384D578" w14:textId="74CD4B94" w:rsidR="005121E7" w:rsidRPr="00EA317B" w:rsidRDefault="005121E7" w:rsidP="005121E7">
      <w:pPr>
        <w:tabs>
          <w:tab w:val="left" w:pos="851"/>
        </w:tabs>
        <w:ind w:right="-1" w:firstLine="426"/>
        <w:jc w:val="both"/>
        <w:rPr>
          <w:sz w:val="20"/>
          <w:szCs w:val="20"/>
          <w:lang w:eastAsia="lt-LT"/>
        </w:rPr>
      </w:pPr>
      <w:r w:rsidRPr="00EA317B">
        <w:rPr>
          <w:sz w:val="20"/>
          <w:szCs w:val="20"/>
          <w:lang w:eastAsia="lt-LT"/>
        </w:rPr>
        <w:t xml:space="preserve">Šiuo prašymu pažymime, kad sutinkame su </w:t>
      </w:r>
      <w:r w:rsidRPr="0035153E">
        <w:rPr>
          <w:sz w:val="20"/>
          <w:szCs w:val="20"/>
          <w:lang w:eastAsia="lt-LT"/>
        </w:rPr>
        <w:t xml:space="preserve">visomis </w:t>
      </w:r>
      <w:r w:rsidR="008F2EA6" w:rsidRPr="00A71346">
        <w:rPr>
          <w:sz w:val="20"/>
          <w:szCs w:val="20"/>
          <w:lang w:eastAsia="lt-LT"/>
        </w:rPr>
        <w:t>Fondų fondo „Verslumo skatinimo fondas 2014–2020, finansuojamas iš Europos socialinio fondo“ (toliau – Fondų fondas)</w:t>
      </w:r>
      <w:r w:rsidR="008F2EA6" w:rsidRPr="0035153E">
        <w:rPr>
          <w:sz w:val="20"/>
          <w:szCs w:val="20"/>
          <w:lang w:eastAsia="lt-LT"/>
        </w:rPr>
        <w:t xml:space="preserve"> </w:t>
      </w:r>
      <w:r w:rsidRPr="0035153E">
        <w:rPr>
          <w:sz w:val="20"/>
          <w:szCs w:val="20"/>
          <w:lang w:eastAsia="lt-LT"/>
        </w:rPr>
        <w:t>skatinamosios finansinės priemonės „</w:t>
      </w:r>
      <w:r w:rsidR="001E568B" w:rsidRPr="0035153E">
        <w:rPr>
          <w:sz w:val="20"/>
          <w:szCs w:val="20"/>
          <w:lang w:eastAsia="lt-LT"/>
        </w:rPr>
        <w:t>Verslumo skatinimas 3</w:t>
      </w:r>
      <w:r w:rsidRPr="0035153E">
        <w:rPr>
          <w:sz w:val="20"/>
          <w:szCs w:val="20"/>
          <w:lang w:eastAsia="lt-LT"/>
        </w:rPr>
        <w:t xml:space="preserve">“ (toliau – </w:t>
      </w:r>
      <w:r w:rsidR="001E568B" w:rsidRPr="0035153E">
        <w:rPr>
          <w:sz w:val="20"/>
          <w:szCs w:val="20"/>
          <w:lang w:eastAsia="lt-LT"/>
        </w:rPr>
        <w:t>VSF3</w:t>
      </w:r>
      <w:r w:rsidR="00A9174A" w:rsidRPr="0035153E">
        <w:rPr>
          <w:sz w:val="20"/>
          <w:szCs w:val="20"/>
          <w:lang w:eastAsia="lt-LT"/>
        </w:rPr>
        <w:t xml:space="preserve"> </w:t>
      </w:r>
      <w:r w:rsidRPr="0035153E">
        <w:rPr>
          <w:sz w:val="20"/>
          <w:szCs w:val="20"/>
          <w:lang w:eastAsia="lt-LT"/>
        </w:rPr>
        <w:t>priemonė) įgyvendinimo</w:t>
      </w:r>
      <w:r w:rsidRPr="00EA317B">
        <w:rPr>
          <w:sz w:val="20"/>
          <w:szCs w:val="20"/>
          <w:lang w:eastAsia="lt-LT"/>
        </w:rPr>
        <w:t xml:space="preserve"> sąlygų </w:t>
      </w:r>
      <w:r>
        <w:rPr>
          <w:sz w:val="20"/>
          <w:szCs w:val="20"/>
          <w:lang w:eastAsia="lt-LT"/>
        </w:rPr>
        <w:t xml:space="preserve">sąvado (toliau – Sąvadas) </w:t>
      </w:r>
      <w:r w:rsidRPr="00EA317B">
        <w:rPr>
          <w:sz w:val="20"/>
          <w:szCs w:val="20"/>
          <w:lang w:eastAsia="lt-LT"/>
        </w:rPr>
        <w:t>sąlygomis</w:t>
      </w:r>
      <w:r>
        <w:rPr>
          <w:sz w:val="20"/>
          <w:szCs w:val="20"/>
          <w:lang w:eastAsia="lt-LT"/>
        </w:rPr>
        <w:t>.</w:t>
      </w:r>
      <w:r w:rsidRPr="00EA317B">
        <w:rPr>
          <w:sz w:val="20"/>
          <w:szCs w:val="20"/>
          <w:lang w:eastAsia="lt-LT"/>
        </w:rPr>
        <w:t xml:space="preserve"> </w:t>
      </w:r>
    </w:p>
    <w:p w14:paraId="49FE5C1F" w14:textId="77777777" w:rsidR="005121E7" w:rsidRPr="00EA317B" w:rsidRDefault="005121E7" w:rsidP="005121E7">
      <w:pPr>
        <w:tabs>
          <w:tab w:val="left" w:pos="851"/>
        </w:tabs>
        <w:ind w:right="-755" w:firstLine="426"/>
        <w:jc w:val="both"/>
        <w:rPr>
          <w:sz w:val="20"/>
          <w:szCs w:val="20"/>
          <w:lang w:eastAsia="lt-LT"/>
        </w:rPr>
      </w:pPr>
    </w:p>
    <w:p w14:paraId="47168663" w14:textId="6DD3CD96" w:rsidR="005121E7" w:rsidRPr="00EA317B" w:rsidRDefault="005121E7" w:rsidP="008F2EA6">
      <w:pPr>
        <w:tabs>
          <w:tab w:val="left" w:pos="851"/>
        </w:tabs>
        <w:ind w:right="-1" w:firstLine="426"/>
        <w:jc w:val="both"/>
        <w:rPr>
          <w:sz w:val="20"/>
          <w:szCs w:val="20"/>
          <w:lang w:eastAsia="lt-LT"/>
        </w:rPr>
      </w:pPr>
      <w:r w:rsidRPr="00EA317B">
        <w:rPr>
          <w:sz w:val="20"/>
          <w:szCs w:val="20"/>
          <w:lang w:eastAsia="lt-LT"/>
        </w:rPr>
        <w:t>Kartu su prašymu pateikiami šie dokumentai (pasirašydami prašymą ar kiekvieną dokumentą saugiu elektroniniu parašu patvirtiname, kad dokumentų skaitmeninės kopijos yra tikros. Tais atvejais, kai visas prašymas su pridedamais dokumentais pasirašomas kvalifikuotu elektroniniu parašu, kiekvieno dokumento atskirai pasirašyti neprivaloma):</w:t>
      </w:r>
    </w:p>
    <w:p w14:paraId="462E5F9A" w14:textId="77777777" w:rsidR="005121E7" w:rsidRPr="00EA317B" w:rsidRDefault="005121E7" w:rsidP="005121E7">
      <w:pPr>
        <w:tabs>
          <w:tab w:val="left" w:pos="851"/>
        </w:tabs>
        <w:ind w:firstLine="426"/>
        <w:jc w:val="both"/>
        <w:rPr>
          <w:sz w:val="20"/>
          <w:szCs w:val="20"/>
          <w:lang w:eastAsia="lt-L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297"/>
      </w:tblGrid>
      <w:tr w:rsidR="005121E7" w:rsidRPr="00EA317B" w14:paraId="2B0CC45D" w14:textId="77777777" w:rsidTr="00F95290">
        <w:tc>
          <w:tcPr>
            <w:tcW w:w="675" w:type="dxa"/>
            <w:tcBorders>
              <w:top w:val="single" w:sz="4" w:space="0" w:color="auto"/>
              <w:left w:val="single" w:sz="4" w:space="0" w:color="auto"/>
              <w:bottom w:val="single" w:sz="4" w:space="0" w:color="auto"/>
              <w:right w:val="single" w:sz="4" w:space="0" w:color="auto"/>
            </w:tcBorders>
          </w:tcPr>
          <w:p w14:paraId="7C167667" w14:textId="77777777" w:rsidR="005121E7" w:rsidRPr="00EA317B" w:rsidRDefault="005121E7" w:rsidP="00F95290">
            <w:pPr>
              <w:tabs>
                <w:tab w:val="left" w:pos="851"/>
              </w:tabs>
              <w:ind w:firstLine="31"/>
              <w:jc w:val="center"/>
              <w:rPr>
                <w:b/>
                <w:sz w:val="20"/>
                <w:szCs w:val="20"/>
                <w:lang w:eastAsia="lt-LT"/>
              </w:rPr>
            </w:pPr>
            <w:r w:rsidRPr="00EA317B">
              <w:rPr>
                <w:b/>
                <w:sz w:val="20"/>
                <w:szCs w:val="20"/>
                <w:lang w:eastAsia="lt-LT"/>
              </w:rPr>
              <w:t>Eil.Nr.</w:t>
            </w:r>
          </w:p>
          <w:p w14:paraId="04C936FF" w14:textId="77777777" w:rsidR="005121E7" w:rsidRPr="00EA317B" w:rsidRDefault="005121E7" w:rsidP="00F95290">
            <w:pPr>
              <w:tabs>
                <w:tab w:val="left" w:pos="851"/>
              </w:tabs>
              <w:ind w:firstLine="426"/>
              <w:jc w:val="center"/>
              <w:rPr>
                <w:b/>
                <w:sz w:val="20"/>
                <w:szCs w:val="20"/>
                <w:lang w:eastAsia="lt-LT"/>
              </w:rPr>
            </w:pPr>
          </w:p>
        </w:tc>
        <w:tc>
          <w:tcPr>
            <w:tcW w:w="6521" w:type="dxa"/>
            <w:tcBorders>
              <w:top w:val="single" w:sz="4" w:space="0" w:color="auto"/>
              <w:left w:val="single" w:sz="4" w:space="0" w:color="auto"/>
              <w:bottom w:val="single" w:sz="4" w:space="0" w:color="auto"/>
              <w:right w:val="single" w:sz="4" w:space="0" w:color="auto"/>
            </w:tcBorders>
          </w:tcPr>
          <w:p w14:paraId="364F8591" w14:textId="77777777" w:rsidR="005121E7" w:rsidRPr="00EA317B" w:rsidRDefault="005121E7" w:rsidP="00F95290">
            <w:pPr>
              <w:tabs>
                <w:tab w:val="left" w:pos="851"/>
              </w:tabs>
              <w:ind w:firstLine="426"/>
              <w:jc w:val="center"/>
              <w:rPr>
                <w:b/>
                <w:sz w:val="20"/>
                <w:szCs w:val="20"/>
                <w:lang w:eastAsia="lt-LT"/>
              </w:rPr>
            </w:pPr>
            <w:r w:rsidRPr="00EA317B">
              <w:rPr>
                <w:b/>
                <w:sz w:val="20"/>
                <w:szCs w:val="20"/>
                <w:lang w:eastAsia="lt-LT"/>
              </w:rPr>
              <w:t>Pateiktų dokumentų pavadinimas</w:t>
            </w:r>
          </w:p>
        </w:tc>
        <w:tc>
          <w:tcPr>
            <w:tcW w:w="2297" w:type="dxa"/>
            <w:tcBorders>
              <w:top w:val="single" w:sz="4" w:space="0" w:color="auto"/>
              <w:left w:val="single" w:sz="4" w:space="0" w:color="auto"/>
              <w:bottom w:val="single" w:sz="4" w:space="0" w:color="auto"/>
              <w:right w:val="single" w:sz="4" w:space="0" w:color="auto"/>
            </w:tcBorders>
          </w:tcPr>
          <w:p w14:paraId="23C3D69B" w14:textId="77777777" w:rsidR="005121E7" w:rsidRPr="00EA317B" w:rsidRDefault="005121E7" w:rsidP="00F95290">
            <w:pPr>
              <w:tabs>
                <w:tab w:val="left" w:pos="851"/>
              </w:tabs>
              <w:ind w:firstLine="426"/>
              <w:jc w:val="center"/>
              <w:rPr>
                <w:b/>
                <w:sz w:val="20"/>
                <w:szCs w:val="20"/>
                <w:lang w:eastAsia="lt-LT"/>
              </w:rPr>
            </w:pPr>
            <w:r w:rsidRPr="00EA317B">
              <w:rPr>
                <w:b/>
                <w:sz w:val="20"/>
                <w:szCs w:val="20"/>
                <w:lang w:eastAsia="lt-LT"/>
              </w:rPr>
              <w:t>Dokumento puslapių skaičius</w:t>
            </w:r>
          </w:p>
        </w:tc>
      </w:tr>
      <w:tr w:rsidR="005121E7" w:rsidRPr="00EA317B" w14:paraId="127E5DD4" w14:textId="77777777" w:rsidTr="00F95290">
        <w:tc>
          <w:tcPr>
            <w:tcW w:w="675" w:type="dxa"/>
            <w:tcBorders>
              <w:top w:val="single" w:sz="4" w:space="0" w:color="auto"/>
              <w:left w:val="single" w:sz="4" w:space="0" w:color="auto"/>
              <w:bottom w:val="single" w:sz="4" w:space="0" w:color="auto"/>
              <w:right w:val="single" w:sz="4" w:space="0" w:color="auto"/>
            </w:tcBorders>
          </w:tcPr>
          <w:p w14:paraId="23D5E546" w14:textId="77777777" w:rsidR="005121E7" w:rsidRPr="00EA317B" w:rsidRDefault="005121E7" w:rsidP="00F95290">
            <w:pPr>
              <w:tabs>
                <w:tab w:val="left" w:pos="851"/>
              </w:tabs>
              <w:ind w:firstLine="31"/>
              <w:jc w:val="both"/>
              <w:rPr>
                <w:b/>
                <w:sz w:val="20"/>
                <w:szCs w:val="20"/>
                <w:lang w:eastAsia="lt-LT"/>
              </w:rPr>
            </w:pPr>
            <w:r w:rsidRPr="00EA317B">
              <w:rPr>
                <w:b/>
                <w:sz w:val="20"/>
                <w:szCs w:val="20"/>
                <w:lang w:eastAsia="lt-LT"/>
              </w:rPr>
              <w:t>1.</w:t>
            </w:r>
          </w:p>
        </w:tc>
        <w:tc>
          <w:tcPr>
            <w:tcW w:w="6521" w:type="dxa"/>
            <w:tcBorders>
              <w:top w:val="single" w:sz="4" w:space="0" w:color="auto"/>
              <w:left w:val="single" w:sz="4" w:space="0" w:color="auto"/>
              <w:bottom w:val="single" w:sz="4" w:space="0" w:color="auto"/>
              <w:right w:val="single" w:sz="4" w:space="0" w:color="auto"/>
            </w:tcBorders>
          </w:tcPr>
          <w:p w14:paraId="5FC97ED3" w14:textId="699DDEC4" w:rsidR="005121E7" w:rsidRPr="00EA317B" w:rsidRDefault="008F2EA6" w:rsidP="00757BEF">
            <w:pPr>
              <w:tabs>
                <w:tab w:val="left" w:pos="851"/>
              </w:tabs>
              <w:jc w:val="both"/>
              <w:rPr>
                <w:sz w:val="20"/>
                <w:szCs w:val="20"/>
                <w:lang w:eastAsia="lt-LT"/>
              </w:rPr>
            </w:pPr>
            <w:r>
              <w:rPr>
                <w:sz w:val="20"/>
                <w:szCs w:val="20"/>
                <w:lang w:eastAsia="lt-LT"/>
              </w:rPr>
              <w:t>VSF3</w:t>
            </w:r>
            <w:r w:rsidR="005121E7" w:rsidRPr="00EA317B">
              <w:rPr>
                <w:sz w:val="20"/>
                <w:szCs w:val="20"/>
                <w:lang w:eastAsia="lt-LT"/>
              </w:rPr>
              <w:t xml:space="preserve"> priemonės įgyvendinimo aprašymas</w:t>
            </w:r>
            <w:r w:rsidR="005121E7">
              <w:rPr>
                <w:sz w:val="20"/>
                <w:szCs w:val="20"/>
                <w:lang w:eastAsia="lt-LT"/>
              </w:rPr>
              <w:t xml:space="preserve"> </w:t>
            </w:r>
          </w:p>
        </w:tc>
        <w:tc>
          <w:tcPr>
            <w:tcW w:w="2297" w:type="dxa"/>
            <w:tcBorders>
              <w:top w:val="single" w:sz="4" w:space="0" w:color="auto"/>
              <w:left w:val="single" w:sz="4" w:space="0" w:color="auto"/>
              <w:bottom w:val="single" w:sz="4" w:space="0" w:color="auto"/>
              <w:right w:val="single" w:sz="4" w:space="0" w:color="auto"/>
            </w:tcBorders>
          </w:tcPr>
          <w:p w14:paraId="50136108" w14:textId="77777777" w:rsidR="005121E7" w:rsidRPr="00EA317B" w:rsidRDefault="005121E7" w:rsidP="00F95290">
            <w:pPr>
              <w:tabs>
                <w:tab w:val="left" w:pos="851"/>
              </w:tabs>
              <w:ind w:firstLine="426"/>
              <w:jc w:val="both"/>
              <w:rPr>
                <w:sz w:val="20"/>
                <w:szCs w:val="20"/>
                <w:lang w:eastAsia="lt-LT"/>
              </w:rPr>
            </w:pPr>
          </w:p>
        </w:tc>
      </w:tr>
      <w:tr w:rsidR="005121E7" w:rsidRPr="00EA317B" w14:paraId="78DBD385" w14:textId="77777777" w:rsidTr="00F95290">
        <w:tc>
          <w:tcPr>
            <w:tcW w:w="675" w:type="dxa"/>
            <w:tcBorders>
              <w:top w:val="single" w:sz="4" w:space="0" w:color="auto"/>
              <w:left w:val="single" w:sz="4" w:space="0" w:color="auto"/>
              <w:bottom w:val="single" w:sz="4" w:space="0" w:color="auto"/>
              <w:right w:val="single" w:sz="4" w:space="0" w:color="auto"/>
            </w:tcBorders>
          </w:tcPr>
          <w:p w14:paraId="14E25367" w14:textId="77777777" w:rsidR="005121E7" w:rsidRPr="00EA317B" w:rsidRDefault="005121E7" w:rsidP="00F95290">
            <w:pPr>
              <w:tabs>
                <w:tab w:val="left" w:pos="851"/>
              </w:tabs>
              <w:ind w:firstLine="31"/>
              <w:jc w:val="both"/>
              <w:rPr>
                <w:b/>
                <w:sz w:val="20"/>
                <w:szCs w:val="20"/>
                <w:lang w:eastAsia="lt-LT"/>
              </w:rPr>
            </w:pPr>
            <w:r w:rsidRPr="00EA317B">
              <w:rPr>
                <w:b/>
                <w:sz w:val="20"/>
                <w:szCs w:val="20"/>
                <w:lang w:eastAsia="lt-LT"/>
              </w:rPr>
              <w:t>2.</w:t>
            </w:r>
          </w:p>
        </w:tc>
        <w:tc>
          <w:tcPr>
            <w:tcW w:w="6521" w:type="dxa"/>
            <w:tcBorders>
              <w:top w:val="single" w:sz="4" w:space="0" w:color="auto"/>
              <w:left w:val="single" w:sz="4" w:space="0" w:color="auto"/>
              <w:bottom w:val="single" w:sz="4" w:space="0" w:color="auto"/>
              <w:right w:val="single" w:sz="4" w:space="0" w:color="auto"/>
            </w:tcBorders>
          </w:tcPr>
          <w:p w14:paraId="49A65189" w14:textId="6EA83DD8" w:rsidR="005121E7" w:rsidRPr="00EA317B" w:rsidRDefault="005121E7" w:rsidP="00757BEF">
            <w:pPr>
              <w:tabs>
                <w:tab w:val="left" w:pos="851"/>
                <w:tab w:val="left" w:pos="1296"/>
                <w:tab w:val="center" w:pos="4153"/>
                <w:tab w:val="right" w:pos="8306"/>
              </w:tabs>
              <w:jc w:val="both"/>
              <w:rPr>
                <w:rFonts w:eastAsia="Times New Roman"/>
                <w:sz w:val="20"/>
                <w:szCs w:val="20"/>
                <w:lang w:eastAsia="lt-LT"/>
              </w:rPr>
            </w:pPr>
            <w:r w:rsidRPr="00EA317B">
              <w:rPr>
                <w:rFonts w:eastAsia="Times New Roman"/>
                <w:sz w:val="20"/>
                <w:szCs w:val="20"/>
                <w:lang w:eastAsia="lt-LT"/>
              </w:rPr>
              <w:t>Pažyma apie atitikimą tinkamumo reikalavimams (</w:t>
            </w:r>
            <w:r>
              <w:rPr>
                <w:rFonts w:eastAsia="Times New Roman"/>
                <w:sz w:val="20"/>
                <w:szCs w:val="20"/>
                <w:lang w:eastAsia="lt-LT"/>
              </w:rPr>
              <w:t xml:space="preserve">Sąvado </w:t>
            </w:r>
            <w:r w:rsidR="009770B6">
              <w:rPr>
                <w:rFonts w:eastAsia="Times New Roman"/>
                <w:sz w:val="20"/>
                <w:szCs w:val="20"/>
                <w:lang w:eastAsia="lt-LT"/>
              </w:rPr>
              <w:t>5</w:t>
            </w:r>
            <w:r>
              <w:rPr>
                <w:rFonts w:eastAsia="Times New Roman"/>
                <w:sz w:val="20"/>
                <w:szCs w:val="20"/>
                <w:lang w:eastAsia="lt-LT"/>
              </w:rPr>
              <w:t xml:space="preserve"> priedas</w:t>
            </w:r>
            <w:r w:rsidRPr="00EA317B">
              <w:rPr>
                <w:rFonts w:eastAsia="Times New Roman"/>
                <w:sz w:val="20"/>
                <w:szCs w:val="20"/>
                <w:lang w:eastAsia="lt-LT"/>
              </w:rPr>
              <w:t>)</w:t>
            </w:r>
          </w:p>
        </w:tc>
        <w:tc>
          <w:tcPr>
            <w:tcW w:w="2297" w:type="dxa"/>
            <w:tcBorders>
              <w:top w:val="single" w:sz="4" w:space="0" w:color="auto"/>
              <w:left w:val="single" w:sz="4" w:space="0" w:color="auto"/>
              <w:bottom w:val="single" w:sz="4" w:space="0" w:color="auto"/>
              <w:right w:val="single" w:sz="4" w:space="0" w:color="auto"/>
            </w:tcBorders>
          </w:tcPr>
          <w:p w14:paraId="0C92DAAD" w14:textId="77777777" w:rsidR="005121E7" w:rsidRPr="00EA317B" w:rsidRDefault="005121E7" w:rsidP="00F95290">
            <w:pPr>
              <w:tabs>
                <w:tab w:val="left" w:pos="851"/>
              </w:tabs>
              <w:ind w:firstLine="426"/>
              <w:jc w:val="both"/>
              <w:rPr>
                <w:sz w:val="20"/>
                <w:szCs w:val="20"/>
                <w:lang w:eastAsia="lt-LT"/>
              </w:rPr>
            </w:pPr>
          </w:p>
        </w:tc>
      </w:tr>
      <w:tr w:rsidR="005121E7" w:rsidRPr="00EA317B" w14:paraId="3FE4B34C" w14:textId="77777777" w:rsidTr="00F95290">
        <w:tc>
          <w:tcPr>
            <w:tcW w:w="675" w:type="dxa"/>
            <w:tcBorders>
              <w:top w:val="single" w:sz="4" w:space="0" w:color="auto"/>
              <w:left w:val="single" w:sz="4" w:space="0" w:color="auto"/>
              <w:bottom w:val="single" w:sz="4" w:space="0" w:color="auto"/>
              <w:right w:val="single" w:sz="4" w:space="0" w:color="auto"/>
            </w:tcBorders>
          </w:tcPr>
          <w:p w14:paraId="244E89C2" w14:textId="77777777" w:rsidR="005121E7" w:rsidRPr="00EA317B" w:rsidRDefault="005121E7" w:rsidP="00F95290">
            <w:pPr>
              <w:tabs>
                <w:tab w:val="left" w:pos="851"/>
              </w:tabs>
              <w:ind w:firstLine="31"/>
              <w:jc w:val="both"/>
              <w:rPr>
                <w:b/>
                <w:sz w:val="20"/>
                <w:szCs w:val="20"/>
                <w:lang w:eastAsia="lt-LT"/>
              </w:rPr>
            </w:pPr>
            <w:r w:rsidRPr="00EA317B">
              <w:rPr>
                <w:b/>
                <w:sz w:val="20"/>
                <w:szCs w:val="20"/>
                <w:lang w:eastAsia="lt-LT"/>
              </w:rPr>
              <w:t>3.</w:t>
            </w:r>
          </w:p>
        </w:tc>
        <w:tc>
          <w:tcPr>
            <w:tcW w:w="6521" w:type="dxa"/>
            <w:tcBorders>
              <w:top w:val="single" w:sz="4" w:space="0" w:color="auto"/>
              <w:left w:val="single" w:sz="4" w:space="0" w:color="auto"/>
              <w:bottom w:val="single" w:sz="4" w:space="0" w:color="auto"/>
              <w:right w:val="single" w:sz="4" w:space="0" w:color="auto"/>
            </w:tcBorders>
          </w:tcPr>
          <w:p w14:paraId="74079570" w14:textId="77777777" w:rsidR="005121E7" w:rsidRPr="001D0B41" w:rsidRDefault="005121E7" w:rsidP="00757BEF">
            <w:pPr>
              <w:tabs>
                <w:tab w:val="left" w:pos="851"/>
              </w:tabs>
              <w:jc w:val="both"/>
              <w:rPr>
                <w:sz w:val="20"/>
                <w:szCs w:val="20"/>
                <w:lang w:eastAsia="lt-LT"/>
              </w:rPr>
            </w:pPr>
            <w:r w:rsidRPr="001D0B41">
              <w:rPr>
                <w:sz w:val="20"/>
                <w:szCs w:val="20"/>
                <w:lang w:eastAsia="lt-LT"/>
              </w:rPr>
              <w:t xml:space="preserve">Sąvado dalies „Tinkamumo reikalavimai“ 1 lentelėje nurodyti dokumentai </w:t>
            </w:r>
          </w:p>
        </w:tc>
        <w:tc>
          <w:tcPr>
            <w:tcW w:w="2297" w:type="dxa"/>
            <w:tcBorders>
              <w:top w:val="single" w:sz="4" w:space="0" w:color="auto"/>
              <w:left w:val="single" w:sz="4" w:space="0" w:color="auto"/>
              <w:bottom w:val="single" w:sz="4" w:space="0" w:color="auto"/>
              <w:right w:val="single" w:sz="4" w:space="0" w:color="auto"/>
            </w:tcBorders>
          </w:tcPr>
          <w:p w14:paraId="61FCF235" w14:textId="77777777" w:rsidR="005121E7" w:rsidRPr="00EA317B" w:rsidRDefault="005121E7" w:rsidP="00F95290">
            <w:pPr>
              <w:tabs>
                <w:tab w:val="left" w:pos="851"/>
              </w:tabs>
              <w:ind w:firstLine="426"/>
              <w:jc w:val="both"/>
              <w:rPr>
                <w:sz w:val="20"/>
                <w:szCs w:val="20"/>
                <w:lang w:eastAsia="lt-LT"/>
              </w:rPr>
            </w:pPr>
          </w:p>
        </w:tc>
      </w:tr>
      <w:tr w:rsidR="005121E7" w:rsidRPr="00EA317B" w14:paraId="1ED49E70" w14:textId="77777777" w:rsidTr="00F95290">
        <w:tc>
          <w:tcPr>
            <w:tcW w:w="675" w:type="dxa"/>
            <w:tcBorders>
              <w:top w:val="single" w:sz="4" w:space="0" w:color="auto"/>
              <w:left w:val="single" w:sz="4" w:space="0" w:color="auto"/>
              <w:bottom w:val="single" w:sz="4" w:space="0" w:color="auto"/>
              <w:right w:val="single" w:sz="4" w:space="0" w:color="auto"/>
            </w:tcBorders>
          </w:tcPr>
          <w:p w14:paraId="43BF2E7F" w14:textId="77777777" w:rsidR="005121E7" w:rsidRPr="00EA317B" w:rsidRDefault="005121E7" w:rsidP="00F95290">
            <w:pPr>
              <w:tabs>
                <w:tab w:val="left" w:pos="851"/>
              </w:tabs>
              <w:ind w:firstLine="31"/>
              <w:jc w:val="both"/>
              <w:rPr>
                <w:b/>
                <w:sz w:val="20"/>
                <w:szCs w:val="20"/>
                <w:lang w:eastAsia="lt-LT"/>
              </w:rPr>
            </w:pPr>
            <w:r w:rsidRPr="00EA317B">
              <w:rPr>
                <w:b/>
                <w:sz w:val="20"/>
                <w:szCs w:val="20"/>
                <w:lang w:eastAsia="lt-LT"/>
              </w:rPr>
              <w:t>4.</w:t>
            </w:r>
          </w:p>
        </w:tc>
        <w:tc>
          <w:tcPr>
            <w:tcW w:w="6521" w:type="dxa"/>
            <w:tcBorders>
              <w:top w:val="single" w:sz="4" w:space="0" w:color="auto"/>
              <w:left w:val="single" w:sz="4" w:space="0" w:color="auto"/>
              <w:bottom w:val="single" w:sz="4" w:space="0" w:color="auto"/>
              <w:right w:val="single" w:sz="4" w:space="0" w:color="auto"/>
            </w:tcBorders>
          </w:tcPr>
          <w:p w14:paraId="18678758" w14:textId="68780721" w:rsidR="005121E7" w:rsidRPr="00616007" w:rsidRDefault="005121E7" w:rsidP="00757BEF">
            <w:pPr>
              <w:tabs>
                <w:tab w:val="left" w:pos="851"/>
              </w:tabs>
              <w:rPr>
                <w:sz w:val="20"/>
                <w:szCs w:val="20"/>
                <w:lang w:eastAsia="lt-LT"/>
              </w:rPr>
            </w:pPr>
            <w:r w:rsidRPr="00616007">
              <w:rPr>
                <w:sz w:val="20"/>
                <w:szCs w:val="20"/>
                <w:lang w:eastAsia="lt-LT"/>
              </w:rPr>
              <w:t xml:space="preserve">Pranešimas dėl asmens duomenų tvarkymo* (forma pateikta Sąvado </w:t>
            </w:r>
            <w:r w:rsidR="009F17B4" w:rsidRPr="00616007">
              <w:rPr>
                <w:sz w:val="20"/>
                <w:szCs w:val="20"/>
                <w:lang w:eastAsia="lt-LT"/>
              </w:rPr>
              <w:t>3</w:t>
            </w:r>
            <w:r w:rsidR="009F17B4">
              <w:rPr>
                <w:sz w:val="20"/>
                <w:szCs w:val="20"/>
                <w:lang w:eastAsia="lt-LT"/>
              </w:rPr>
              <w:t> </w:t>
            </w:r>
            <w:r w:rsidRPr="00616007">
              <w:rPr>
                <w:sz w:val="20"/>
                <w:szCs w:val="20"/>
                <w:lang w:eastAsia="lt-LT"/>
              </w:rPr>
              <w:t>priede)</w:t>
            </w:r>
          </w:p>
        </w:tc>
        <w:tc>
          <w:tcPr>
            <w:tcW w:w="2297" w:type="dxa"/>
            <w:tcBorders>
              <w:top w:val="single" w:sz="4" w:space="0" w:color="auto"/>
              <w:left w:val="single" w:sz="4" w:space="0" w:color="auto"/>
              <w:bottom w:val="single" w:sz="4" w:space="0" w:color="auto"/>
              <w:right w:val="single" w:sz="4" w:space="0" w:color="auto"/>
            </w:tcBorders>
          </w:tcPr>
          <w:p w14:paraId="56C00034" w14:textId="77777777" w:rsidR="005121E7" w:rsidRPr="00EA317B" w:rsidRDefault="005121E7" w:rsidP="00F95290">
            <w:pPr>
              <w:tabs>
                <w:tab w:val="left" w:pos="851"/>
              </w:tabs>
              <w:ind w:firstLine="426"/>
              <w:jc w:val="both"/>
              <w:rPr>
                <w:sz w:val="20"/>
                <w:szCs w:val="20"/>
                <w:lang w:eastAsia="lt-LT"/>
              </w:rPr>
            </w:pPr>
          </w:p>
        </w:tc>
      </w:tr>
      <w:tr w:rsidR="005121E7" w:rsidRPr="00EA317B" w14:paraId="2A4F5D5F" w14:textId="77777777" w:rsidTr="00F95290">
        <w:tc>
          <w:tcPr>
            <w:tcW w:w="675" w:type="dxa"/>
            <w:tcBorders>
              <w:top w:val="single" w:sz="4" w:space="0" w:color="auto"/>
              <w:left w:val="single" w:sz="4" w:space="0" w:color="auto"/>
              <w:bottom w:val="single" w:sz="4" w:space="0" w:color="auto"/>
              <w:right w:val="single" w:sz="4" w:space="0" w:color="auto"/>
            </w:tcBorders>
          </w:tcPr>
          <w:p w14:paraId="5DCEF678" w14:textId="77777777" w:rsidR="005121E7" w:rsidRPr="00A24F72" w:rsidRDefault="005121E7" w:rsidP="00F95290">
            <w:pPr>
              <w:tabs>
                <w:tab w:val="left" w:pos="851"/>
              </w:tabs>
              <w:ind w:firstLine="31"/>
              <w:jc w:val="both"/>
              <w:rPr>
                <w:b/>
                <w:sz w:val="20"/>
                <w:szCs w:val="20"/>
                <w:lang w:eastAsia="lt-LT"/>
              </w:rPr>
            </w:pPr>
            <w:r>
              <w:rPr>
                <w:b/>
                <w:sz w:val="20"/>
                <w:szCs w:val="20"/>
                <w:lang w:eastAsia="lt-LT"/>
              </w:rPr>
              <w:t>5</w:t>
            </w:r>
            <w:r w:rsidRPr="00A24F72">
              <w:rPr>
                <w:b/>
                <w:sz w:val="20"/>
                <w:szCs w:val="20"/>
                <w:lang w:eastAsia="lt-LT"/>
              </w:rPr>
              <w:t>.</w:t>
            </w:r>
          </w:p>
        </w:tc>
        <w:tc>
          <w:tcPr>
            <w:tcW w:w="6521" w:type="dxa"/>
            <w:tcBorders>
              <w:top w:val="single" w:sz="4" w:space="0" w:color="auto"/>
              <w:left w:val="single" w:sz="4" w:space="0" w:color="auto"/>
              <w:bottom w:val="single" w:sz="4" w:space="0" w:color="auto"/>
              <w:right w:val="single" w:sz="4" w:space="0" w:color="auto"/>
            </w:tcBorders>
          </w:tcPr>
          <w:p w14:paraId="67D233E1" w14:textId="77777777" w:rsidR="005121E7" w:rsidRPr="00EA317B" w:rsidRDefault="005121E7" w:rsidP="00F95290">
            <w:pPr>
              <w:tabs>
                <w:tab w:val="left" w:pos="851"/>
              </w:tabs>
              <w:ind w:firstLine="426"/>
              <w:jc w:val="both"/>
              <w:rPr>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061D3A39" w14:textId="77777777" w:rsidR="005121E7" w:rsidRPr="00EA317B" w:rsidRDefault="005121E7" w:rsidP="00F95290">
            <w:pPr>
              <w:tabs>
                <w:tab w:val="left" w:pos="851"/>
              </w:tabs>
              <w:ind w:firstLine="426"/>
              <w:jc w:val="both"/>
              <w:rPr>
                <w:sz w:val="20"/>
                <w:szCs w:val="20"/>
                <w:lang w:eastAsia="lt-LT"/>
              </w:rPr>
            </w:pPr>
          </w:p>
        </w:tc>
      </w:tr>
      <w:tr w:rsidR="005121E7" w:rsidRPr="00EA317B" w14:paraId="284BBF04" w14:textId="77777777" w:rsidTr="00F95290">
        <w:tc>
          <w:tcPr>
            <w:tcW w:w="675" w:type="dxa"/>
            <w:tcBorders>
              <w:top w:val="single" w:sz="4" w:space="0" w:color="auto"/>
              <w:left w:val="single" w:sz="4" w:space="0" w:color="auto"/>
              <w:bottom w:val="single" w:sz="4" w:space="0" w:color="auto"/>
              <w:right w:val="single" w:sz="4" w:space="0" w:color="auto"/>
            </w:tcBorders>
          </w:tcPr>
          <w:p w14:paraId="41BDD5FC" w14:textId="77777777" w:rsidR="005121E7" w:rsidRPr="00EA317B" w:rsidRDefault="005121E7" w:rsidP="00F95290">
            <w:pPr>
              <w:tabs>
                <w:tab w:val="left" w:pos="851"/>
              </w:tabs>
              <w:ind w:firstLine="31"/>
              <w:jc w:val="both"/>
              <w:rPr>
                <w:b/>
                <w:sz w:val="20"/>
                <w:szCs w:val="20"/>
                <w:lang w:eastAsia="lt-LT"/>
              </w:rPr>
            </w:pPr>
            <w:r>
              <w:rPr>
                <w:b/>
                <w:sz w:val="20"/>
                <w:szCs w:val="20"/>
                <w:lang w:eastAsia="lt-LT"/>
              </w:rPr>
              <w:t>6.</w:t>
            </w:r>
          </w:p>
        </w:tc>
        <w:tc>
          <w:tcPr>
            <w:tcW w:w="6521" w:type="dxa"/>
            <w:tcBorders>
              <w:top w:val="single" w:sz="4" w:space="0" w:color="auto"/>
              <w:left w:val="single" w:sz="4" w:space="0" w:color="auto"/>
              <w:bottom w:val="single" w:sz="4" w:space="0" w:color="auto"/>
              <w:right w:val="single" w:sz="4" w:space="0" w:color="auto"/>
            </w:tcBorders>
          </w:tcPr>
          <w:p w14:paraId="2AC70189" w14:textId="77777777" w:rsidR="005121E7" w:rsidRPr="00EA317B" w:rsidRDefault="005121E7" w:rsidP="00F95290">
            <w:pPr>
              <w:tabs>
                <w:tab w:val="left" w:pos="851"/>
              </w:tabs>
              <w:ind w:firstLine="426"/>
              <w:jc w:val="both"/>
              <w:rPr>
                <w:sz w:val="20"/>
                <w:szCs w:val="20"/>
                <w:lang w:eastAsia="lt-LT"/>
              </w:rPr>
            </w:pPr>
          </w:p>
        </w:tc>
        <w:tc>
          <w:tcPr>
            <w:tcW w:w="2297" w:type="dxa"/>
            <w:tcBorders>
              <w:top w:val="single" w:sz="4" w:space="0" w:color="auto"/>
              <w:left w:val="single" w:sz="4" w:space="0" w:color="auto"/>
              <w:bottom w:val="single" w:sz="4" w:space="0" w:color="auto"/>
              <w:right w:val="single" w:sz="4" w:space="0" w:color="auto"/>
            </w:tcBorders>
          </w:tcPr>
          <w:p w14:paraId="2F92A835" w14:textId="77777777" w:rsidR="005121E7" w:rsidRPr="00EA317B" w:rsidRDefault="005121E7" w:rsidP="00F95290">
            <w:pPr>
              <w:tabs>
                <w:tab w:val="left" w:pos="851"/>
              </w:tabs>
              <w:ind w:firstLine="426"/>
              <w:jc w:val="both"/>
              <w:rPr>
                <w:sz w:val="20"/>
                <w:szCs w:val="20"/>
                <w:lang w:eastAsia="lt-LT"/>
              </w:rPr>
            </w:pPr>
          </w:p>
        </w:tc>
      </w:tr>
    </w:tbl>
    <w:p w14:paraId="557AF77A" w14:textId="77777777" w:rsidR="005121E7" w:rsidRPr="00EA317B" w:rsidRDefault="005121E7" w:rsidP="005121E7">
      <w:pPr>
        <w:tabs>
          <w:tab w:val="left" w:pos="851"/>
        </w:tabs>
        <w:adjustRightInd w:val="0"/>
        <w:ind w:right="-755" w:firstLine="426"/>
        <w:jc w:val="both"/>
        <w:rPr>
          <w:sz w:val="20"/>
          <w:szCs w:val="20"/>
          <w:lang w:eastAsia="lt-LT"/>
        </w:rPr>
      </w:pPr>
    </w:p>
    <w:p w14:paraId="6974D8F6" w14:textId="77777777" w:rsidR="005121E7" w:rsidRPr="00EA317B" w:rsidRDefault="005121E7" w:rsidP="005121E7">
      <w:pPr>
        <w:tabs>
          <w:tab w:val="left" w:pos="851"/>
        </w:tabs>
        <w:ind w:right="-1" w:firstLine="426"/>
        <w:jc w:val="both"/>
        <w:rPr>
          <w:sz w:val="20"/>
          <w:szCs w:val="20"/>
          <w:lang w:eastAsia="lt-LT"/>
        </w:rPr>
      </w:pPr>
      <w:r>
        <w:rPr>
          <w:sz w:val="20"/>
          <w:szCs w:val="20"/>
          <w:lang w:eastAsia="lt-LT"/>
        </w:rPr>
        <w:t>*</w:t>
      </w:r>
      <w:r w:rsidRPr="00E761FC">
        <w:rPr>
          <w:sz w:val="20"/>
          <w:szCs w:val="20"/>
          <w:lang w:eastAsia="lt-LT"/>
        </w:rPr>
        <w:t xml:space="preserve">Tuo atveju, jei kartu su prašymu pateikiami fizinių asmenų duomenys, prašome pateikti </w:t>
      </w:r>
      <w:r>
        <w:rPr>
          <w:sz w:val="20"/>
          <w:szCs w:val="20"/>
          <w:lang w:eastAsia="lt-LT"/>
        </w:rPr>
        <w:t xml:space="preserve">Pranešimus </w:t>
      </w:r>
      <w:r w:rsidRPr="00E761FC">
        <w:rPr>
          <w:sz w:val="20"/>
          <w:szCs w:val="20"/>
          <w:lang w:eastAsia="lt-LT"/>
        </w:rPr>
        <w:t>ši</w:t>
      </w:r>
      <w:r>
        <w:rPr>
          <w:sz w:val="20"/>
          <w:szCs w:val="20"/>
          <w:lang w:eastAsia="lt-LT"/>
        </w:rPr>
        <w:t>ems</w:t>
      </w:r>
      <w:r w:rsidRPr="00E761FC">
        <w:rPr>
          <w:sz w:val="20"/>
          <w:szCs w:val="20"/>
          <w:lang w:eastAsia="lt-LT"/>
        </w:rPr>
        <w:t xml:space="preserve"> fizini</w:t>
      </w:r>
      <w:r>
        <w:rPr>
          <w:sz w:val="20"/>
          <w:szCs w:val="20"/>
          <w:lang w:eastAsia="lt-LT"/>
        </w:rPr>
        <w:t>ams</w:t>
      </w:r>
      <w:r w:rsidRPr="00E761FC">
        <w:rPr>
          <w:sz w:val="20"/>
          <w:szCs w:val="20"/>
          <w:lang w:eastAsia="lt-LT"/>
        </w:rPr>
        <w:t xml:space="preserve"> asmen</w:t>
      </w:r>
      <w:r>
        <w:rPr>
          <w:sz w:val="20"/>
          <w:szCs w:val="20"/>
          <w:lang w:eastAsia="lt-LT"/>
        </w:rPr>
        <w:t>ims</w:t>
      </w:r>
      <w:r w:rsidRPr="00E761FC">
        <w:rPr>
          <w:sz w:val="20"/>
          <w:szCs w:val="20"/>
          <w:lang w:eastAsia="lt-LT"/>
        </w:rPr>
        <w:t xml:space="preserve"> dėl asmens duomenų tvarkymo. </w:t>
      </w: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5121E7" w:rsidRPr="00EA317B" w14:paraId="190D4D31" w14:textId="77777777" w:rsidTr="00F95290">
        <w:trPr>
          <w:trHeight w:val="324"/>
        </w:trPr>
        <w:tc>
          <w:tcPr>
            <w:tcW w:w="9828" w:type="dxa"/>
            <w:gridSpan w:val="7"/>
          </w:tcPr>
          <w:p w14:paraId="42B446CF" w14:textId="77777777" w:rsidR="005121E7" w:rsidRPr="00EA317B" w:rsidRDefault="005121E7" w:rsidP="00F95290">
            <w:pPr>
              <w:tabs>
                <w:tab w:val="left" w:pos="851"/>
              </w:tabs>
              <w:ind w:right="-108" w:firstLine="426"/>
              <w:jc w:val="both"/>
              <w:rPr>
                <w:sz w:val="20"/>
                <w:szCs w:val="20"/>
                <w:lang w:eastAsia="lt-LT"/>
              </w:rPr>
            </w:pPr>
          </w:p>
        </w:tc>
      </w:tr>
      <w:tr w:rsidR="005121E7" w:rsidRPr="00EA317B" w14:paraId="35762D34" w14:textId="77777777" w:rsidTr="00F95290">
        <w:tc>
          <w:tcPr>
            <w:tcW w:w="2988" w:type="dxa"/>
          </w:tcPr>
          <w:p w14:paraId="2E570A0C" w14:textId="77777777" w:rsidR="005121E7" w:rsidRPr="00EA317B" w:rsidRDefault="005121E7" w:rsidP="00F95290">
            <w:pPr>
              <w:tabs>
                <w:tab w:val="left" w:pos="851"/>
              </w:tabs>
              <w:ind w:firstLine="426"/>
              <w:jc w:val="both"/>
              <w:rPr>
                <w:sz w:val="20"/>
                <w:szCs w:val="20"/>
                <w:lang w:eastAsia="lt-LT"/>
              </w:rPr>
            </w:pPr>
          </w:p>
        </w:tc>
        <w:tc>
          <w:tcPr>
            <w:tcW w:w="6840" w:type="dxa"/>
            <w:gridSpan w:val="6"/>
          </w:tcPr>
          <w:p w14:paraId="5C293F81" w14:textId="77777777" w:rsidR="005121E7" w:rsidRPr="00EA317B" w:rsidRDefault="005121E7" w:rsidP="00F95290">
            <w:pPr>
              <w:tabs>
                <w:tab w:val="left" w:pos="851"/>
              </w:tabs>
              <w:ind w:firstLine="426"/>
              <w:jc w:val="both"/>
              <w:rPr>
                <w:i/>
                <w:sz w:val="20"/>
                <w:szCs w:val="20"/>
                <w:lang w:eastAsia="lt-LT"/>
              </w:rPr>
            </w:pPr>
          </w:p>
        </w:tc>
      </w:tr>
      <w:tr w:rsidR="005121E7" w:rsidRPr="00EA317B" w14:paraId="758F13F3" w14:textId="77777777" w:rsidTr="00F95290">
        <w:trPr>
          <w:trHeight w:val="285"/>
        </w:trPr>
        <w:tc>
          <w:tcPr>
            <w:tcW w:w="3284" w:type="dxa"/>
            <w:gridSpan w:val="2"/>
            <w:tcBorders>
              <w:top w:val="nil"/>
              <w:left w:val="nil"/>
              <w:bottom w:val="single" w:sz="4" w:space="0" w:color="auto"/>
              <w:right w:val="nil"/>
            </w:tcBorders>
          </w:tcPr>
          <w:p w14:paraId="11B0E89A" w14:textId="77777777" w:rsidR="005121E7" w:rsidRPr="00EA317B" w:rsidRDefault="005121E7" w:rsidP="00F95290">
            <w:pPr>
              <w:tabs>
                <w:tab w:val="left" w:pos="851"/>
              </w:tabs>
              <w:ind w:right="-1" w:firstLine="426"/>
              <w:rPr>
                <w:sz w:val="20"/>
                <w:szCs w:val="20"/>
                <w:lang w:eastAsia="lt-LT"/>
              </w:rPr>
            </w:pPr>
          </w:p>
        </w:tc>
        <w:tc>
          <w:tcPr>
            <w:tcW w:w="604" w:type="dxa"/>
          </w:tcPr>
          <w:p w14:paraId="4AD82513" w14:textId="77777777" w:rsidR="005121E7" w:rsidRPr="00EA317B" w:rsidRDefault="005121E7" w:rsidP="00F95290">
            <w:pPr>
              <w:tabs>
                <w:tab w:val="left" w:pos="851"/>
              </w:tabs>
              <w:ind w:right="-1" w:firstLine="426"/>
              <w:jc w:val="center"/>
              <w:rPr>
                <w:sz w:val="20"/>
                <w:szCs w:val="20"/>
                <w:lang w:eastAsia="lt-LT"/>
              </w:rPr>
            </w:pPr>
          </w:p>
        </w:tc>
        <w:tc>
          <w:tcPr>
            <w:tcW w:w="1980" w:type="dxa"/>
            <w:tcBorders>
              <w:top w:val="nil"/>
              <w:left w:val="nil"/>
              <w:bottom w:val="single" w:sz="4" w:space="0" w:color="auto"/>
              <w:right w:val="nil"/>
            </w:tcBorders>
          </w:tcPr>
          <w:p w14:paraId="61132E88" w14:textId="77777777" w:rsidR="005121E7" w:rsidRPr="00EA317B" w:rsidRDefault="005121E7" w:rsidP="00F95290">
            <w:pPr>
              <w:tabs>
                <w:tab w:val="left" w:pos="851"/>
              </w:tabs>
              <w:ind w:right="-1" w:firstLine="426"/>
              <w:jc w:val="center"/>
              <w:rPr>
                <w:sz w:val="20"/>
                <w:szCs w:val="20"/>
                <w:lang w:eastAsia="lt-LT"/>
              </w:rPr>
            </w:pPr>
          </w:p>
        </w:tc>
        <w:tc>
          <w:tcPr>
            <w:tcW w:w="701" w:type="dxa"/>
          </w:tcPr>
          <w:p w14:paraId="37ECEF13" w14:textId="77777777" w:rsidR="005121E7" w:rsidRPr="00EA317B" w:rsidRDefault="005121E7" w:rsidP="00F95290">
            <w:pPr>
              <w:tabs>
                <w:tab w:val="left" w:pos="851"/>
              </w:tabs>
              <w:ind w:right="-1" w:firstLine="426"/>
              <w:jc w:val="center"/>
              <w:rPr>
                <w:sz w:val="20"/>
                <w:szCs w:val="20"/>
                <w:lang w:eastAsia="lt-LT"/>
              </w:rPr>
            </w:pPr>
          </w:p>
        </w:tc>
        <w:tc>
          <w:tcPr>
            <w:tcW w:w="2611" w:type="dxa"/>
            <w:tcBorders>
              <w:top w:val="nil"/>
              <w:left w:val="nil"/>
              <w:bottom w:val="single" w:sz="4" w:space="0" w:color="auto"/>
              <w:right w:val="nil"/>
            </w:tcBorders>
          </w:tcPr>
          <w:p w14:paraId="179C7350" w14:textId="77777777" w:rsidR="005121E7" w:rsidRPr="00EA317B" w:rsidRDefault="005121E7" w:rsidP="00F95290">
            <w:pPr>
              <w:tabs>
                <w:tab w:val="left" w:pos="851"/>
              </w:tabs>
              <w:ind w:right="-1" w:firstLine="426"/>
              <w:jc w:val="right"/>
              <w:rPr>
                <w:sz w:val="20"/>
                <w:szCs w:val="20"/>
                <w:lang w:eastAsia="lt-LT"/>
              </w:rPr>
            </w:pPr>
          </w:p>
        </w:tc>
        <w:tc>
          <w:tcPr>
            <w:tcW w:w="648" w:type="dxa"/>
          </w:tcPr>
          <w:p w14:paraId="68007B82" w14:textId="77777777" w:rsidR="005121E7" w:rsidRPr="00EA317B" w:rsidRDefault="005121E7" w:rsidP="00F95290">
            <w:pPr>
              <w:tabs>
                <w:tab w:val="left" w:pos="851"/>
              </w:tabs>
              <w:ind w:right="-1" w:firstLine="426"/>
              <w:jc w:val="right"/>
              <w:rPr>
                <w:sz w:val="20"/>
                <w:szCs w:val="20"/>
                <w:lang w:eastAsia="lt-LT"/>
              </w:rPr>
            </w:pPr>
          </w:p>
        </w:tc>
      </w:tr>
      <w:tr w:rsidR="005121E7" w:rsidRPr="00EA317B" w14:paraId="1C347B50" w14:textId="77777777" w:rsidTr="00F95290">
        <w:trPr>
          <w:trHeight w:val="186"/>
        </w:trPr>
        <w:tc>
          <w:tcPr>
            <w:tcW w:w="3284" w:type="dxa"/>
            <w:gridSpan w:val="2"/>
            <w:tcBorders>
              <w:top w:val="single" w:sz="4" w:space="0" w:color="auto"/>
              <w:left w:val="nil"/>
              <w:bottom w:val="nil"/>
              <w:right w:val="nil"/>
            </w:tcBorders>
          </w:tcPr>
          <w:p w14:paraId="0CFD366F" w14:textId="77777777" w:rsidR="005121E7" w:rsidRPr="00EA317B" w:rsidRDefault="005121E7" w:rsidP="00F95290">
            <w:pPr>
              <w:tabs>
                <w:tab w:val="left" w:pos="851"/>
              </w:tabs>
              <w:snapToGrid w:val="0"/>
              <w:ind w:firstLine="426"/>
              <w:rPr>
                <w:rFonts w:eastAsia="Times New Roman"/>
                <w:position w:val="6"/>
                <w:sz w:val="20"/>
                <w:szCs w:val="20"/>
              </w:rPr>
            </w:pPr>
            <w:r w:rsidRPr="00EA317B">
              <w:rPr>
                <w:rFonts w:eastAsia="Times New Roman"/>
                <w:position w:val="6"/>
                <w:sz w:val="20"/>
                <w:szCs w:val="20"/>
              </w:rPr>
              <w:t>(Pareigų pavadinimas)</w:t>
            </w:r>
          </w:p>
        </w:tc>
        <w:tc>
          <w:tcPr>
            <w:tcW w:w="604" w:type="dxa"/>
          </w:tcPr>
          <w:p w14:paraId="691DFC31" w14:textId="77777777" w:rsidR="005121E7" w:rsidRPr="00EA317B" w:rsidRDefault="005121E7" w:rsidP="00F95290">
            <w:pPr>
              <w:tabs>
                <w:tab w:val="left" w:pos="851"/>
              </w:tabs>
              <w:ind w:right="-1" w:firstLine="426"/>
              <w:jc w:val="center"/>
              <w:rPr>
                <w:sz w:val="20"/>
                <w:szCs w:val="20"/>
                <w:lang w:eastAsia="lt-LT"/>
              </w:rPr>
            </w:pPr>
          </w:p>
        </w:tc>
        <w:tc>
          <w:tcPr>
            <w:tcW w:w="1980" w:type="dxa"/>
            <w:tcBorders>
              <w:top w:val="single" w:sz="4" w:space="0" w:color="auto"/>
              <w:left w:val="nil"/>
              <w:bottom w:val="nil"/>
              <w:right w:val="nil"/>
            </w:tcBorders>
          </w:tcPr>
          <w:p w14:paraId="3E60C2A9" w14:textId="77777777" w:rsidR="005121E7" w:rsidRPr="00EA317B" w:rsidRDefault="005121E7" w:rsidP="00F95290">
            <w:pPr>
              <w:tabs>
                <w:tab w:val="left" w:pos="851"/>
              </w:tabs>
              <w:ind w:right="-1" w:firstLine="426"/>
              <w:jc w:val="center"/>
              <w:rPr>
                <w:sz w:val="20"/>
                <w:szCs w:val="20"/>
                <w:lang w:eastAsia="lt-LT"/>
              </w:rPr>
            </w:pPr>
            <w:r w:rsidRPr="00EA317B">
              <w:rPr>
                <w:position w:val="6"/>
                <w:sz w:val="20"/>
                <w:szCs w:val="20"/>
                <w:lang w:eastAsia="lt-LT"/>
              </w:rPr>
              <w:t>(Parašas)</w:t>
            </w:r>
            <w:r w:rsidRPr="00EA317B">
              <w:rPr>
                <w:i/>
                <w:sz w:val="20"/>
                <w:szCs w:val="20"/>
                <w:lang w:eastAsia="lt-LT"/>
              </w:rPr>
              <w:t xml:space="preserve"> </w:t>
            </w:r>
          </w:p>
        </w:tc>
        <w:tc>
          <w:tcPr>
            <w:tcW w:w="701" w:type="dxa"/>
          </w:tcPr>
          <w:p w14:paraId="2118A596" w14:textId="77777777" w:rsidR="005121E7" w:rsidRPr="00EA317B" w:rsidRDefault="005121E7" w:rsidP="00F95290">
            <w:pPr>
              <w:tabs>
                <w:tab w:val="left" w:pos="851"/>
              </w:tabs>
              <w:ind w:right="-1" w:firstLine="426"/>
              <w:jc w:val="center"/>
              <w:rPr>
                <w:sz w:val="20"/>
                <w:szCs w:val="20"/>
                <w:lang w:eastAsia="lt-LT"/>
              </w:rPr>
            </w:pPr>
          </w:p>
        </w:tc>
        <w:tc>
          <w:tcPr>
            <w:tcW w:w="2611" w:type="dxa"/>
            <w:tcBorders>
              <w:top w:val="single" w:sz="4" w:space="0" w:color="auto"/>
              <w:left w:val="nil"/>
              <w:bottom w:val="nil"/>
              <w:right w:val="nil"/>
            </w:tcBorders>
          </w:tcPr>
          <w:p w14:paraId="49953D50" w14:textId="77777777" w:rsidR="005121E7" w:rsidRPr="00EA317B" w:rsidRDefault="005121E7" w:rsidP="00F95290">
            <w:pPr>
              <w:tabs>
                <w:tab w:val="left" w:pos="851"/>
              </w:tabs>
              <w:ind w:right="-1" w:firstLine="426"/>
              <w:jc w:val="center"/>
              <w:rPr>
                <w:sz w:val="20"/>
                <w:szCs w:val="20"/>
                <w:lang w:eastAsia="lt-LT"/>
              </w:rPr>
            </w:pPr>
            <w:r w:rsidRPr="00EA317B">
              <w:rPr>
                <w:position w:val="6"/>
                <w:sz w:val="20"/>
                <w:szCs w:val="20"/>
                <w:lang w:eastAsia="lt-LT"/>
              </w:rPr>
              <w:t>(Vardas ir pavardė)</w:t>
            </w:r>
            <w:r w:rsidRPr="00EA317B">
              <w:rPr>
                <w:i/>
                <w:sz w:val="20"/>
                <w:szCs w:val="20"/>
                <w:lang w:eastAsia="lt-LT"/>
              </w:rPr>
              <w:t xml:space="preserve"> </w:t>
            </w:r>
          </w:p>
        </w:tc>
        <w:tc>
          <w:tcPr>
            <w:tcW w:w="648" w:type="dxa"/>
          </w:tcPr>
          <w:p w14:paraId="7D5E0D63" w14:textId="77777777" w:rsidR="005121E7" w:rsidRPr="00EA317B" w:rsidRDefault="005121E7" w:rsidP="00F95290">
            <w:pPr>
              <w:tabs>
                <w:tab w:val="left" w:pos="851"/>
              </w:tabs>
              <w:ind w:right="-1" w:firstLine="426"/>
              <w:jc w:val="center"/>
              <w:rPr>
                <w:sz w:val="20"/>
                <w:szCs w:val="20"/>
                <w:lang w:eastAsia="lt-LT"/>
              </w:rPr>
            </w:pPr>
          </w:p>
        </w:tc>
      </w:tr>
    </w:tbl>
    <w:p w14:paraId="2663B1E0" w14:textId="77777777" w:rsidR="005121E7" w:rsidRDefault="005121E7" w:rsidP="00A71346">
      <w:pPr>
        <w:tabs>
          <w:tab w:val="left" w:pos="851"/>
        </w:tabs>
        <w:rPr>
          <w:bCs/>
          <w:sz w:val="20"/>
          <w:szCs w:val="20"/>
        </w:rPr>
      </w:pPr>
    </w:p>
    <w:p w14:paraId="21F3A2C2" w14:textId="77777777" w:rsidR="0035153E" w:rsidRDefault="0035153E">
      <w:pPr>
        <w:widowControl/>
        <w:autoSpaceDE/>
        <w:autoSpaceDN/>
        <w:spacing w:after="160" w:line="259" w:lineRule="auto"/>
        <w:rPr>
          <w:rFonts w:eastAsia="Calibri"/>
          <w:bCs/>
          <w:sz w:val="20"/>
          <w:szCs w:val="20"/>
          <w:lang w:val="en-US"/>
        </w:rPr>
      </w:pPr>
      <w:r>
        <w:rPr>
          <w:rFonts w:eastAsia="Calibri"/>
          <w:bCs/>
          <w:sz w:val="20"/>
          <w:szCs w:val="20"/>
          <w:lang w:val="en-US"/>
        </w:rPr>
        <w:br w:type="page"/>
      </w:r>
    </w:p>
    <w:p w14:paraId="61706E39" w14:textId="77777777" w:rsidR="008F2EA6" w:rsidRPr="00ED5A71" w:rsidRDefault="008F2EA6" w:rsidP="008F2EA6">
      <w:pPr>
        <w:tabs>
          <w:tab w:val="left" w:pos="851"/>
        </w:tabs>
        <w:ind w:firstLine="426"/>
        <w:jc w:val="right"/>
        <w:rPr>
          <w:b/>
          <w:sz w:val="20"/>
          <w:szCs w:val="20"/>
        </w:rPr>
      </w:pPr>
      <w:r w:rsidRPr="00ED5A71">
        <w:rPr>
          <w:b/>
          <w:sz w:val="20"/>
          <w:szCs w:val="20"/>
        </w:rPr>
        <w:lastRenderedPageBreak/>
        <w:t>Sąvado 3 priedas</w:t>
      </w:r>
    </w:p>
    <w:p w14:paraId="6D7AE607" w14:textId="77777777" w:rsidR="008F2EA6" w:rsidRDefault="008F2EA6" w:rsidP="008F2EA6">
      <w:pPr>
        <w:tabs>
          <w:tab w:val="left" w:pos="851"/>
        </w:tabs>
        <w:rPr>
          <w:b/>
          <w:sz w:val="20"/>
          <w:szCs w:val="20"/>
        </w:rPr>
      </w:pPr>
    </w:p>
    <w:p w14:paraId="1ED7937B" w14:textId="77777777" w:rsidR="008F2EA6" w:rsidRDefault="008F2EA6" w:rsidP="008F2EA6">
      <w:pPr>
        <w:tabs>
          <w:tab w:val="left" w:pos="851"/>
        </w:tabs>
        <w:ind w:firstLine="426"/>
        <w:rPr>
          <w:b/>
          <w:sz w:val="20"/>
          <w:szCs w:val="20"/>
        </w:rPr>
      </w:pPr>
    </w:p>
    <w:p w14:paraId="4F418FC1" w14:textId="77777777" w:rsidR="008F2EA6" w:rsidRPr="00E761FC" w:rsidRDefault="008F2EA6" w:rsidP="008F2EA6">
      <w:pPr>
        <w:tabs>
          <w:tab w:val="left" w:pos="851"/>
        </w:tabs>
        <w:ind w:firstLine="426"/>
        <w:jc w:val="center"/>
        <w:rPr>
          <w:b/>
          <w:sz w:val="20"/>
          <w:szCs w:val="20"/>
        </w:rPr>
      </w:pPr>
      <w:bookmarkStart w:id="27" w:name="_Hlk107385156"/>
      <w:r>
        <w:rPr>
          <w:b/>
          <w:sz w:val="20"/>
          <w:szCs w:val="20"/>
        </w:rPr>
        <w:t>PRANEŠIMAS APIE</w:t>
      </w:r>
      <w:r w:rsidRPr="00E761FC">
        <w:rPr>
          <w:b/>
          <w:sz w:val="20"/>
          <w:szCs w:val="20"/>
        </w:rPr>
        <w:t xml:space="preserve"> ASMENS DUOMENŲ TVARKYM</w:t>
      </w:r>
      <w:r>
        <w:rPr>
          <w:b/>
          <w:sz w:val="20"/>
          <w:szCs w:val="20"/>
        </w:rPr>
        <w:t>Ą</w:t>
      </w:r>
    </w:p>
    <w:bookmarkEnd w:id="27"/>
    <w:p w14:paraId="2134B030" w14:textId="77777777" w:rsidR="008F2EA6" w:rsidRPr="00E761FC" w:rsidRDefault="008F2EA6" w:rsidP="008F2EA6">
      <w:pPr>
        <w:tabs>
          <w:tab w:val="left" w:pos="851"/>
        </w:tabs>
        <w:ind w:firstLine="426"/>
        <w:rPr>
          <w:i/>
          <w:sz w:val="20"/>
          <w:szCs w:val="20"/>
        </w:rPr>
      </w:pPr>
    </w:p>
    <w:p w14:paraId="7D57E971" w14:textId="77777777" w:rsidR="008F2EA6" w:rsidRPr="00E761FC" w:rsidRDefault="008F2EA6" w:rsidP="008F2EA6">
      <w:pPr>
        <w:tabs>
          <w:tab w:val="left" w:pos="851"/>
        </w:tabs>
        <w:ind w:firstLine="426"/>
        <w:jc w:val="both"/>
        <w:rPr>
          <w:i/>
          <w:sz w:val="20"/>
          <w:szCs w:val="20"/>
        </w:rPr>
      </w:pPr>
    </w:p>
    <w:p w14:paraId="30A3833F" w14:textId="77777777" w:rsidR="008F2EA6" w:rsidRPr="00E761FC" w:rsidRDefault="008F2EA6" w:rsidP="008F2EA6">
      <w:pPr>
        <w:tabs>
          <w:tab w:val="left" w:pos="851"/>
        </w:tabs>
        <w:ind w:firstLine="426"/>
        <w:jc w:val="both"/>
        <w:rPr>
          <w:sz w:val="20"/>
          <w:szCs w:val="20"/>
        </w:rPr>
      </w:pPr>
      <w:r w:rsidRPr="00E761FC">
        <w:rPr>
          <w:sz w:val="20"/>
          <w:szCs w:val="20"/>
        </w:rPr>
        <w:t>1.</w:t>
      </w:r>
      <w:r w:rsidRPr="00E761FC">
        <w:rPr>
          <w:sz w:val="20"/>
          <w:szCs w:val="20"/>
        </w:rPr>
        <w:tab/>
      </w:r>
      <w:r>
        <w:rPr>
          <w:sz w:val="20"/>
          <w:szCs w:val="20"/>
        </w:rPr>
        <w:t>Esu informuotas</w:t>
      </w:r>
      <w:r w:rsidRPr="00E761FC">
        <w:rPr>
          <w:sz w:val="20"/>
          <w:szCs w:val="20"/>
        </w:rPr>
        <w:t>, kad:</w:t>
      </w:r>
    </w:p>
    <w:p w14:paraId="0BEED0A5" w14:textId="30574FFE" w:rsidR="008F2EA6" w:rsidRPr="00E761FC" w:rsidRDefault="008F2EA6" w:rsidP="008F2EA6">
      <w:pPr>
        <w:tabs>
          <w:tab w:val="left" w:pos="851"/>
        </w:tabs>
        <w:ind w:firstLine="426"/>
        <w:jc w:val="both"/>
        <w:rPr>
          <w:i/>
          <w:iCs/>
          <w:sz w:val="20"/>
          <w:szCs w:val="20"/>
        </w:rPr>
      </w:pPr>
      <w:r w:rsidRPr="00E761FC">
        <w:rPr>
          <w:sz w:val="20"/>
          <w:szCs w:val="20"/>
        </w:rPr>
        <w:t>1.1.</w:t>
      </w:r>
      <w:r w:rsidRPr="00E761FC">
        <w:rPr>
          <w:sz w:val="20"/>
          <w:szCs w:val="20"/>
        </w:rPr>
        <w:tab/>
      </w:r>
      <w:r>
        <w:rPr>
          <w:sz w:val="20"/>
          <w:szCs w:val="20"/>
        </w:rPr>
        <w:t xml:space="preserve">Asmens duomenų valdytoja </w:t>
      </w:r>
      <w:r w:rsidRPr="00E761FC">
        <w:rPr>
          <w:sz w:val="20"/>
          <w:szCs w:val="20"/>
        </w:rPr>
        <w:t>UŽDAROJI AKCINĖ BENDROVĖ „INVESTICIJŲ IR VERSLO GARANTIJOS“ (toliau – INVEGA), juridinio asmens kodas 110084026, buveinės adresas – Konstitucijos pr. 7, LT</w:t>
      </w:r>
      <w:r w:rsidRPr="00E761FC">
        <w:rPr>
          <w:sz w:val="20"/>
          <w:szCs w:val="20"/>
        </w:rPr>
        <w:noBreakHyphen/>
        <w:t xml:space="preserve">09308 Vilnius, tel. (8 5) 210 7510, el. paštas info@invega.lt, įgyvendindama </w:t>
      </w:r>
      <w:r>
        <w:rPr>
          <w:sz w:val="20"/>
          <w:szCs w:val="20"/>
        </w:rPr>
        <w:t>skatinamąją finansinę</w:t>
      </w:r>
      <w:r w:rsidRPr="00E761FC">
        <w:rPr>
          <w:sz w:val="20"/>
          <w:szCs w:val="20"/>
        </w:rPr>
        <w:t xml:space="preserve"> priemonę „</w:t>
      </w:r>
      <w:r w:rsidR="00757BEF">
        <w:rPr>
          <w:sz w:val="20"/>
          <w:szCs w:val="20"/>
        </w:rPr>
        <w:t>Verslumo skatinimas 3</w:t>
      </w:r>
      <w:r w:rsidRPr="00E761FC">
        <w:rPr>
          <w:sz w:val="20"/>
          <w:szCs w:val="20"/>
        </w:rPr>
        <w:t xml:space="preserve">” (toliau – Priemonė), tvarkys ir saugos mano asmens </w:t>
      </w:r>
      <w:bookmarkStart w:id="28" w:name="_Hlk103673285"/>
      <w:r w:rsidRPr="00E761FC">
        <w:rPr>
          <w:sz w:val="20"/>
          <w:szCs w:val="20"/>
        </w:rPr>
        <w:t>duomenis</w:t>
      </w:r>
      <w:r>
        <w:rPr>
          <w:sz w:val="20"/>
          <w:szCs w:val="20"/>
        </w:rPr>
        <w:t xml:space="preserve">, nurodytus </w:t>
      </w:r>
      <w:r w:rsidR="004742EF">
        <w:rPr>
          <w:sz w:val="20"/>
          <w:szCs w:val="20"/>
        </w:rPr>
        <w:t>Priemonės</w:t>
      </w:r>
      <w:r w:rsidRPr="00EE3FED">
        <w:rPr>
          <w:sz w:val="20"/>
          <w:szCs w:val="20"/>
        </w:rPr>
        <w:t xml:space="preserve"> </w:t>
      </w:r>
      <w:r>
        <w:rPr>
          <w:sz w:val="20"/>
          <w:szCs w:val="20"/>
        </w:rPr>
        <w:t xml:space="preserve">schemos (toliau </w:t>
      </w:r>
      <w:r w:rsidR="00054C9C">
        <w:rPr>
          <w:sz w:val="20"/>
          <w:szCs w:val="20"/>
        </w:rPr>
        <w:t>–</w:t>
      </w:r>
      <w:r>
        <w:rPr>
          <w:sz w:val="20"/>
          <w:szCs w:val="20"/>
        </w:rPr>
        <w:t xml:space="preserve"> Schema)  </w:t>
      </w:r>
      <w:r w:rsidR="00757BEF" w:rsidRPr="009E2A4C">
        <w:rPr>
          <w:sz w:val="20"/>
          <w:szCs w:val="20"/>
        </w:rPr>
        <w:t>xx</w:t>
      </w:r>
      <w:r>
        <w:rPr>
          <w:sz w:val="20"/>
          <w:szCs w:val="20"/>
        </w:rPr>
        <w:t xml:space="preserve"> p. </w:t>
      </w:r>
      <w:r w:rsidRPr="00E761FC">
        <w:rPr>
          <w:i/>
          <w:iCs/>
          <w:sz w:val="20"/>
          <w:szCs w:val="20"/>
        </w:rPr>
        <w:t xml:space="preserve">, </w:t>
      </w:r>
      <w:r w:rsidRPr="00E761FC">
        <w:rPr>
          <w:sz w:val="20"/>
          <w:szCs w:val="20"/>
        </w:rPr>
        <w:t xml:space="preserve">kuriuos INVEGAI pateiks </w:t>
      </w:r>
      <w:r w:rsidRPr="00E761FC">
        <w:rPr>
          <w:i/>
          <w:iCs/>
          <w:sz w:val="20"/>
          <w:szCs w:val="20"/>
        </w:rPr>
        <w:t>__(įrašyti finansų tarpininko pavadinimą)</w:t>
      </w:r>
      <w:r w:rsidRPr="00E761FC">
        <w:rPr>
          <w:sz w:val="20"/>
          <w:szCs w:val="20"/>
        </w:rPr>
        <w:t xml:space="preserve">_____ (toliau – </w:t>
      </w:r>
      <w:r w:rsidR="00033A7D">
        <w:rPr>
          <w:sz w:val="20"/>
          <w:szCs w:val="20"/>
        </w:rPr>
        <w:t>FT</w:t>
      </w:r>
      <w:r w:rsidRPr="00E761FC">
        <w:rPr>
          <w:sz w:val="20"/>
          <w:szCs w:val="20"/>
        </w:rPr>
        <w:t>) kartu su prašymu dėl Priemonės įgyvendinimo</w:t>
      </w:r>
      <w:bookmarkEnd w:id="28"/>
      <w:r w:rsidRPr="00E761FC">
        <w:rPr>
          <w:sz w:val="20"/>
          <w:szCs w:val="20"/>
        </w:rPr>
        <w:t>;</w:t>
      </w:r>
    </w:p>
    <w:p w14:paraId="63C70BBA" w14:textId="27FC6242" w:rsidR="008F2EA6" w:rsidRDefault="008F2EA6" w:rsidP="008F2EA6">
      <w:pPr>
        <w:tabs>
          <w:tab w:val="left" w:pos="851"/>
        </w:tabs>
        <w:ind w:firstLine="426"/>
        <w:jc w:val="both"/>
        <w:rPr>
          <w:sz w:val="20"/>
          <w:szCs w:val="20"/>
        </w:rPr>
      </w:pPr>
      <w:r w:rsidRPr="00E761FC">
        <w:rPr>
          <w:sz w:val="20"/>
          <w:szCs w:val="20"/>
        </w:rPr>
        <w:t>1.2.</w:t>
      </w:r>
      <w:r w:rsidRPr="00E761FC">
        <w:rPr>
          <w:sz w:val="20"/>
          <w:szCs w:val="20"/>
        </w:rPr>
        <w:tab/>
        <w:t xml:space="preserve">Asmens duomenys, nurodyti šio </w:t>
      </w:r>
      <w:r>
        <w:rPr>
          <w:sz w:val="20"/>
          <w:szCs w:val="20"/>
        </w:rPr>
        <w:t>Pranešimo</w:t>
      </w:r>
      <w:r w:rsidRPr="00E761FC">
        <w:rPr>
          <w:sz w:val="20"/>
          <w:szCs w:val="20"/>
        </w:rPr>
        <w:t xml:space="preserve"> 1.1 papunktyje, bus naudojami Priemonės įgyvendinimo ir patikros tikslais – siekiant nustatyti, ar prašymą pagal </w:t>
      </w:r>
      <w:r>
        <w:rPr>
          <w:sz w:val="20"/>
          <w:szCs w:val="20"/>
        </w:rPr>
        <w:t xml:space="preserve">Schemą </w:t>
      </w:r>
      <w:r w:rsidRPr="00E761FC">
        <w:rPr>
          <w:sz w:val="20"/>
          <w:szCs w:val="20"/>
        </w:rPr>
        <w:t xml:space="preserve">teikiantis </w:t>
      </w:r>
      <w:r w:rsidR="00033A7D">
        <w:rPr>
          <w:sz w:val="20"/>
          <w:szCs w:val="20"/>
        </w:rPr>
        <w:t>FT</w:t>
      </w:r>
      <w:r w:rsidRPr="00E761FC">
        <w:rPr>
          <w:sz w:val="20"/>
          <w:szCs w:val="20"/>
        </w:rPr>
        <w:t xml:space="preserve"> atitinka tinkamumo reikalavimus Priemonei įgyvendinti;</w:t>
      </w:r>
    </w:p>
    <w:p w14:paraId="6619CAD7" w14:textId="1CA89B02" w:rsidR="008F2EA6" w:rsidRPr="00E761FC" w:rsidRDefault="008F2EA6" w:rsidP="008F2EA6">
      <w:pPr>
        <w:tabs>
          <w:tab w:val="left" w:pos="851"/>
        </w:tabs>
        <w:ind w:firstLine="426"/>
        <w:jc w:val="both"/>
        <w:rPr>
          <w:sz w:val="20"/>
          <w:szCs w:val="20"/>
        </w:rPr>
      </w:pPr>
      <w:r>
        <w:rPr>
          <w:sz w:val="20"/>
          <w:szCs w:val="20"/>
        </w:rPr>
        <w:t xml:space="preserve">1.3. Esu informuotas, kad vertindama </w:t>
      </w:r>
      <w:r w:rsidR="00033A7D">
        <w:rPr>
          <w:sz w:val="20"/>
          <w:szCs w:val="20"/>
        </w:rPr>
        <w:t>FT</w:t>
      </w:r>
      <w:r>
        <w:rPr>
          <w:sz w:val="20"/>
          <w:szCs w:val="20"/>
        </w:rPr>
        <w:t xml:space="preserve"> tinkamumą, INVEGA tvarkys mano asmens duomenis, kurie patvirtina </w:t>
      </w:r>
      <w:r w:rsidR="00033A7D">
        <w:rPr>
          <w:sz w:val="20"/>
          <w:szCs w:val="20"/>
        </w:rPr>
        <w:t>FT</w:t>
      </w:r>
      <w:r>
        <w:rPr>
          <w:sz w:val="20"/>
          <w:szCs w:val="20"/>
        </w:rPr>
        <w:t xml:space="preserve"> atitikimą </w:t>
      </w:r>
      <w:r w:rsidRPr="00821744">
        <w:rPr>
          <w:sz w:val="20"/>
          <w:szCs w:val="20"/>
        </w:rPr>
        <w:t xml:space="preserve">2018 m. liepos 18 d. Europos Parlamento ir Tarybos reglamento (ES, Euratomas) 2018/1046 dėl Sąjungos bendrajam biudžetui taikomų finansinių taisyklių (FR)(OL L 193/2018) </w:t>
      </w:r>
      <w:r>
        <w:rPr>
          <w:sz w:val="20"/>
          <w:szCs w:val="20"/>
        </w:rPr>
        <w:t xml:space="preserve">136 str.1 d. </w:t>
      </w:r>
      <w:r w:rsidRPr="00821744">
        <w:rPr>
          <w:sz w:val="20"/>
          <w:szCs w:val="20"/>
        </w:rPr>
        <w:t>nusta</w:t>
      </w:r>
      <w:r>
        <w:rPr>
          <w:sz w:val="20"/>
          <w:szCs w:val="20"/>
        </w:rPr>
        <w:t>tytiems reikalavimams</w:t>
      </w:r>
      <w:r>
        <w:rPr>
          <w:i/>
          <w:iCs/>
          <w:sz w:val="20"/>
          <w:szCs w:val="20"/>
        </w:rPr>
        <w:t xml:space="preserve">. </w:t>
      </w:r>
      <w:r>
        <w:rPr>
          <w:sz w:val="20"/>
          <w:szCs w:val="20"/>
        </w:rPr>
        <w:t>Šiuos duomenis</w:t>
      </w:r>
      <w:r w:rsidRPr="00E761FC">
        <w:rPr>
          <w:i/>
          <w:iCs/>
          <w:sz w:val="20"/>
          <w:szCs w:val="20"/>
        </w:rPr>
        <w:t xml:space="preserve"> </w:t>
      </w:r>
      <w:r w:rsidRPr="00E761FC">
        <w:rPr>
          <w:sz w:val="20"/>
          <w:szCs w:val="20"/>
        </w:rPr>
        <w:t>k</w:t>
      </w:r>
      <w:r>
        <w:rPr>
          <w:sz w:val="20"/>
          <w:szCs w:val="20"/>
        </w:rPr>
        <w:t>artu su prašymu</w:t>
      </w:r>
      <w:r w:rsidRPr="00E761FC">
        <w:rPr>
          <w:sz w:val="20"/>
          <w:szCs w:val="20"/>
        </w:rPr>
        <w:t xml:space="preserve"> INVEGAI pateiks </w:t>
      </w:r>
      <w:r w:rsidR="00033A7D">
        <w:rPr>
          <w:sz w:val="20"/>
          <w:szCs w:val="20"/>
        </w:rPr>
        <w:t>FT</w:t>
      </w:r>
      <w:r>
        <w:rPr>
          <w:sz w:val="20"/>
          <w:szCs w:val="20"/>
        </w:rPr>
        <w:t>.</w:t>
      </w:r>
    </w:p>
    <w:p w14:paraId="06878602" w14:textId="0B4F6F46" w:rsidR="008F2EA6" w:rsidRPr="00E761FC" w:rsidRDefault="008F2EA6" w:rsidP="008F2EA6">
      <w:pPr>
        <w:tabs>
          <w:tab w:val="left" w:pos="851"/>
        </w:tabs>
        <w:ind w:firstLine="426"/>
        <w:jc w:val="both"/>
        <w:rPr>
          <w:sz w:val="20"/>
          <w:szCs w:val="20"/>
        </w:rPr>
      </w:pPr>
      <w:r w:rsidRPr="00E761FC">
        <w:rPr>
          <w:sz w:val="20"/>
          <w:szCs w:val="20"/>
        </w:rPr>
        <w:t>1.</w:t>
      </w:r>
      <w:r>
        <w:rPr>
          <w:sz w:val="20"/>
          <w:szCs w:val="20"/>
        </w:rPr>
        <w:t>4</w:t>
      </w:r>
      <w:r w:rsidRPr="00E761FC">
        <w:rPr>
          <w:sz w:val="20"/>
          <w:szCs w:val="20"/>
        </w:rPr>
        <w:t>.</w:t>
      </w:r>
      <w:r w:rsidRPr="00E761FC">
        <w:rPr>
          <w:sz w:val="20"/>
          <w:szCs w:val="20"/>
        </w:rPr>
        <w:tab/>
        <w:t xml:space="preserve">Asmens duomenys, nurodyti šio </w:t>
      </w:r>
      <w:r>
        <w:rPr>
          <w:sz w:val="20"/>
          <w:szCs w:val="20"/>
        </w:rPr>
        <w:t>Pranešimo</w:t>
      </w:r>
      <w:r w:rsidRPr="00E761FC">
        <w:rPr>
          <w:sz w:val="20"/>
          <w:szCs w:val="20"/>
        </w:rPr>
        <w:t xml:space="preserve"> 1.1</w:t>
      </w:r>
      <w:r>
        <w:rPr>
          <w:sz w:val="20"/>
          <w:szCs w:val="20"/>
        </w:rPr>
        <w:t xml:space="preserve"> </w:t>
      </w:r>
      <w:r w:rsidR="00033A7D">
        <w:rPr>
          <w:sz w:val="20"/>
          <w:szCs w:val="20"/>
        </w:rPr>
        <w:t>ir</w:t>
      </w:r>
      <w:r>
        <w:rPr>
          <w:sz w:val="20"/>
          <w:szCs w:val="20"/>
        </w:rPr>
        <w:t xml:space="preserve"> 1.3 </w:t>
      </w:r>
      <w:r w:rsidRPr="00E761FC">
        <w:rPr>
          <w:sz w:val="20"/>
          <w:szCs w:val="20"/>
        </w:rPr>
        <w:t xml:space="preserve"> papunk</w:t>
      </w:r>
      <w:r>
        <w:rPr>
          <w:sz w:val="20"/>
          <w:szCs w:val="20"/>
        </w:rPr>
        <w:t>čiuose</w:t>
      </w:r>
      <w:r w:rsidRPr="00E761FC">
        <w:rPr>
          <w:sz w:val="20"/>
          <w:szCs w:val="20"/>
        </w:rPr>
        <w:t xml:space="preserve"> bus naudojami Priemonės audito tikslais;</w:t>
      </w:r>
    </w:p>
    <w:p w14:paraId="182C9D6C" w14:textId="3A5A018C" w:rsidR="008F2EA6" w:rsidRPr="00387043" w:rsidRDefault="008F2EA6" w:rsidP="008F2EA6">
      <w:pPr>
        <w:tabs>
          <w:tab w:val="left" w:pos="851"/>
        </w:tabs>
        <w:ind w:firstLine="426"/>
        <w:jc w:val="both"/>
        <w:rPr>
          <w:sz w:val="20"/>
          <w:szCs w:val="20"/>
        </w:rPr>
      </w:pPr>
      <w:r w:rsidRPr="00E761FC">
        <w:rPr>
          <w:sz w:val="20"/>
          <w:szCs w:val="20"/>
        </w:rPr>
        <w:t>1.</w:t>
      </w:r>
      <w:r>
        <w:rPr>
          <w:sz w:val="20"/>
          <w:szCs w:val="20"/>
        </w:rPr>
        <w:t>5</w:t>
      </w:r>
      <w:r w:rsidRPr="00E761FC">
        <w:rPr>
          <w:sz w:val="20"/>
          <w:szCs w:val="20"/>
        </w:rPr>
        <w:t>.</w:t>
      </w:r>
      <w:r w:rsidRPr="00E761FC">
        <w:rPr>
          <w:sz w:val="20"/>
          <w:szCs w:val="20"/>
        </w:rPr>
        <w:tab/>
        <w:t xml:space="preserve">Asmens duomenis, nurodytus šio </w:t>
      </w:r>
      <w:r>
        <w:rPr>
          <w:sz w:val="20"/>
          <w:szCs w:val="20"/>
        </w:rPr>
        <w:t>Pranešimo</w:t>
      </w:r>
      <w:r w:rsidRPr="00E761FC">
        <w:rPr>
          <w:sz w:val="20"/>
          <w:szCs w:val="20"/>
        </w:rPr>
        <w:t xml:space="preserve"> 1.1</w:t>
      </w:r>
      <w:r>
        <w:rPr>
          <w:sz w:val="20"/>
          <w:szCs w:val="20"/>
        </w:rPr>
        <w:t xml:space="preserve"> </w:t>
      </w:r>
      <w:r w:rsidR="00033A7D">
        <w:rPr>
          <w:sz w:val="20"/>
          <w:szCs w:val="20"/>
        </w:rPr>
        <w:t xml:space="preserve">ir </w:t>
      </w:r>
      <w:r>
        <w:rPr>
          <w:sz w:val="20"/>
          <w:szCs w:val="20"/>
        </w:rPr>
        <w:t xml:space="preserve">1.3 </w:t>
      </w:r>
      <w:r w:rsidRPr="00E761FC">
        <w:rPr>
          <w:sz w:val="20"/>
          <w:szCs w:val="20"/>
        </w:rPr>
        <w:t>papunk</w:t>
      </w:r>
      <w:r>
        <w:rPr>
          <w:sz w:val="20"/>
          <w:szCs w:val="20"/>
        </w:rPr>
        <w:t>čiuose</w:t>
      </w:r>
      <w:r w:rsidRPr="00E761FC">
        <w:rPr>
          <w:sz w:val="20"/>
          <w:szCs w:val="20"/>
        </w:rPr>
        <w:t xml:space="preserve">, tvarkys ir saugos INVEGA </w:t>
      </w:r>
      <w:r w:rsidRPr="0087372B">
        <w:rPr>
          <w:sz w:val="20"/>
          <w:szCs w:val="20"/>
        </w:rPr>
        <w:t xml:space="preserve">3 metus nuo sutarties su </w:t>
      </w:r>
      <w:r w:rsidR="00E0461C">
        <w:rPr>
          <w:sz w:val="20"/>
          <w:szCs w:val="20"/>
        </w:rPr>
        <w:t>FT</w:t>
      </w:r>
      <w:r w:rsidRPr="0087372B">
        <w:rPr>
          <w:sz w:val="20"/>
          <w:szCs w:val="20"/>
        </w:rPr>
        <w:t xml:space="preserve"> galiojimo pabaigos</w:t>
      </w:r>
      <w:r w:rsidRPr="00E761FC">
        <w:rPr>
          <w:sz w:val="20"/>
          <w:szCs w:val="20"/>
        </w:rPr>
        <w:t xml:space="preserve">. INVEGA audito tikslais ir esant teisėtam Europos Sąjungos ir (ar) Lietuvos </w:t>
      </w:r>
      <w:r w:rsidRPr="00387043">
        <w:rPr>
          <w:sz w:val="20"/>
          <w:szCs w:val="20"/>
        </w:rPr>
        <w:t>Respublikos institucijų paklausimui pateiks juos kompetentingoms institucijoms;</w:t>
      </w:r>
    </w:p>
    <w:p w14:paraId="029FEF89" w14:textId="77777777" w:rsidR="008F2EA6" w:rsidRPr="00E761FC" w:rsidRDefault="008F2EA6" w:rsidP="008F2EA6">
      <w:pPr>
        <w:tabs>
          <w:tab w:val="left" w:pos="851"/>
        </w:tabs>
        <w:ind w:firstLine="426"/>
        <w:jc w:val="both"/>
        <w:rPr>
          <w:sz w:val="20"/>
          <w:szCs w:val="20"/>
        </w:rPr>
      </w:pPr>
      <w:r w:rsidRPr="00387043">
        <w:rPr>
          <w:sz w:val="20"/>
          <w:szCs w:val="20"/>
        </w:rPr>
        <w:t>1.</w:t>
      </w:r>
      <w:r>
        <w:rPr>
          <w:sz w:val="20"/>
          <w:szCs w:val="20"/>
        </w:rPr>
        <w:t>6</w:t>
      </w:r>
      <w:r w:rsidRPr="00387043">
        <w:rPr>
          <w:sz w:val="20"/>
          <w:szCs w:val="20"/>
        </w:rPr>
        <w:t>.</w:t>
      </w:r>
      <w:r w:rsidRPr="00387043">
        <w:rPr>
          <w:sz w:val="20"/>
          <w:szCs w:val="20"/>
        </w:rPr>
        <w:tab/>
      </w:r>
      <w:r>
        <w:rPr>
          <w:sz w:val="20"/>
          <w:szCs w:val="20"/>
        </w:rPr>
        <w:t>Pranešimo</w:t>
      </w:r>
      <w:r w:rsidRPr="00387043">
        <w:rPr>
          <w:sz w:val="20"/>
          <w:szCs w:val="20"/>
        </w:rPr>
        <w:t xml:space="preserve"> 1.1. papunktyje nurodytus asmens duomenis INVEGA perduotų išorės ekspertams, kuriuos pagal poreikį pasitelks Sąvade nustatytiems tinkamumo reikalavimams įvertinti, kitoms paslaugoms, kurios reikalingos Priemonės tinkamam įgyvendinimui ir administravimui, taip pat atliekant Priemonės tyrimus ir (arba) apklausas. Asmens duomenys trečiosioms valstybėms nebus perduodami.</w:t>
      </w:r>
    </w:p>
    <w:p w14:paraId="4CB51031" w14:textId="77777777" w:rsidR="008F2EA6" w:rsidRPr="00616007" w:rsidRDefault="008F2EA6" w:rsidP="008F2EA6">
      <w:pPr>
        <w:tabs>
          <w:tab w:val="left" w:pos="851"/>
        </w:tabs>
        <w:ind w:firstLine="426"/>
        <w:jc w:val="both"/>
        <w:rPr>
          <w:sz w:val="20"/>
          <w:szCs w:val="20"/>
        </w:rPr>
      </w:pPr>
      <w:r w:rsidRPr="00E761FC">
        <w:rPr>
          <w:sz w:val="20"/>
          <w:szCs w:val="20"/>
        </w:rPr>
        <w:t>2. Esu supažindintas su savo, kaip duomenų subjekto, teisėmis, nustatytomis 2016 m. balandžio 27 d. Europos Parlamento ir Tarybos reglamente (ES) Nr. 2016/679 dėl fizinių asmenų apsaugos tvarkant asmens duomenis ir dėl laisvo tokių duomenų judėjimo ir kuriuo panaikinama Direktyva Nr. 95/46/EB (Bendrasis duomenų apsaugos reglamentas) (toliau – Reglamentas</w:t>
      </w:r>
      <w:r>
        <w:rPr>
          <w:sz w:val="20"/>
          <w:szCs w:val="20"/>
        </w:rPr>
        <w:t xml:space="preserve"> </w:t>
      </w:r>
      <w:r w:rsidRPr="003A6729">
        <w:rPr>
          <w:rFonts w:eastAsia="Times New Roman"/>
          <w:sz w:val="20"/>
          <w:szCs w:val="20"/>
        </w:rPr>
        <w:t>(ES) Nr. 2016/679</w:t>
      </w:r>
      <w:r w:rsidRPr="003A6729">
        <w:t>),</w:t>
      </w:r>
      <w:r w:rsidRPr="00E761FC">
        <w:rPr>
          <w:sz w:val="20"/>
          <w:szCs w:val="20"/>
        </w:rPr>
        <w:t xml:space="preserve"> Lietuvos Respublikos asmens duomenų </w:t>
      </w:r>
      <w:r w:rsidRPr="00616007">
        <w:rPr>
          <w:sz w:val="20"/>
          <w:szCs w:val="20"/>
        </w:rPr>
        <w:t>teisinės apsaugos įstatyme, ir jų įgyvendinimo tvarka:</w:t>
      </w:r>
    </w:p>
    <w:p w14:paraId="593B1532" w14:textId="77777777" w:rsidR="008F2EA6" w:rsidRPr="00616007" w:rsidRDefault="008F2EA6" w:rsidP="008F2EA6">
      <w:pPr>
        <w:tabs>
          <w:tab w:val="left" w:pos="851"/>
        </w:tabs>
        <w:ind w:firstLine="426"/>
        <w:jc w:val="both"/>
        <w:rPr>
          <w:sz w:val="20"/>
          <w:szCs w:val="20"/>
        </w:rPr>
      </w:pPr>
      <w:r w:rsidRPr="00616007">
        <w:rPr>
          <w:sz w:val="20"/>
          <w:szCs w:val="20"/>
        </w:rPr>
        <w:t>2.1. teise žinoti (būti informuotam) apie savo asmens duomenų tvarkymą;</w:t>
      </w:r>
    </w:p>
    <w:p w14:paraId="4AA91780" w14:textId="77777777" w:rsidR="008F2EA6" w:rsidRPr="00616007" w:rsidRDefault="008F2EA6" w:rsidP="008F2EA6">
      <w:pPr>
        <w:tabs>
          <w:tab w:val="left" w:pos="851"/>
        </w:tabs>
        <w:ind w:firstLine="426"/>
        <w:jc w:val="both"/>
        <w:rPr>
          <w:sz w:val="20"/>
          <w:szCs w:val="20"/>
        </w:rPr>
      </w:pPr>
      <w:r w:rsidRPr="00616007">
        <w:rPr>
          <w:sz w:val="20"/>
          <w:szCs w:val="20"/>
        </w:rPr>
        <w:t>2.2. teise susipažinti su tvarkomais savo asmens duomenimis;</w:t>
      </w:r>
    </w:p>
    <w:p w14:paraId="53F75866" w14:textId="77777777" w:rsidR="008F2EA6" w:rsidRPr="00616007" w:rsidRDefault="008F2EA6" w:rsidP="008F2EA6">
      <w:pPr>
        <w:tabs>
          <w:tab w:val="left" w:pos="851"/>
        </w:tabs>
        <w:ind w:firstLine="426"/>
        <w:jc w:val="both"/>
        <w:rPr>
          <w:sz w:val="20"/>
          <w:szCs w:val="20"/>
        </w:rPr>
      </w:pPr>
      <w:r w:rsidRPr="00616007">
        <w:rPr>
          <w:sz w:val="20"/>
          <w:szCs w:val="20"/>
        </w:rPr>
        <w:t>2.3. teise reikalauti ištaisyti asmens duomenis;</w:t>
      </w:r>
    </w:p>
    <w:p w14:paraId="53072528" w14:textId="77777777" w:rsidR="008F2EA6" w:rsidRPr="00616007" w:rsidRDefault="008F2EA6" w:rsidP="008F2EA6">
      <w:pPr>
        <w:tabs>
          <w:tab w:val="left" w:pos="851"/>
        </w:tabs>
        <w:ind w:firstLine="426"/>
        <w:jc w:val="both"/>
        <w:rPr>
          <w:sz w:val="20"/>
          <w:szCs w:val="20"/>
        </w:rPr>
      </w:pPr>
      <w:r w:rsidRPr="00616007">
        <w:rPr>
          <w:sz w:val="20"/>
          <w:szCs w:val="20"/>
        </w:rPr>
        <w:t>2.4. teise reikalauti ištrinti asmens duomenis („teisė būti pamirštam“);</w:t>
      </w:r>
    </w:p>
    <w:p w14:paraId="54296325" w14:textId="77777777" w:rsidR="008F2EA6" w:rsidRPr="00616007" w:rsidRDefault="008F2EA6" w:rsidP="008F2EA6">
      <w:pPr>
        <w:tabs>
          <w:tab w:val="left" w:pos="851"/>
        </w:tabs>
        <w:ind w:firstLine="426"/>
        <w:jc w:val="both"/>
        <w:rPr>
          <w:sz w:val="20"/>
          <w:szCs w:val="20"/>
        </w:rPr>
      </w:pPr>
      <w:r w:rsidRPr="00616007">
        <w:rPr>
          <w:sz w:val="20"/>
          <w:szCs w:val="20"/>
        </w:rPr>
        <w:t>2.5. teise apriboti asmens duomenų tvarkymą;</w:t>
      </w:r>
    </w:p>
    <w:p w14:paraId="52CD66B2" w14:textId="77777777" w:rsidR="008F2EA6" w:rsidRPr="00E761FC" w:rsidRDefault="008F2EA6" w:rsidP="008F2EA6">
      <w:pPr>
        <w:tabs>
          <w:tab w:val="left" w:pos="851"/>
        </w:tabs>
        <w:ind w:firstLine="426"/>
        <w:jc w:val="both"/>
        <w:rPr>
          <w:sz w:val="20"/>
          <w:szCs w:val="20"/>
        </w:rPr>
      </w:pPr>
      <w:r w:rsidRPr="00616007">
        <w:rPr>
          <w:sz w:val="20"/>
          <w:szCs w:val="20"/>
        </w:rPr>
        <w:t>2.6. teise nesutikti su asmens duomenų tvarkymu;</w:t>
      </w:r>
    </w:p>
    <w:p w14:paraId="2CE995DA" w14:textId="77777777" w:rsidR="008F2EA6" w:rsidRPr="006F3E9B" w:rsidRDefault="008F2EA6" w:rsidP="008F2EA6">
      <w:pPr>
        <w:tabs>
          <w:tab w:val="left" w:pos="851"/>
        </w:tabs>
        <w:ind w:firstLine="426"/>
        <w:jc w:val="both"/>
        <w:rPr>
          <w:sz w:val="20"/>
          <w:szCs w:val="20"/>
        </w:rPr>
      </w:pPr>
      <w:r w:rsidRPr="00E761FC">
        <w:rPr>
          <w:sz w:val="20"/>
          <w:szCs w:val="20"/>
        </w:rPr>
        <w:t>2.7. teise į asmens duomenų perkeliamumą.</w:t>
      </w:r>
    </w:p>
    <w:p w14:paraId="1826A836" w14:textId="77777777" w:rsidR="008F2EA6" w:rsidRPr="00E761FC" w:rsidRDefault="008F2EA6" w:rsidP="008F2EA6">
      <w:pPr>
        <w:tabs>
          <w:tab w:val="left" w:pos="851"/>
        </w:tabs>
        <w:ind w:firstLine="426"/>
        <w:jc w:val="both"/>
        <w:rPr>
          <w:sz w:val="20"/>
          <w:szCs w:val="20"/>
        </w:rPr>
      </w:pPr>
      <w:r w:rsidRPr="00E761FC">
        <w:rPr>
          <w:sz w:val="20"/>
          <w:szCs w:val="20"/>
        </w:rPr>
        <w:t>3. Esu susipažinęs su Asmens duomenų tvarkymo INVEGOJE taisyklėmis</w:t>
      </w:r>
      <w:r>
        <w:rPr>
          <w:sz w:val="20"/>
          <w:szCs w:val="20"/>
        </w:rPr>
        <w:t xml:space="preserve">, kurios skelbiamos INVEGOS interneto svetainėje </w:t>
      </w:r>
      <w:r w:rsidRPr="008521DD">
        <w:rPr>
          <w:sz w:val="20"/>
          <w:szCs w:val="20"/>
        </w:rPr>
        <w:t>www.invega.lt, skiltyje ,,Asmens duomenų apsauga“.</w:t>
      </w:r>
      <w:r>
        <w:rPr>
          <w:sz w:val="20"/>
          <w:szCs w:val="20"/>
        </w:rPr>
        <w:t xml:space="preserve"> </w:t>
      </w:r>
    </w:p>
    <w:p w14:paraId="1E0FD531" w14:textId="77777777" w:rsidR="008F2EA6" w:rsidRPr="00E761FC" w:rsidRDefault="008F2EA6" w:rsidP="008F2EA6">
      <w:pPr>
        <w:tabs>
          <w:tab w:val="left" w:pos="851"/>
        </w:tabs>
        <w:ind w:firstLine="426"/>
        <w:jc w:val="both"/>
        <w:rPr>
          <w:sz w:val="20"/>
          <w:szCs w:val="20"/>
        </w:rPr>
      </w:pPr>
      <w:r w:rsidRPr="00E761FC">
        <w:rPr>
          <w:sz w:val="20"/>
          <w:szCs w:val="20"/>
        </w:rPr>
        <w:t xml:space="preserve">4. Esu informuotas, kad </w:t>
      </w:r>
      <w:r w:rsidRPr="003A6729">
        <w:rPr>
          <w:rFonts w:eastAsia="Times New Roman"/>
          <w:sz w:val="20"/>
          <w:szCs w:val="20"/>
        </w:rPr>
        <w:t xml:space="preserve">turiu teisę pateikti skundą Valstybinei duomenų apsaugos inspekcijai, jei asmens duomenų tvarkymas atliekamas pažeidžiant Reglamentą (ES) Nr. 2016/679. </w:t>
      </w:r>
      <w:r>
        <w:rPr>
          <w:rFonts w:eastAsia="Times New Roman"/>
          <w:sz w:val="20"/>
          <w:szCs w:val="20"/>
        </w:rPr>
        <w:t>Tai</w:t>
      </w:r>
      <w:r w:rsidRPr="003A6729">
        <w:rPr>
          <w:rFonts w:eastAsia="Times New Roman"/>
          <w:sz w:val="20"/>
          <w:szCs w:val="20"/>
        </w:rPr>
        <w:t>p pat tur</w:t>
      </w:r>
      <w:r>
        <w:rPr>
          <w:rFonts w:eastAsia="Times New Roman"/>
          <w:sz w:val="20"/>
          <w:szCs w:val="20"/>
        </w:rPr>
        <w:t>iu</w:t>
      </w:r>
      <w:r w:rsidRPr="003A6729">
        <w:rPr>
          <w:rFonts w:eastAsia="Times New Roman"/>
          <w:sz w:val="20"/>
          <w:szCs w:val="20"/>
        </w:rPr>
        <w:t xml:space="preserve"> teisę pateikti skundą teismui, jei Reglamentu (ES) Nr. 2016/679 nustatytos  teisės buvo pažeistos, nes </w:t>
      </w:r>
      <w:r>
        <w:rPr>
          <w:rFonts w:eastAsia="Times New Roman"/>
          <w:sz w:val="20"/>
          <w:szCs w:val="20"/>
        </w:rPr>
        <w:t>mano</w:t>
      </w:r>
      <w:r w:rsidRPr="003A6729">
        <w:rPr>
          <w:rFonts w:eastAsia="Times New Roman"/>
          <w:sz w:val="20"/>
          <w:szCs w:val="20"/>
        </w:rPr>
        <w:t xml:space="preserve"> asmens duomenys buvo tvarkomi pažeidžiant Reglamentą </w:t>
      </w:r>
      <w:bookmarkStart w:id="29" w:name="_Hlk89282849"/>
      <w:r w:rsidRPr="003A6729">
        <w:rPr>
          <w:rFonts w:eastAsia="Times New Roman"/>
          <w:sz w:val="20"/>
          <w:szCs w:val="20"/>
        </w:rPr>
        <w:t>(ES) Nr. 2016/679</w:t>
      </w:r>
      <w:bookmarkEnd w:id="29"/>
      <w:r w:rsidRPr="003A6729">
        <w:rPr>
          <w:rFonts w:eastAsia="Times New Roman"/>
          <w:sz w:val="20"/>
          <w:szCs w:val="20"/>
        </w:rPr>
        <w:t>.</w:t>
      </w:r>
    </w:p>
    <w:p w14:paraId="60728DC5" w14:textId="78043A32" w:rsidR="008F2EA6" w:rsidRDefault="008F2EA6" w:rsidP="008F2EA6">
      <w:pPr>
        <w:tabs>
          <w:tab w:val="left" w:pos="851"/>
        </w:tabs>
        <w:ind w:firstLine="426"/>
        <w:jc w:val="both"/>
        <w:rPr>
          <w:sz w:val="20"/>
          <w:szCs w:val="20"/>
        </w:rPr>
      </w:pPr>
    </w:p>
    <w:p w14:paraId="55399A8E" w14:textId="42F8AA28" w:rsidR="00E0461C" w:rsidRDefault="00E0461C" w:rsidP="008F2EA6">
      <w:pPr>
        <w:tabs>
          <w:tab w:val="left" w:pos="851"/>
        </w:tabs>
        <w:ind w:firstLine="426"/>
        <w:jc w:val="both"/>
        <w:rPr>
          <w:sz w:val="20"/>
          <w:szCs w:val="20"/>
        </w:rPr>
      </w:pPr>
    </w:p>
    <w:p w14:paraId="58A497E5" w14:textId="6C754111" w:rsidR="00E0461C" w:rsidRDefault="00E0461C" w:rsidP="008F2EA6">
      <w:pPr>
        <w:tabs>
          <w:tab w:val="left" w:pos="851"/>
        </w:tabs>
        <w:ind w:firstLine="426"/>
        <w:jc w:val="both"/>
        <w:rPr>
          <w:sz w:val="20"/>
          <w:szCs w:val="20"/>
        </w:rPr>
      </w:pPr>
    </w:p>
    <w:p w14:paraId="694E1961" w14:textId="009DF2C0" w:rsidR="00E0461C" w:rsidRDefault="00E0461C" w:rsidP="008F2EA6">
      <w:pPr>
        <w:tabs>
          <w:tab w:val="left" w:pos="851"/>
        </w:tabs>
        <w:ind w:firstLine="426"/>
        <w:jc w:val="both"/>
        <w:rPr>
          <w:sz w:val="20"/>
          <w:szCs w:val="20"/>
        </w:rPr>
      </w:pPr>
    </w:p>
    <w:p w14:paraId="4676639A" w14:textId="3693D1ED" w:rsidR="00E0461C" w:rsidRDefault="00E0461C" w:rsidP="008F2EA6">
      <w:pPr>
        <w:tabs>
          <w:tab w:val="left" w:pos="851"/>
        </w:tabs>
        <w:ind w:firstLine="426"/>
        <w:jc w:val="both"/>
        <w:rPr>
          <w:sz w:val="20"/>
          <w:szCs w:val="20"/>
        </w:rPr>
      </w:pPr>
    </w:p>
    <w:p w14:paraId="5FE93F9F" w14:textId="4801D7A6" w:rsidR="00E0461C" w:rsidRDefault="00E0461C" w:rsidP="008F2EA6">
      <w:pPr>
        <w:tabs>
          <w:tab w:val="left" w:pos="851"/>
        </w:tabs>
        <w:ind w:firstLine="426"/>
        <w:jc w:val="both"/>
        <w:rPr>
          <w:sz w:val="20"/>
          <w:szCs w:val="20"/>
        </w:rPr>
      </w:pPr>
    </w:p>
    <w:p w14:paraId="09BACE8E" w14:textId="77777777" w:rsidR="00E0461C" w:rsidRPr="00E761FC" w:rsidRDefault="00E0461C" w:rsidP="008F2EA6">
      <w:pPr>
        <w:tabs>
          <w:tab w:val="left" w:pos="851"/>
        </w:tabs>
        <w:ind w:firstLine="426"/>
        <w:jc w:val="both"/>
        <w:rPr>
          <w:sz w:val="20"/>
          <w:szCs w:val="20"/>
        </w:rPr>
      </w:pPr>
    </w:p>
    <w:p w14:paraId="25B597A8" w14:textId="77777777" w:rsidR="008F2EA6" w:rsidRDefault="008F2EA6" w:rsidP="008F2EA6">
      <w:pPr>
        <w:tabs>
          <w:tab w:val="left" w:pos="851"/>
        </w:tabs>
        <w:ind w:firstLine="426"/>
        <w:jc w:val="both"/>
        <w:rPr>
          <w:iCs/>
          <w:sz w:val="20"/>
          <w:szCs w:val="20"/>
        </w:rPr>
      </w:pPr>
      <w:r w:rsidRPr="00E761FC">
        <w:rPr>
          <w:iCs/>
          <w:sz w:val="20"/>
          <w:szCs w:val="20"/>
        </w:rPr>
        <w:t>Vardas Pavardė                                                                                                                        (parašas)</w:t>
      </w:r>
    </w:p>
    <w:p w14:paraId="4287E0BF" w14:textId="77777777" w:rsidR="008F2EA6" w:rsidRDefault="008F2EA6" w:rsidP="008F2EA6">
      <w:pPr>
        <w:tabs>
          <w:tab w:val="left" w:pos="851"/>
        </w:tabs>
        <w:ind w:firstLine="426"/>
        <w:jc w:val="both"/>
        <w:rPr>
          <w:iCs/>
          <w:sz w:val="20"/>
          <w:szCs w:val="20"/>
        </w:rPr>
      </w:pPr>
    </w:p>
    <w:p w14:paraId="71C5DB9F" w14:textId="77777777" w:rsidR="008F2EA6" w:rsidRDefault="008F2EA6" w:rsidP="008F2EA6">
      <w:pPr>
        <w:tabs>
          <w:tab w:val="left" w:pos="851"/>
        </w:tabs>
        <w:ind w:firstLine="426"/>
        <w:jc w:val="both"/>
        <w:rPr>
          <w:iCs/>
          <w:sz w:val="20"/>
          <w:szCs w:val="20"/>
        </w:rPr>
      </w:pPr>
    </w:p>
    <w:p w14:paraId="66428C60" w14:textId="38622FE9" w:rsidR="008F2EA6" w:rsidRDefault="008F2EA6">
      <w:pPr>
        <w:widowControl/>
        <w:autoSpaceDE/>
        <w:autoSpaceDN/>
        <w:spacing w:after="160" w:line="259" w:lineRule="auto"/>
        <w:rPr>
          <w:rFonts w:eastAsia="Calibri"/>
          <w:bCs/>
          <w:sz w:val="20"/>
          <w:szCs w:val="20"/>
          <w:lang w:val="en-US"/>
        </w:rPr>
      </w:pPr>
      <w:r>
        <w:rPr>
          <w:rFonts w:eastAsia="Calibri"/>
          <w:bCs/>
          <w:sz w:val="20"/>
          <w:szCs w:val="20"/>
          <w:lang w:val="en-US"/>
        </w:rPr>
        <w:br w:type="page"/>
      </w:r>
    </w:p>
    <w:p w14:paraId="101730CB" w14:textId="77777777" w:rsidR="00AC62F9" w:rsidRDefault="00AC62F9" w:rsidP="00757BEF">
      <w:pPr>
        <w:tabs>
          <w:tab w:val="left" w:pos="851"/>
        </w:tabs>
        <w:ind w:firstLine="426"/>
        <w:jc w:val="right"/>
        <w:rPr>
          <w:b/>
          <w:bCs/>
          <w:sz w:val="20"/>
          <w:szCs w:val="20"/>
        </w:rPr>
        <w:sectPr w:rsidR="00AC62F9" w:rsidSect="00D60094">
          <w:pgSz w:w="11906" w:h="16838"/>
          <w:pgMar w:top="1701" w:right="567" w:bottom="1134" w:left="1701" w:header="567" w:footer="567" w:gutter="0"/>
          <w:cols w:space="1296"/>
          <w:docGrid w:linePitch="360"/>
        </w:sectPr>
      </w:pPr>
    </w:p>
    <w:p w14:paraId="1196248F" w14:textId="409D5C48" w:rsidR="00757BEF" w:rsidRPr="001A0860" w:rsidRDefault="00757BEF" w:rsidP="00757BEF">
      <w:pPr>
        <w:tabs>
          <w:tab w:val="left" w:pos="851"/>
        </w:tabs>
        <w:ind w:firstLine="426"/>
        <w:jc w:val="right"/>
        <w:rPr>
          <w:b/>
          <w:bCs/>
          <w:sz w:val="20"/>
          <w:szCs w:val="20"/>
        </w:rPr>
      </w:pPr>
      <w:r w:rsidRPr="001A0860">
        <w:rPr>
          <w:b/>
          <w:bCs/>
          <w:sz w:val="20"/>
          <w:szCs w:val="20"/>
        </w:rPr>
        <w:lastRenderedPageBreak/>
        <w:t xml:space="preserve">Sąvado </w:t>
      </w:r>
      <w:r>
        <w:rPr>
          <w:b/>
          <w:bCs/>
          <w:sz w:val="20"/>
          <w:szCs w:val="20"/>
        </w:rPr>
        <w:t>4</w:t>
      </w:r>
      <w:r w:rsidRPr="001A0860">
        <w:rPr>
          <w:b/>
          <w:bCs/>
          <w:sz w:val="20"/>
          <w:szCs w:val="20"/>
        </w:rPr>
        <w:t xml:space="preserve"> priedas</w:t>
      </w:r>
    </w:p>
    <w:p w14:paraId="48053AF8" w14:textId="0AAFA56C" w:rsidR="00757BEF" w:rsidRDefault="00757BEF" w:rsidP="00757BEF">
      <w:pPr>
        <w:tabs>
          <w:tab w:val="left" w:pos="851"/>
        </w:tabs>
        <w:ind w:firstLine="426"/>
        <w:jc w:val="right"/>
        <w:rPr>
          <w:sz w:val="20"/>
          <w:szCs w:val="20"/>
        </w:rPr>
      </w:pPr>
      <w:r>
        <w:rPr>
          <w:sz w:val="20"/>
          <w:szCs w:val="20"/>
        </w:rPr>
        <w:t>T</w:t>
      </w:r>
      <w:r w:rsidRPr="004E2A7D">
        <w:rPr>
          <w:sz w:val="20"/>
          <w:szCs w:val="20"/>
        </w:rPr>
        <w:t>urto kokybės ir įsipareigojimų detalizacij</w:t>
      </w:r>
      <w:r>
        <w:rPr>
          <w:sz w:val="20"/>
          <w:szCs w:val="20"/>
        </w:rPr>
        <w:t>os pavyzdys</w:t>
      </w:r>
    </w:p>
    <w:p w14:paraId="0F69E71F" w14:textId="17275FF9" w:rsidR="00054C9C" w:rsidRDefault="00562095" w:rsidP="00757BEF">
      <w:pPr>
        <w:tabs>
          <w:tab w:val="left" w:pos="851"/>
        </w:tabs>
        <w:ind w:firstLine="426"/>
        <w:jc w:val="right"/>
        <w:rPr>
          <w:sz w:val="20"/>
          <w:szCs w:val="20"/>
        </w:rPr>
      </w:pPr>
      <w:r>
        <w:rPr>
          <w:sz w:val="20"/>
          <w:szCs w:val="20"/>
        </w:rPr>
        <w:t xml:space="preserve"> </w:t>
      </w:r>
    </w:p>
    <w:p w14:paraId="133B35D1" w14:textId="77777777" w:rsidR="00054C9C" w:rsidRDefault="00054C9C" w:rsidP="00757BEF">
      <w:pPr>
        <w:tabs>
          <w:tab w:val="left" w:pos="851"/>
        </w:tabs>
        <w:ind w:firstLine="426"/>
        <w:jc w:val="right"/>
        <w:rPr>
          <w:sz w:val="20"/>
          <w:szCs w:val="20"/>
        </w:rPr>
      </w:pPr>
    </w:p>
    <w:p w14:paraId="0BB41EB4" w14:textId="77777777" w:rsidR="00757BEF" w:rsidRDefault="00757BEF" w:rsidP="00757BEF">
      <w:pPr>
        <w:tabs>
          <w:tab w:val="left" w:pos="851"/>
        </w:tabs>
        <w:ind w:firstLine="426"/>
        <w:jc w:val="right"/>
        <w:rPr>
          <w:sz w:val="20"/>
          <w:szCs w:val="20"/>
        </w:rPr>
      </w:pPr>
    </w:p>
    <w:p w14:paraId="180A945E" w14:textId="77777777" w:rsidR="00757BEF" w:rsidRDefault="00757BEF" w:rsidP="00757BEF">
      <w:pPr>
        <w:tabs>
          <w:tab w:val="left" w:pos="851"/>
        </w:tabs>
        <w:ind w:firstLine="426"/>
        <w:jc w:val="right"/>
        <w:rPr>
          <w:sz w:val="20"/>
          <w:szCs w:val="20"/>
        </w:rPr>
      </w:pPr>
    </w:p>
    <w:tbl>
      <w:tblPr>
        <w:tblpPr w:leftFromText="180" w:rightFromText="180" w:vertAnchor="page" w:horzAnchor="margin" w:tblpY="2281"/>
        <w:tblW w:w="5016" w:type="pct"/>
        <w:tblLayout w:type="fixed"/>
        <w:tblLook w:val="04A0" w:firstRow="1" w:lastRow="0" w:firstColumn="1" w:lastColumn="0" w:noHBand="0" w:noVBand="1"/>
      </w:tblPr>
      <w:tblGrid>
        <w:gridCol w:w="3268"/>
        <w:gridCol w:w="824"/>
        <w:gridCol w:w="236"/>
        <w:gridCol w:w="692"/>
        <w:gridCol w:w="376"/>
        <w:gridCol w:w="1063"/>
        <w:gridCol w:w="407"/>
        <w:gridCol w:w="510"/>
        <w:gridCol w:w="151"/>
        <w:gridCol w:w="527"/>
        <w:gridCol w:w="535"/>
        <w:gridCol w:w="903"/>
        <w:gridCol w:w="165"/>
        <w:gridCol w:w="645"/>
        <w:gridCol w:w="418"/>
        <w:gridCol w:w="1021"/>
        <w:gridCol w:w="48"/>
        <w:gridCol w:w="934"/>
        <w:gridCol w:w="1253"/>
        <w:gridCol w:w="42"/>
      </w:tblGrid>
      <w:tr w:rsidR="00757BEF" w:rsidRPr="00E16484" w14:paraId="510C65FF" w14:textId="77777777" w:rsidTr="003F0441">
        <w:trPr>
          <w:trHeight w:val="552"/>
        </w:trPr>
        <w:tc>
          <w:tcPr>
            <w:tcW w:w="1166" w:type="pct"/>
            <w:tcBorders>
              <w:top w:val="single" w:sz="12" w:space="0" w:color="auto"/>
              <w:left w:val="single" w:sz="12" w:space="0" w:color="auto"/>
              <w:bottom w:val="single" w:sz="12" w:space="0" w:color="auto"/>
              <w:right w:val="nil"/>
            </w:tcBorders>
            <w:shd w:val="clear" w:color="auto" w:fill="auto"/>
            <w:noWrap/>
            <w:vAlign w:val="bottom"/>
            <w:hideMark/>
          </w:tcPr>
          <w:p w14:paraId="68EA9DBB" w14:textId="77777777" w:rsidR="00757BEF" w:rsidRPr="00E16484" w:rsidRDefault="00757BEF" w:rsidP="00F95290">
            <w:pPr>
              <w:tabs>
                <w:tab w:val="left" w:pos="851"/>
              </w:tabs>
              <w:ind w:firstLine="426"/>
              <w:rPr>
                <w:rFonts w:eastAsia="Times New Roman"/>
                <w:b/>
                <w:bCs/>
                <w:sz w:val="16"/>
                <w:szCs w:val="16"/>
                <w:lang w:eastAsia="lt-LT"/>
              </w:rPr>
            </w:pPr>
            <w:r w:rsidRPr="00E16484">
              <w:rPr>
                <w:rFonts w:eastAsia="Times New Roman"/>
                <w:b/>
                <w:bCs/>
                <w:sz w:val="16"/>
                <w:szCs w:val="16"/>
                <w:lang w:eastAsia="lt-LT"/>
              </w:rPr>
              <w:t>Finansavimo suteikimo metai:</w:t>
            </w:r>
          </w:p>
          <w:p w14:paraId="0BB208FF" w14:textId="77777777" w:rsidR="00757BEF" w:rsidRPr="00E16484" w:rsidRDefault="00757BEF" w:rsidP="00F95290">
            <w:pPr>
              <w:tabs>
                <w:tab w:val="left" w:pos="851"/>
              </w:tabs>
              <w:ind w:firstLine="426"/>
              <w:rPr>
                <w:rFonts w:eastAsia="Times New Roman"/>
                <w:b/>
                <w:bCs/>
                <w:sz w:val="16"/>
                <w:szCs w:val="16"/>
                <w:lang w:eastAsia="lt-LT"/>
              </w:rPr>
            </w:pPr>
            <w:r w:rsidRPr="00E16484">
              <w:rPr>
                <w:rFonts w:eastAsia="Times New Roman"/>
                <w:b/>
                <w:bCs/>
                <w:sz w:val="16"/>
                <w:szCs w:val="16"/>
                <w:lang w:eastAsia="lt-LT"/>
              </w:rPr>
              <w:t>2018*</w:t>
            </w:r>
          </w:p>
        </w:tc>
        <w:tc>
          <w:tcPr>
            <w:tcW w:w="758" w:type="pct"/>
            <w:gridSpan w:val="4"/>
            <w:tcBorders>
              <w:top w:val="single" w:sz="12" w:space="0" w:color="auto"/>
              <w:left w:val="single" w:sz="4" w:space="0" w:color="auto"/>
              <w:bottom w:val="single" w:sz="12" w:space="0" w:color="auto"/>
              <w:right w:val="single" w:sz="4" w:space="0" w:color="auto"/>
            </w:tcBorders>
            <w:shd w:val="clear" w:color="auto" w:fill="auto"/>
            <w:noWrap/>
            <w:vAlign w:val="center"/>
            <w:hideMark/>
          </w:tcPr>
          <w:p w14:paraId="480FCDFE" w14:textId="77777777" w:rsidR="00757BEF" w:rsidRPr="00E16484" w:rsidRDefault="00757BEF" w:rsidP="003F0441">
            <w:pPr>
              <w:tabs>
                <w:tab w:val="left" w:pos="851"/>
              </w:tabs>
              <w:ind w:firstLine="426"/>
              <w:jc w:val="right"/>
              <w:rPr>
                <w:rFonts w:eastAsia="Times New Roman"/>
                <w:sz w:val="16"/>
                <w:szCs w:val="16"/>
                <w:lang w:eastAsia="lt-LT"/>
              </w:rPr>
            </w:pPr>
            <w:r w:rsidRPr="00E16484">
              <w:rPr>
                <w:rFonts w:eastAsia="Times New Roman"/>
                <w:sz w:val="16"/>
                <w:szCs w:val="16"/>
                <w:lang w:eastAsia="lt-LT"/>
              </w:rPr>
              <w:t>Išduotos paskolos</w:t>
            </w:r>
          </w:p>
        </w:tc>
        <w:tc>
          <w:tcPr>
            <w:tcW w:w="759" w:type="pct"/>
            <w:gridSpan w:val="4"/>
            <w:tcBorders>
              <w:top w:val="single" w:sz="12" w:space="0" w:color="auto"/>
              <w:left w:val="nil"/>
              <w:bottom w:val="single" w:sz="12" w:space="0" w:color="auto"/>
              <w:right w:val="single" w:sz="4" w:space="0" w:color="auto"/>
            </w:tcBorders>
            <w:shd w:val="clear" w:color="auto" w:fill="auto"/>
            <w:vAlign w:val="center"/>
            <w:hideMark/>
          </w:tcPr>
          <w:p w14:paraId="215E5B52" w14:textId="77777777" w:rsidR="00757BEF" w:rsidRPr="00E16484" w:rsidRDefault="00757BEF" w:rsidP="003F0441">
            <w:pPr>
              <w:tabs>
                <w:tab w:val="left" w:pos="851"/>
              </w:tabs>
              <w:ind w:firstLine="426"/>
              <w:jc w:val="right"/>
              <w:rPr>
                <w:rFonts w:eastAsia="Times New Roman"/>
                <w:sz w:val="16"/>
                <w:szCs w:val="16"/>
                <w:lang w:eastAsia="lt-LT"/>
              </w:rPr>
            </w:pPr>
            <w:r w:rsidRPr="00E16484">
              <w:rPr>
                <w:rFonts w:eastAsia="Times New Roman"/>
                <w:sz w:val="16"/>
                <w:szCs w:val="16"/>
                <w:lang w:eastAsia="lt-LT"/>
              </w:rPr>
              <w:t>Grąžinta iki ataskaitos pateikimo dienos</w:t>
            </w:r>
          </w:p>
        </w:tc>
        <w:tc>
          <w:tcPr>
            <w:tcW w:w="759" w:type="pct"/>
            <w:gridSpan w:val="4"/>
            <w:tcBorders>
              <w:top w:val="single" w:sz="12" w:space="0" w:color="auto"/>
              <w:left w:val="nil"/>
              <w:bottom w:val="single" w:sz="12" w:space="0" w:color="auto"/>
              <w:right w:val="single" w:sz="8" w:space="0" w:color="000000"/>
            </w:tcBorders>
            <w:shd w:val="clear" w:color="auto" w:fill="auto"/>
            <w:vAlign w:val="center"/>
            <w:hideMark/>
          </w:tcPr>
          <w:p w14:paraId="3BE22EA8" w14:textId="77777777" w:rsidR="00757BEF" w:rsidRPr="00E16484" w:rsidRDefault="00757BEF" w:rsidP="003F0441">
            <w:pPr>
              <w:tabs>
                <w:tab w:val="left" w:pos="851"/>
              </w:tabs>
              <w:ind w:firstLine="426"/>
              <w:jc w:val="right"/>
              <w:rPr>
                <w:rFonts w:eastAsia="Times New Roman"/>
                <w:sz w:val="16"/>
                <w:szCs w:val="16"/>
                <w:lang w:eastAsia="lt-LT"/>
              </w:rPr>
            </w:pPr>
            <w:r w:rsidRPr="00E16484">
              <w:rPr>
                <w:rFonts w:eastAsia="Times New Roman"/>
                <w:sz w:val="16"/>
                <w:szCs w:val="16"/>
                <w:lang w:eastAsia="lt-LT"/>
              </w:rPr>
              <w:t>Likutis ataskaitos pateikimo dieną</w:t>
            </w:r>
          </w:p>
        </w:tc>
        <w:tc>
          <w:tcPr>
            <w:tcW w:w="760" w:type="pct"/>
            <w:gridSpan w:val="4"/>
            <w:tcBorders>
              <w:top w:val="single" w:sz="12" w:space="0" w:color="auto"/>
              <w:left w:val="single" w:sz="4" w:space="0" w:color="auto"/>
              <w:bottom w:val="single" w:sz="12" w:space="0" w:color="auto"/>
              <w:right w:val="single" w:sz="8" w:space="0" w:color="000000"/>
            </w:tcBorders>
            <w:shd w:val="clear" w:color="auto" w:fill="auto"/>
            <w:noWrap/>
            <w:vAlign w:val="center"/>
            <w:hideMark/>
          </w:tcPr>
          <w:p w14:paraId="6F24C303" w14:textId="77777777" w:rsidR="00757BEF" w:rsidRPr="00E16484" w:rsidRDefault="00757BEF" w:rsidP="003F0441">
            <w:pPr>
              <w:tabs>
                <w:tab w:val="left" w:pos="851"/>
              </w:tabs>
              <w:ind w:firstLine="426"/>
              <w:jc w:val="right"/>
              <w:rPr>
                <w:rFonts w:eastAsia="Times New Roman"/>
                <w:sz w:val="16"/>
                <w:szCs w:val="16"/>
                <w:lang w:eastAsia="lt-LT"/>
              </w:rPr>
            </w:pPr>
            <w:r w:rsidRPr="00E16484">
              <w:rPr>
                <w:rFonts w:eastAsia="Times New Roman"/>
                <w:sz w:val="16"/>
                <w:szCs w:val="16"/>
                <w:lang w:eastAsia="lt-LT"/>
              </w:rPr>
              <w:t>Pasinaudojo Moratoriumu</w:t>
            </w:r>
          </w:p>
        </w:tc>
        <w:tc>
          <w:tcPr>
            <w:tcW w:w="798" w:type="pct"/>
            <w:gridSpan w:val="3"/>
            <w:tcBorders>
              <w:top w:val="single" w:sz="12" w:space="0" w:color="auto"/>
              <w:left w:val="nil"/>
              <w:bottom w:val="single" w:sz="12" w:space="0" w:color="auto"/>
              <w:right w:val="single" w:sz="12" w:space="0" w:color="auto"/>
            </w:tcBorders>
            <w:shd w:val="clear" w:color="auto" w:fill="auto"/>
            <w:vAlign w:val="center"/>
            <w:hideMark/>
          </w:tcPr>
          <w:p w14:paraId="705A3E14" w14:textId="77777777" w:rsidR="00757BEF" w:rsidRPr="00E16484" w:rsidRDefault="00757BEF" w:rsidP="003F0441">
            <w:pPr>
              <w:tabs>
                <w:tab w:val="left" w:pos="851"/>
              </w:tabs>
              <w:ind w:firstLine="426"/>
              <w:jc w:val="right"/>
              <w:rPr>
                <w:rFonts w:eastAsia="Times New Roman"/>
                <w:sz w:val="16"/>
                <w:szCs w:val="16"/>
                <w:lang w:eastAsia="lt-LT"/>
              </w:rPr>
            </w:pPr>
            <w:r w:rsidRPr="00E16484">
              <w:rPr>
                <w:rFonts w:eastAsia="Times New Roman"/>
                <w:sz w:val="16"/>
                <w:szCs w:val="16"/>
                <w:lang w:eastAsia="lt-LT"/>
              </w:rPr>
              <w:t>Atidėjiniai ataskaitos pateikimo dieną</w:t>
            </w:r>
          </w:p>
        </w:tc>
      </w:tr>
      <w:tr w:rsidR="003F0441" w:rsidRPr="00E16484" w14:paraId="7DD5A034" w14:textId="77777777" w:rsidTr="003F0441">
        <w:trPr>
          <w:trHeight w:val="288"/>
        </w:trPr>
        <w:tc>
          <w:tcPr>
            <w:tcW w:w="1166" w:type="pct"/>
            <w:tcBorders>
              <w:top w:val="single" w:sz="12" w:space="0" w:color="auto"/>
              <w:left w:val="single" w:sz="12" w:space="0" w:color="auto"/>
              <w:bottom w:val="single" w:sz="4" w:space="0" w:color="auto"/>
              <w:right w:val="single" w:sz="12" w:space="0" w:color="auto"/>
            </w:tcBorders>
            <w:shd w:val="clear" w:color="auto" w:fill="auto"/>
            <w:noWrap/>
            <w:vAlign w:val="bottom"/>
            <w:hideMark/>
          </w:tcPr>
          <w:p w14:paraId="63B1D4A8"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Grąžinimai</w:t>
            </w:r>
          </w:p>
        </w:tc>
        <w:tc>
          <w:tcPr>
            <w:tcW w:w="378" w:type="pct"/>
            <w:gridSpan w:val="2"/>
            <w:tcBorders>
              <w:top w:val="single" w:sz="12" w:space="0" w:color="auto"/>
              <w:left w:val="single" w:sz="12" w:space="0" w:color="auto"/>
              <w:bottom w:val="single" w:sz="12" w:space="0" w:color="auto"/>
              <w:right w:val="single" w:sz="4" w:space="0" w:color="auto"/>
            </w:tcBorders>
            <w:shd w:val="clear" w:color="auto" w:fill="auto"/>
            <w:noWrap/>
            <w:vAlign w:val="bottom"/>
            <w:hideMark/>
          </w:tcPr>
          <w:p w14:paraId="383815E3"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VNT</w:t>
            </w:r>
          </w:p>
        </w:tc>
        <w:tc>
          <w:tcPr>
            <w:tcW w:w="381" w:type="pct"/>
            <w:gridSpan w:val="2"/>
            <w:tcBorders>
              <w:top w:val="single" w:sz="12" w:space="0" w:color="auto"/>
              <w:left w:val="nil"/>
              <w:bottom w:val="single" w:sz="12" w:space="0" w:color="auto"/>
              <w:right w:val="single" w:sz="4" w:space="0" w:color="auto"/>
            </w:tcBorders>
            <w:shd w:val="clear" w:color="auto" w:fill="auto"/>
            <w:noWrap/>
            <w:vAlign w:val="bottom"/>
            <w:hideMark/>
          </w:tcPr>
          <w:p w14:paraId="5AAC6BAC"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EUR</w:t>
            </w:r>
          </w:p>
        </w:tc>
        <w:tc>
          <w:tcPr>
            <w:tcW w:w="379" w:type="pct"/>
            <w:tcBorders>
              <w:top w:val="single" w:sz="12" w:space="0" w:color="auto"/>
              <w:left w:val="nil"/>
              <w:bottom w:val="single" w:sz="12" w:space="0" w:color="auto"/>
              <w:right w:val="single" w:sz="4" w:space="0" w:color="auto"/>
            </w:tcBorders>
            <w:shd w:val="clear" w:color="auto" w:fill="auto"/>
            <w:noWrap/>
            <w:vAlign w:val="bottom"/>
            <w:hideMark/>
          </w:tcPr>
          <w:p w14:paraId="23AB86E5"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VNT</w:t>
            </w:r>
          </w:p>
        </w:tc>
        <w:tc>
          <w:tcPr>
            <w:tcW w:w="381" w:type="pct"/>
            <w:gridSpan w:val="3"/>
            <w:tcBorders>
              <w:top w:val="single" w:sz="12" w:space="0" w:color="auto"/>
              <w:left w:val="nil"/>
              <w:bottom w:val="single" w:sz="12" w:space="0" w:color="auto"/>
              <w:right w:val="single" w:sz="4" w:space="0" w:color="auto"/>
            </w:tcBorders>
            <w:shd w:val="clear" w:color="auto" w:fill="auto"/>
            <w:noWrap/>
            <w:vAlign w:val="bottom"/>
            <w:hideMark/>
          </w:tcPr>
          <w:p w14:paraId="0662B7C4"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EUR</w:t>
            </w:r>
          </w:p>
        </w:tc>
        <w:tc>
          <w:tcPr>
            <w:tcW w:w="379" w:type="pct"/>
            <w:gridSpan w:val="2"/>
            <w:tcBorders>
              <w:top w:val="single" w:sz="12" w:space="0" w:color="auto"/>
              <w:left w:val="nil"/>
              <w:bottom w:val="single" w:sz="12" w:space="0" w:color="auto"/>
              <w:right w:val="single" w:sz="4" w:space="0" w:color="auto"/>
            </w:tcBorders>
            <w:shd w:val="clear" w:color="auto" w:fill="auto"/>
            <w:noWrap/>
            <w:vAlign w:val="bottom"/>
            <w:hideMark/>
          </w:tcPr>
          <w:p w14:paraId="14309300"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VNT</w:t>
            </w:r>
          </w:p>
        </w:tc>
        <w:tc>
          <w:tcPr>
            <w:tcW w:w="381" w:type="pct"/>
            <w:gridSpan w:val="2"/>
            <w:tcBorders>
              <w:top w:val="single" w:sz="12" w:space="0" w:color="auto"/>
              <w:left w:val="nil"/>
              <w:bottom w:val="single" w:sz="12" w:space="0" w:color="auto"/>
              <w:right w:val="single" w:sz="8" w:space="0" w:color="auto"/>
            </w:tcBorders>
            <w:shd w:val="clear" w:color="auto" w:fill="auto"/>
            <w:noWrap/>
            <w:vAlign w:val="bottom"/>
            <w:hideMark/>
          </w:tcPr>
          <w:p w14:paraId="268434B4"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EUR</w:t>
            </w:r>
          </w:p>
        </w:tc>
        <w:tc>
          <w:tcPr>
            <w:tcW w:w="379" w:type="pct"/>
            <w:gridSpan w:val="2"/>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38E69EBB"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VNT</w:t>
            </w:r>
          </w:p>
        </w:tc>
        <w:tc>
          <w:tcPr>
            <w:tcW w:w="381" w:type="pct"/>
            <w:gridSpan w:val="2"/>
            <w:tcBorders>
              <w:top w:val="single" w:sz="12" w:space="0" w:color="auto"/>
              <w:left w:val="nil"/>
              <w:bottom w:val="single" w:sz="12" w:space="0" w:color="auto"/>
              <w:right w:val="single" w:sz="8" w:space="0" w:color="auto"/>
            </w:tcBorders>
            <w:shd w:val="clear" w:color="auto" w:fill="auto"/>
            <w:noWrap/>
            <w:vAlign w:val="bottom"/>
            <w:hideMark/>
          </w:tcPr>
          <w:p w14:paraId="02642E66"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EUR</w:t>
            </w:r>
          </w:p>
        </w:tc>
        <w:tc>
          <w:tcPr>
            <w:tcW w:w="798" w:type="pct"/>
            <w:gridSpan w:val="3"/>
            <w:tcBorders>
              <w:top w:val="single" w:sz="12" w:space="0" w:color="auto"/>
              <w:left w:val="nil"/>
              <w:bottom w:val="single" w:sz="12" w:space="0" w:color="auto"/>
              <w:right w:val="single" w:sz="12" w:space="0" w:color="auto"/>
            </w:tcBorders>
            <w:shd w:val="clear" w:color="auto" w:fill="auto"/>
            <w:noWrap/>
            <w:vAlign w:val="bottom"/>
            <w:hideMark/>
          </w:tcPr>
          <w:p w14:paraId="44FB7573" w14:textId="77777777" w:rsidR="003F0441" w:rsidRPr="00E16484" w:rsidRDefault="003F0441" w:rsidP="003F0441">
            <w:pPr>
              <w:tabs>
                <w:tab w:val="left" w:pos="851"/>
              </w:tabs>
              <w:ind w:firstLine="426"/>
              <w:jc w:val="center"/>
              <w:rPr>
                <w:rFonts w:eastAsia="Times New Roman"/>
                <w:sz w:val="16"/>
                <w:szCs w:val="16"/>
                <w:lang w:eastAsia="lt-LT"/>
              </w:rPr>
            </w:pPr>
            <w:r w:rsidRPr="00E16484">
              <w:rPr>
                <w:rFonts w:eastAsia="Times New Roman"/>
                <w:sz w:val="16"/>
                <w:szCs w:val="16"/>
                <w:lang w:eastAsia="lt-LT"/>
              </w:rPr>
              <w:t>EUR</w:t>
            </w:r>
          </w:p>
        </w:tc>
      </w:tr>
      <w:tr w:rsidR="003F0441" w:rsidRPr="00E16484" w14:paraId="0B3B1FAD" w14:textId="77777777" w:rsidTr="003F0441">
        <w:trPr>
          <w:trHeight w:val="288"/>
        </w:trPr>
        <w:tc>
          <w:tcPr>
            <w:tcW w:w="1166" w:type="pct"/>
            <w:tcBorders>
              <w:top w:val="nil"/>
              <w:left w:val="single" w:sz="12" w:space="0" w:color="auto"/>
              <w:bottom w:val="single" w:sz="4" w:space="0" w:color="auto"/>
              <w:right w:val="single" w:sz="12" w:space="0" w:color="auto"/>
            </w:tcBorders>
            <w:shd w:val="clear" w:color="auto" w:fill="auto"/>
            <w:noWrap/>
            <w:vAlign w:val="bottom"/>
            <w:hideMark/>
          </w:tcPr>
          <w:p w14:paraId="076FEC85" w14:textId="31E7E7C4"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 xml:space="preserve"> </w:t>
            </w:r>
            <w:r w:rsidR="00D90AF1">
              <w:rPr>
                <w:rFonts w:eastAsia="Times New Roman"/>
                <w:sz w:val="16"/>
                <w:szCs w:val="16"/>
                <w:lang w:eastAsia="lt-LT"/>
              </w:rPr>
              <w:t>P</w:t>
            </w:r>
            <w:r w:rsidRPr="00E16484">
              <w:rPr>
                <w:rFonts w:eastAsia="Times New Roman"/>
                <w:sz w:val="16"/>
                <w:szCs w:val="16"/>
                <w:lang w:eastAsia="lt-LT"/>
              </w:rPr>
              <w:t>ilnai grąžint</w:t>
            </w:r>
            <w:r>
              <w:rPr>
                <w:rFonts w:eastAsia="Times New Roman"/>
                <w:sz w:val="16"/>
                <w:szCs w:val="16"/>
                <w:lang w:eastAsia="lt-LT"/>
              </w:rPr>
              <w:t>os</w:t>
            </w:r>
            <w:r w:rsidR="00D90AF1">
              <w:rPr>
                <w:rFonts w:eastAsia="Times New Roman"/>
                <w:sz w:val="16"/>
                <w:szCs w:val="16"/>
                <w:lang w:eastAsia="lt-LT"/>
              </w:rPr>
              <w:t xml:space="preserve"> paskolos</w:t>
            </w:r>
          </w:p>
        </w:tc>
        <w:tc>
          <w:tcPr>
            <w:tcW w:w="378" w:type="pct"/>
            <w:gridSpan w:val="2"/>
            <w:tcBorders>
              <w:top w:val="single" w:sz="12" w:space="0" w:color="auto"/>
              <w:left w:val="single" w:sz="12" w:space="0" w:color="auto"/>
              <w:bottom w:val="single" w:sz="4" w:space="0" w:color="auto"/>
              <w:right w:val="single" w:sz="4" w:space="0" w:color="auto"/>
            </w:tcBorders>
            <w:shd w:val="clear" w:color="auto" w:fill="auto"/>
            <w:noWrap/>
            <w:vAlign w:val="bottom"/>
            <w:hideMark/>
          </w:tcPr>
          <w:p w14:paraId="6BD16715"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2"/>
            <w:tcBorders>
              <w:top w:val="single" w:sz="12" w:space="0" w:color="auto"/>
              <w:left w:val="nil"/>
              <w:bottom w:val="single" w:sz="4" w:space="0" w:color="auto"/>
              <w:right w:val="single" w:sz="4" w:space="0" w:color="auto"/>
            </w:tcBorders>
            <w:shd w:val="clear" w:color="auto" w:fill="auto"/>
            <w:noWrap/>
            <w:vAlign w:val="bottom"/>
            <w:hideMark/>
          </w:tcPr>
          <w:p w14:paraId="5B6C7661"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tcBorders>
              <w:top w:val="single" w:sz="12" w:space="0" w:color="auto"/>
              <w:left w:val="nil"/>
              <w:bottom w:val="single" w:sz="4" w:space="0" w:color="auto"/>
              <w:right w:val="single" w:sz="4" w:space="0" w:color="auto"/>
            </w:tcBorders>
            <w:shd w:val="clear" w:color="auto" w:fill="auto"/>
            <w:noWrap/>
            <w:vAlign w:val="bottom"/>
            <w:hideMark/>
          </w:tcPr>
          <w:p w14:paraId="6B065ADA"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3"/>
            <w:tcBorders>
              <w:top w:val="single" w:sz="12" w:space="0" w:color="auto"/>
              <w:left w:val="nil"/>
              <w:bottom w:val="single" w:sz="4" w:space="0" w:color="auto"/>
              <w:right w:val="single" w:sz="4" w:space="0" w:color="auto"/>
            </w:tcBorders>
            <w:shd w:val="clear" w:color="auto" w:fill="auto"/>
            <w:noWrap/>
            <w:vAlign w:val="bottom"/>
            <w:hideMark/>
          </w:tcPr>
          <w:p w14:paraId="6DD84172"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gridSpan w:val="2"/>
            <w:tcBorders>
              <w:top w:val="single" w:sz="12" w:space="0" w:color="auto"/>
              <w:left w:val="nil"/>
              <w:bottom w:val="single" w:sz="4" w:space="0" w:color="auto"/>
              <w:right w:val="single" w:sz="4" w:space="0" w:color="auto"/>
            </w:tcBorders>
            <w:shd w:val="clear" w:color="auto" w:fill="auto"/>
            <w:noWrap/>
            <w:vAlign w:val="bottom"/>
            <w:hideMark/>
          </w:tcPr>
          <w:p w14:paraId="1C53B41E"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2"/>
            <w:tcBorders>
              <w:top w:val="single" w:sz="12" w:space="0" w:color="auto"/>
              <w:left w:val="nil"/>
              <w:bottom w:val="single" w:sz="4" w:space="0" w:color="auto"/>
              <w:right w:val="single" w:sz="8" w:space="0" w:color="auto"/>
            </w:tcBorders>
            <w:shd w:val="clear" w:color="auto" w:fill="auto"/>
            <w:noWrap/>
            <w:vAlign w:val="bottom"/>
            <w:hideMark/>
          </w:tcPr>
          <w:p w14:paraId="5231A68F"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gridSpan w:val="2"/>
            <w:tcBorders>
              <w:top w:val="single" w:sz="12" w:space="0" w:color="auto"/>
              <w:left w:val="single" w:sz="4" w:space="0" w:color="auto"/>
              <w:bottom w:val="single" w:sz="4" w:space="0" w:color="auto"/>
              <w:right w:val="single" w:sz="4" w:space="0" w:color="auto"/>
            </w:tcBorders>
            <w:shd w:val="clear" w:color="auto" w:fill="auto"/>
            <w:noWrap/>
            <w:vAlign w:val="bottom"/>
            <w:hideMark/>
          </w:tcPr>
          <w:p w14:paraId="55CF969D"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single" w:sz="12" w:space="0" w:color="auto"/>
              <w:left w:val="nil"/>
              <w:bottom w:val="single" w:sz="4" w:space="0" w:color="auto"/>
              <w:right w:val="single" w:sz="4" w:space="0" w:color="auto"/>
            </w:tcBorders>
            <w:shd w:val="clear" w:color="auto" w:fill="auto"/>
            <w:noWrap/>
            <w:vAlign w:val="bottom"/>
            <w:hideMark/>
          </w:tcPr>
          <w:p w14:paraId="17D1D6A3"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single" w:sz="12" w:space="0" w:color="auto"/>
              <w:left w:val="single" w:sz="8" w:space="0" w:color="auto"/>
              <w:bottom w:val="single" w:sz="4" w:space="0" w:color="auto"/>
              <w:right w:val="single" w:sz="8" w:space="0" w:color="auto"/>
            </w:tcBorders>
            <w:shd w:val="clear" w:color="auto" w:fill="auto"/>
            <w:noWrap/>
            <w:vAlign w:val="bottom"/>
            <w:hideMark/>
          </w:tcPr>
          <w:p w14:paraId="7EE6B43C"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42066AC7" w14:textId="7F2D10B4"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6F126B26" w14:textId="77777777" w:rsidTr="003F0441">
        <w:trPr>
          <w:trHeight w:val="288"/>
        </w:trPr>
        <w:tc>
          <w:tcPr>
            <w:tcW w:w="1166" w:type="pct"/>
            <w:tcBorders>
              <w:top w:val="nil"/>
              <w:left w:val="single" w:sz="12" w:space="0" w:color="auto"/>
              <w:bottom w:val="single" w:sz="4" w:space="0" w:color="auto"/>
              <w:right w:val="single" w:sz="12" w:space="0" w:color="auto"/>
            </w:tcBorders>
            <w:shd w:val="clear" w:color="auto" w:fill="auto"/>
            <w:noWrap/>
            <w:vAlign w:val="bottom"/>
            <w:hideMark/>
          </w:tcPr>
          <w:p w14:paraId="763AD8FB"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Nevėluoja</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hideMark/>
          </w:tcPr>
          <w:p w14:paraId="4AA30AAC"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6BDD3B21"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tcBorders>
              <w:top w:val="nil"/>
              <w:left w:val="nil"/>
              <w:bottom w:val="single" w:sz="4" w:space="0" w:color="auto"/>
              <w:right w:val="single" w:sz="4" w:space="0" w:color="auto"/>
            </w:tcBorders>
            <w:shd w:val="clear" w:color="auto" w:fill="auto"/>
            <w:noWrap/>
            <w:vAlign w:val="bottom"/>
            <w:hideMark/>
          </w:tcPr>
          <w:p w14:paraId="2132483E"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3"/>
            <w:tcBorders>
              <w:top w:val="nil"/>
              <w:left w:val="nil"/>
              <w:bottom w:val="single" w:sz="4" w:space="0" w:color="auto"/>
              <w:right w:val="single" w:sz="4" w:space="0" w:color="auto"/>
            </w:tcBorders>
            <w:shd w:val="clear" w:color="auto" w:fill="auto"/>
            <w:noWrap/>
            <w:vAlign w:val="bottom"/>
            <w:hideMark/>
          </w:tcPr>
          <w:p w14:paraId="210A31B1"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nil"/>
              <w:bottom w:val="single" w:sz="4" w:space="0" w:color="auto"/>
              <w:right w:val="single" w:sz="4" w:space="0" w:color="auto"/>
            </w:tcBorders>
            <w:shd w:val="clear" w:color="auto" w:fill="auto"/>
            <w:noWrap/>
            <w:vAlign w:val="bottom"/>
            <w:hideMark/>
          </w:tcPr>
          <w:p w14:paraId="1F210B80"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8" w:space="0" w:color="auto"/>
            </w:tcBorders>
            <w:shd w:val="clear" w:color="auto" w:fill="auto"/>
            <w:noWrap/>
            <w:vAlign w:val="bottom"/>
            <w:hideMark/>
          </w:tcPr>
          <w:p w14:paraId="51C2E9D1"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hideMark/>
          </w:tcPr>
          <w:p w14:paraId="3D90D93B"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78EA9242"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nil"/>
              <w:left w:val="single" w:sz="8" w:space="0" w:color="auto"/>
              <w:bottom w:val="single" w:sz="4" w:space="0" w:color="auto"/>
              <w:right w:val="single" w:sz="8" w:space="0" w:color="auto"/>
            </w:tcBorders>
            <w:shd w:val="clear" w:color="auto" w:fill="auto"/>
            <w:noWrap/>
            <w:vAlign w:val="bottom"/>
            <w:hideMark/>
          </w:tcPr>
          <w:p w14:paraId="31D6BB6F"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6355D67D" w14:textId="5F7F4DC1"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2F42D1DD" w14:textId="77777777" w:rsidTr="003F0441">
        <w:trPr>
          <w:trHeight w:val="288"/>
        </w:trPr>
        <w:tc>
          <w:tcPr>
            <w:tcW w:w="1166" w:type="pct"/>
            <w:tcBorders>
              <w:top w:val="nil"/>
              <w:left w:val="single" w:sz="12" w:space="0" w:color="auto"/>
              <w:bottom w:val="single" w:sz="4" w:space="0" w:color="auto"/>
              <w:right w:val="single" w:sz="12" w:space="0" w:color="auto"/>
            </w:tcBorders>
            <w:shd w:val="clear" w:color="auto" w:fill="auto"/>
            <w:noWrap/>
            <w:vAlign w:val="bottom"/>
            <w:hideMark/>
          </w:tcPr>
          <w:p w14:paraId="30A586AB"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Vėluoja [1;30]</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hideMark/>
          </w:tcPr>
          <w:p w14:paraId="592C1D52"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0C6DAC68"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tcBorders>
              <w:top w:val="nil"/>
              <w:left w:val="nil"/>
              <w:bottom w:val="single" w:sz="4" w:space="0" w:color="auto"/>
              <w:right w:val="single" w:sz="4" w:space="0" w:color="auto"/>
            </w:tcBorders>
            <w:shd w:val="clear" w:color="auto" w:fill="auto"/>
            <w:noWrap/>
            <w:vAlign w:val="bottom"/>
            <w:hideMark/>
          </w:tcPr>
          <w:p w14:paraId="667BCE8C"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3"/>
            <w:tcBorders>
              <w:top w:val="nil"/>
              <w:left w:val="nil"/>
              <w:bottom w:val="single" w:sz="4" w:space="0" w:color="auto"/>
              <w:right w:val="single" w:sz="4" w:space="0" w:color="auto"/>
            </w:tcBorders>
            <w:shd w:val="clear" w:color="auto" w:fill="auto"/>
            <w:noWrap/>
            <w:vAlign w:val="bottom"/>
            <w:hideMark/>
          </w:tcPr>
          <w:p w14:paraId="36AFB69D"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nil"/>
              <w:bottom w:val="single" w:sz="4" w:space="0" w:color="auto"/>
              <w:right w:val="single" w:sz="4" w:space="0" w:color="auto"/>
            </w:tcBorders>
            <w:shd w:val="clear" w:color="auto" w:fill="auto"/>
            <w:noWrap/>
            <w:vAlign w:val="bottom"/>
            <w:hideMark/>
          </w:tcPr>
          <w:p w14:paraId="0DFD7224"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8" w:space="0" w:color="auto"/>
            </w:tcBorders>
            <w:shd w:val="clear" w:color="auto" w:fill="auto"/>
            <w:noWrap/>
            <w:vAlign w:val="bottom"/>
            <w:hideMark/>
          </w:tcPr>
          <w:p w14:paraId="4F107F08"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hideMark/>
          </w:tcPr>
          <w:p w14:paraId="46E63956"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09327382"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nil"/>
              <w:left w:val="single" w:sz="8" w:space="0" w:color="auto"/>
              <w:bottom w:val="single" w:sz="4" w:space="0" w:color="auto"/>
              <w:right w:val="single" w:sz="8" w:space="0" w:color="auto"/>
            </w:tcBorders>
            <w:shd w:val="clear" w:color="auto" w:fill="auto"/>
            <w:noWrap/>
            <w:vAlign w:val="bottom"/>
            <w:hideMark/>
          </w:tcPr>
          <w:p w14:paraId="2C7DE015"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028E7C4A" w14:textId="13FEAEA0"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7FDF532E" w14:textId="77777777" w:rsidTr="003F0441">
        <w:trPr>
          <w:trHeight w:val="288"/>
        </w:trPr>
        <w:tc>
          <w:tcPr>
            <w:tcW w:w="1166" w:type="pct"/>
            <w:tcBorders>
              <w:top w:val="nil"/>
              <w:left w:val="single" w:sz="12" w:space="0" w:color="auto"/>
              <w:bottom w:val="single" w:sz="4" w:space="0" w:color="auto"/>
              <w:right w:val="single" w:sz="12" w:space="0" w:color="auto"/>
            </w:tcBorders>
            <w:shd w:val="clear" w:color="auto" w:fill="auto"/>
            <w:noWrap/>
            <w:vAlign w:val="bottom"/>
            <w:hideMark/>
          </w:tcPr>
          <w:p w14:paraId="3179E0DB"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Vėluoja [31;90)</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hideMark/>
          </w:tcPr>
          <w:p w14:paraId="2BB40CAC"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3556F787"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tcBorders>
              <w:top w:val="nil"/>
              <w:left w:val="nil"/>
              <w:bottom w:val="single" w:sz="4" w:space="0" w:color="auto"/>
              <w:right w:val="single" w:sz="4" w:space="0" w:color="auto"/>
            </w:tcBorders>
            <w:shd w:val="clear" w:color="auto" w:fill="auto"/>
            <w:noWrap/>
            <w:vAlign w:val="bottom"/>
            <w:hideMark/>
          </w:tcPr>
          <w:p w14:paraId="6462D619"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3"/>
            <w:tcBorders>
              <w:top w:val="nil"/>
              <w:left w:val="nil"/>
              <w:bottom w:val="single" w:sz="4" w:space="0" w:color="auto"/>
              <w:right w:val="single" w:sz="4" w:space="0" w:color="auto"/>
            </w:tcBorders>
            <w:shd w:val="clear" w:color="auto" w:fill="auto"/>
            <w:noWrap/>
            <w:vAlign w:val="bottom"/>
            <w:hideMark/>
          </w:tcPr>
          <w:p w14:paraId="3EBC780A"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nil"/>
              <w:bottom w:val="single" w:sz="4" w:space="0" w:color="auto"/>
              <w:right w:val="single" w:sz="4" w:space="0" w:color="auto"/>
            </w:tcBorders>
            <w:shd w:val="clear" w:color="auto" w:fill="auto"/>
            <w:noWrap/>
            <w:vAlign w:val="bottom"/>
            <w:hideMark/>
          </w:tcPr>
          <w:p w14:paraId="5F55F43E"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8" w:space="0" w:color="auto"/>
            </w:tcBorders>
            <w:shd w:val="clear" w:color="auto" w:fill="auto"/>
            <w:noWrap/>
            <w:vAlign w:val="bottom"/>
            <w:hideMark/>
          </w:tcPr>
          <w:p w14:paraId="7F87DBD7"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hideMark/>
          </w:tcPr>
          <w:p w14:paraId="1A09C7D6"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0444129F"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nil"/>
              <w:left w:val="single" w:sz="8" w:space="0" w:color="auto"/>
              <w:bottom w:val="single" w:sz="4" w:space="0" w:color="auto"/>
              <w:right w:val="single" w:sz="8" w:space="0" w:color="auto"/>
            </w:tcBorders>
            <w:shd w:val="clear" w:color="auto" w:fill="auto"/>
            <w:noWrap/>
            <w:vAlign w:val="bottom"/>
            <w:hideMark/>
          </w:tcPr>
          <w:p w14:paraId="54ECA196"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69D3DD57" w14:textId="59F2DBF1"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6608F58D" w14:textId="77777777" w:rsidTr="003F0441">
        <w:trPr>
          <w:trHeight w:val="288"/>
        </w:trPr>
        <w:tc>
          <w:tcPr>
            <w:tcW w:w="1166" w:type="pct"/>
            <w:tcBorders>
              <w:top w:val="nil"/>
              <w:left w:val="single" w:sz="12" w:space="0" w:color="auto"/>
              <w:right w:val="single" w:sz="12" w:space="0" w:color="auto"/>
            </w:tcBorders>
            <w:shd w:val="clear" w:color="auto" w:fill="auto"/>
            <w:noWrap/>
            <w:vAlign w:val="bottom"/>
            <w:hideMark/>
          </w:tcPr>
          <w:p w14:paraId="3587003A" w14:textId="121FA64F"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Vėluoja 90 ir daugiau dienų</w:t>
            </w:r>
            <w:r w:rsidR="00F05B58">
              <w:rPr>
                <w:rFonts w:eastAsia="Times New Roman"/>
                <w:sz w:val="16"/>
                <w:szCs w:val="16"/>
                <w:lang w:eastAsia="lt-LT"/>
              </w:rPr>
              <w:t>,</w:t>
            </w:r>
            <w:r w:rsidRPr="00E16484">
              <w:rPr>
                <w:rFonts w:eastAsia="Times New Roman"/>
                <w:sz w:val="16"/>
                <w:szCs w:val="16"/>
                <w:lang w:eastAsia="lt-LT"/>
              </w:rPr>
              <w:t xml:space="preserve">  iš jų:</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hideMark/>
          </w:tcPr>
          <w:p w14:paraId="172075EF"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53590287"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tcBorders>
              <w:top w:val="nil"/>
              <w:left w:val="nil"/>
              <w:bottom w:val="single" w:sz="4" w:space="0" w:color="auto"/>
              <w:right w:val="single" w:sz="4" w:space="0" w:color="auto"/>
            </w:tcBorders>
            <w:shd w:val="clear" w:color="auto" w:fill="auto"/>
            <w:noWrap/>
            <w:vAlign w:val="bottom"/>
            <w:hideMark/>
          </w:tcPr>
          <w:p w14:paraId="18C2D16F"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3"/>
            <w:tcBorders>
              <w:top w:val="nil"/>
              <w:left w:val="nil"/>
              <w:bottom w:val="single" w:sz="4" w:space="0" w:color="auto"/>
              <w:right w:val="single" w:sz="4" w:space="0" w:color="auto"/>
            </w:tcBorders>
            <w:shd w:val="clear" w:color="auto" w:fill="auto"/>
            <w:noWrap/>
            <w:vAlign w:val="bottom"/>
            <w:hideMark/>
          </w:tcPr>
          <w:p w14:paraId="04E94161"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nil"/>
              <w:bottom w:val="single" w:sz="4" w:space="0" w:color="auto"/>
              <w:right w:val="single" w:sz="4" w:space="0" w:color="auto"/>
            </w:tcBorders>
            <w:shd w:val="clear" w:color="auto" w:fill="auto"/>
            <w:noWrap/>
            <w:vAlign w:val="bottom"/>
            <w:hideMark/>
          </w:tcPr>
          <w:p w14:paraId="037DE69B"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8" w:space="0" w:color="auto"/>
            </w:tcBorders>
            <w:shd w:val="clear" w:color="auto" w:fill="auto"/>
            <w:noWrap/>
            <w:vAlign w:val="bottom"/>
            <w:hideMark/>
          </w:tcPr>
          <w:p w14:paraId="10047CE9"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hideMark/>
          </w:tcPr>
          <w:p w14:paraId="1738BDC1"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76D4570C"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nil"/>
              <w:left w:val="single" w:sz="8" w:space="0" w:color="auto"/>
              <w:bottom w:val="single" w:sz="4" w:space="0" w:color="auto"/>
              <w:right w:val="single" w:sz="8" w:space="0" w:color="auto"/>
            </w:tcBorders>
            <w:shd w:val="clear" w:color="auto" w:fill="auto"/>
            <w:noWrap/>
            <w:vAlign w:val="bottom"/>
            <w:hideMark/>
          </w:tcPr>
          <w:p w14:paraId="29DB3DA9"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1AD7DB68" w14:textId="72C27A50"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04175D37" w14:textId="77777777" w:rsidTr="003F0441">
        <w:trPr>
          <w:trHeight w:val="297"/>
        </w:trPr>
        <w:tc>
          <w:tcPr>
            <w:tcW w:w="1166" w:type="pct"/>
            <w:tcBorders>
              <w:left w:val="single" w:sz="12" w:space="0" w:color="auto"/>
              <w:right w:val="single" w:sz="12" w:space="0" w:color="auto"/>
            </w:tcBorders>
            <w:shd w:val="clear" w:color="auto" w:fill="auto"/>
            <w:noWrap/>
            <w:vAlign w:val="bottom"/>
          </w:tcPr>
          <w:p w14:paraId="00C11B16"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Abejotinos skolos</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tcPr>
          <w:p w14:paraId="0B38CDF2"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2"/>
            <w:tcBorders>
              <w:top w:val="nil"/>
              <w:left w:val="nil"/>
              <w:bottom w:val="single" w:sz="4" w:space="0" w:color="auto"/>
              <w:right w:val="single" w:sz="4" w:space="0" w:color="auto"/>
            </w:tcBorders>
            <w:shd w:val="clear" w:color="auto" w:fill="auto"/>
            <w:noWrap/>
            <w:vAlign w:val="bottom"/>
          </w:tcPr>
          <w:p w14:paraId="1D41842D"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79" w:type="pct"/>
            <w:tcBorders>
              <w:top w:val="nil"/>
              <w:left w:val="nil"/>
              <w:bottom w:val="single" w:sz="4" w:space="0" w:color="auto"/>
              <w:right w:val="single" w:sz="4" w:space="0" w:color="auto"/>
            </w:tcBorders>
            <w:shd w:val="clear" w:color="auto" w:fill="auto"/>
            <w:noWrap/>
            <w:vAlign w:val="bottom"/>
          </w:tcPr>
          <w:p w14:paraId="7578675B"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3"/>
            <w:tcBorders>
              <w:top w:val="nil"/>
              <w:left w:val="nil"/>
              <w:bottom w:val="single" w:sz="4" w:space="0" w:color="auto"/>
              <w:right w:val="single" w:sz="4" w:space="0" w:color="auto"/>
            </w:tcBorders>
            <w:shd w:val="clear" w:color="auto" w:fill="auto"/>
            <w:noWrap/>
            <w:vAlign w:val="bottom"/>
          </w:tcPr>
          <w:p w14:paraId="27220EAD"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79" w:type="pct"/>
            <w:gridSpan w:val="2"/>
            <w:tcBorders>
              <w:top w:val="nil"/>
              <w:left w:val="nil"/>
              <w:bottom w:val="single" w:sz="4" w:space="0" w:color="auto"/>
              <w:right w:val="single" w:sz="4" w:space="0" w:color="auto"/>
            </w:tcBorders>
            <w:shd w:val="clear" w:color="auto" w:fill="auto"/>
            <w:noWrap/>
            <w:vAlign w:val="bottom"/>
          </w:tcPr>
          <w:p w14:paraId="6099C169"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2"/>
            <w:tcBorders>
              <w:top w:val="nil"/>
              <w:left w:val="nil"/>
              <w:bottom w:val="single" w:sz="4" w:space="0" w:color="auto"/>
              <w:right w:val="single" w:sz="8" w:space="0" w:color="auto"/>
            </w:tcBorders>
            <w:shd w:val="clear" w:color="auto" w:fill="auto"/>
            <w:noWrap/>
            <w:vAlign w:val="bottom"/>
          </w:tcPr>
          <w:p w14:paraId="059DCCB0"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tcPr>
          <w:p w14:paraId="11C232DD"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2"/>
            <w:tcBorders>
              <w:top w:val="nil"/>
              <w:left w:val="nil"/>
              <w:bottom w:val="single" w:sz="4" w:space="0" w:color="auto"/>
              <w:right w:val="single" w:sz="4" w:space="0" w:color="auto"/>
            </w:tcBorders>
            <w:shd w:val="clear" w:color="auto" w:fill="auto"/>
            <w:noWrap/>
            <w:vAlign w:val="bottom"/>
          </w:tcPr>
          <w:p w14:paraId="6226013B"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798" w:type="pct"/>
            <w:gridSpan w:val="3"/>
            <w:tcBorders>
              <w:top w:val="single" w:sz="4" w:space="0" w:color="auto"/>
              <w:left w:val="single" w:sz="8" w:space="0" w:color="auto"/>
              <w:bottom w:val="single" w:sz="4" w:space="0" w:color="auto"/>
              <w:right w:val="single" w:sz="8" w:space="0" w:color="auto"/>
            </w:tcBorders>
            <w:shd w:val="clear" w:color="auto" w:fill="auto"/>
            <w:noWrap/>
            <w:vAlign w:val="bottom"/>
          </w:tcPr>
          <w:p w14:paraId="08176200"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r>
      <w:tr w:rsidR="003F0441" w:rsidRPr="00E16484" w14:paraId="75D0F5E4" w14:textId="77777777" w:rsidTr="003F0441">
        <w:trPr>
          <w:trHeight w:val="288"/>
        </w:trPr>
        <w:tc>
          <w:tcPr>
            <w:tcW w:w="1166" w:type="pct"/>
            <w:tcBorders>
              <w:left w:val="single" w:sz="12" w:space="0" w:color="auto"/>
              <w:bottom w:val="nil"/>
              <w:right w:val="single" w:sz="12" w:space="0" w:color="auto"/>
            </w:tcBorders>
            <w:shd w:val="clear" w:color="auto" w:fill="auto"/>
            <w:noWrap/>
            <w:vAlign w:val="bottom"/>
          </w:tcPr>
          <w:p w14:paraId="0F5FB7D6"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Beviltiškos</w:t>
            </w:r>
          </w:p>
        </w:tc>
        <w:tc>
          <w:tcPr>
            <w:tcW w:w="378" w:type="pct"/>
            <w:gridSpan w:val="2"/>
            <w:tcBorders>
              <w:top w:val="single" w:sz="4" w:space="0" w:color="auto"/>
              <w:left w:val="single" w:sz="12" w:space="0" w:color="auto"/>
              <w:bottom w:val="single" w:sz="4" w:space="0" w:color="auto"/>
              <w:right w:val="single" w:sz="4" w:space="0" w:color="auto"/>
            </w:tcBorders>
            <w:shd w:val="clear" w:color="auto" w:fill="auto"/>
            <w:noWrap/>
            <w:vAlign w:val="bottom"/>
          </w:tcPr>
          <w:p w14:paraId="661C50B3"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2"/>
            <w:tcBorders>
              <w:top w:val="nil"/>
              <w:left w:val="nil"/>
              <w:bottom w:val="single" w:sz="4" w:space="0" w:color="auto"/>
              <w:right w:val="single" w:sz="4" w:space="0" w:color="auto"/>
            </w:tcBorders>
            <w:shd w:val="clear" w:color="auto" w:fill="auto"/>
            <w:noWrap/>
            <w:vAlign w:val="bottom"/>
          </w:tcPr>
          <w:p w14:paraId="6750D990"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79" w:type="pct"/>
            <w:tcBorders>
              <w:top w:val="nil"/>
              <w:left w:val="nil"/>
              <w:bottom w:val="single" w:sz="4" w:space="0" w:color="auto"/>
              <w:right w:val="single" w:sz="4" w:space="0" w:color="auto"/>
            </w:tcBorders>
            <w:shd w:val="clear" w:color="auto" w:fill="auto"/>
            <w:noWrap/>
            <w:vAlign w:val="bottom"/>
          </w:tcPr>
          <w:p w14:paraId="23B750CA"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3"/>
            <w:tcBorders>
              <w:top w:val="nil"/>
              <w:left w:val="nil"/>
              <w:bottom w:val="single" w:sz="4" w:space="0" w:color="auto"/>
              <w:right w:val="single" w:sz="4" w:space="0" w:color="auto"/>
            </w:tcBorders>
            <w:shd w:val="clear" w:color="auto" w:fill="auto"/>
            <w:noWrap/>
            <w:vAlign w:val="bottom"/>
          </w:tcPr>
          <w:p w14:paraId="4AA3294D"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79" w:type="pct"/>
            <w:gridSpan w:val="2"/>
            <w:tcBorders>
              <w:top w:val="nil"/>
              <w:left w:val="nil"/>
              <w:bottom w:val="single" w:sz="4" w:space="0" w:color="auto"/>
              <w:right w:val="single" w:sz="4" w:space="0" w:color="auto"/>
            </w:tcBorders>
            <w:shd w:val="clear" w:color="auto" w:fill="auto"/>
            <w:noWrap/>
            <w:vAlign w:val="bottom"/>
          </w:tcPr>
          <w:p w14:paraId="70745998"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2"/>
            <w:tcBorders>
              <w:top w:val="nil"/>
              <w:left w:val="nil"/>
              <w:bottom w:val="single" w:sz="4" w:space="0" w:color="auto"/>
              <w:right w:val="single" w:sz="8" w:space="0" w:color="auto"/>
            </w:tcBorders>
            <w:shd w:val="clear" w:color="auto" w:fill="auto"/>
            <w:noWrap/>
            <w:vAlign w:val="bottom"/>
          </w:tcPr>
          <w:p w14:paraId="3A9E0844"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tcPr>
          <w:p w14:paraId="5BAFEFD8"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381" w:type="pct"/>
            <w:gridSpan w:val="2"/>
            <w:tcBorders>
              <w:top w:val="nil"/>
              <w:left w:val="nil"/>
              <w:bottom w:val="single" w:sz="4" w:space="0" w:color="auto"/>
              <w:right w:val="single" w:sz="4" w:space="0" w:color="auto"/>
            </w:tcBorders>
            <w:shd w:val="clear" w:color="auto" w:fill="auto"/>
            <w:noWrap/>
            <w:vAlign w:val="bottom"/>
          </w:tcPr>
          <w:p w14:paraId="079114D4"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c>
          <w:tcPr>
            <w:tcW w:w="798" w:type="pct"/>
            <w:gridSpan w:val="3"/>
            <w:tcBorders>
              <w:top w:val="single" w:sz="4" w:space="0" w:color="auto"/>
              <w:left w:val="single" w:sz="8" w:space="0" w:color="auto"/>
              <w:bottom w:val="nil"/>
              <w:right w:val="single" w:sz="8" w:space="0" w:color="auto"/>
            </w:tcBorders>
            <w:shd w:val="clear" w:color="auto" w:fill="auto"/>
            <w:noWrap/>
            <w:vAlign w:val="bottom"/>
          </w:tcPr>
          <w:p w14:paraId="0BEF4905" w14:textId="77777777" w:rsidR="003F0441" w:rsidRPr="00E16484" w:rsidRDefault="003F0441" w:rsidP="00F95290">
            <w:pPr>
              <w:tabs>
                <w:tab w:val="left" w:pos="851"/>
              </w:tabs>
              <w:ind w:firstLine="426"/>
              <w:jc w:val="center"/>
              <w:rPr>
                <w:rFonts w:eastAsia="Times New Roman"/>
                <w:color w:val="000000"/>
                <w:sz w:val="16"/>
                <w:szCs w:val="16"/>
                <w:lang w:eastAsia="lt-LT"/>
              </w:rPr>
            </w:pPr>
          </w:p>
        </w:tc>
      </w:tr>
      <w:tr w:rsidR="003F0441" w:rsidRPr="00E16484" w14:paraId="05EEAFA3" w14:textId="77777777" w:rsidTr="003F0441">
        <w:trPr>
          <w:trHeight w:val="288"/>
        </w:trPr>
        <w:tc>
          <w:tcPr>
            <w:tcW w:w="1166" w:type="pct"/>
            <w:tcBorders>
              <w:top w:val="single" w:sz="4" w:space="0" w:color="auto"/>
              <w:left w:val="single" w:sz="12" w:space="0" w:color="auto"/>
              <w:bottom w:val="single" w:sz="4" w:space="0" w:color="auto"/>
              <w:right w:val="single" w:sz="12" w:space="0" w:color="auto"/>
            </w:tcBorders>
            <w:shd w:val="clear" w:color="auto" w:fill="auto"/>
            <w:noWrap/>
            <w:vAlign w:val="bottom"/>
            <w:hideMark/>
          </w:tcPr>
          <w:p w14:paraId="6C762B0E"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Nurašytos (Default), jei jų nėra prie vėluojančių</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hideMark/>
          </w:tcPr>
          <w:p w14:paraId="0C5EA26A"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25896665"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tcBorders>
              <w:top w:val="nil"/>
              <w:left w:val="nil"/>
              <w:bottom w:val="single" w:sz="4" w:space="0" w:color="auto"/>
              <w:right w:val="single" w:sz="4" w:space="0" w:color="auto"/>
            </w:tcBorders>
            <w:shd w:val="clear" w:color="auto" w:fill="auto"/>
            <w:noWrap/>
            <w:vAlign w:val="bottom"/>
            <w:hideMark/>
          </w:tcPr>
          <w:p w14:paraId="2329F8C6"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3"/>
            <w:tcBorders>
              <w:top w:val="nil"/>
              <w:left w:val="nil"/>
              <w:bottom w:val="single" w:sz="4" w:space="0" w:color="auto"/>
              <w:right w:val="single" w:sz="4" w:space="0" w:color="auto"/>
            </w:tcBorders>
            <w:shd w:val="clear" w:color="auto" w:fill="auto"/>
            <w:noWrap/>
            <w:vAlign w:val="bottom"/>
            <w:hideMark/>
          </w:tcPr>
          <w:p w14:paraId="1C3993BB"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gridSpan w:val="2"/>
            <w:tcBorders>
              <w:top w:val="nil"/>
              <w:left w:val="nil"/>
              <w:bottom w:val="single" w:sz="4" w:space="0" w:color="auto"/>
              <w:right w:val="single" w:sz="4" w:space="0" w:color="auto"/>
            </w:tcBorders>
            <w:shd w:val="clear" w:color="auto" w:fill="auto"/>
            <w:noWrap/>
            <w:vAlign w:val="bottom"/>
            <w:hideMark/>
          </w:tcPr>
          <w:p w14:paraId="67E53191"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2"/>
            <w:tcBorders>
              <w:top w:val="nil"/>
              <w:left w:val="nil"/>
              <w:bottom w:val="single" w:sz="4" w:space="0" w:color="auto"/>
              <w:right w:val="single" w:sz="8" w:space="0" w:color="auto"/>
            </w:tcBorders>
            <w:shd w:val="clear" w:color="auto" w:fill="auto"/>
            <w:noWrap/>
            <w:vAlign w:val="bottom"/>
            <w:hideMark/>
          </w:tcPr>
          <w:p w14:paraId="5EAB7033"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hideMark/>
          </w:tcPr>
          <w:p w14:paraId="71FC3D46"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74C7A415"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single" w:sz="4" w:space="0" w:color="auto"/>
              <w:left w:val="single" w:sz="8" w:space="0" w:color="auto"/>
              <w:bottom w:val="nil"/>
              <w:right w:val="single" w:sz="8" w:space="0" w:color="auto"/>
            </w:tcBorders>
            <w:shd w:val="clear" w:color="auto" w:fill="auto"/>
            <w:noWrap/>
            <w:vAlign w:val="bottom"/>
            <w:hideMark/>
          </w:tcPr>
          <w:p w14:paraId="35EAF932"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4422CBBB" w14:textId="38E4A06B"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2B11F718" w14:textId="77777777" w:rsidTr="003F0441">
        <w:trPr>
          <w:trHeight w:val="325"/>
        </w:trPr>
        <w:tc>
          <w:tcPr>
            <w:tcW w:w="1166" w:type="pct"/>
            <w:tcBorders>
              <w:top w:val="nil"/>
              <w:left w:val="single" w:sz="12" w:space="0" w:color="auto"/>
              <w:bottom w:val="single" w:sz="4" w:space="0" w:color="auto"/>
              <w:right w:val="single" w:sz="12" w:space="0" w:color="auto"/>
            </w:tcBorders>
            <w:shd w:val="clear" w:color="auto" w:fill="auto"/>
            <w:noWrap/>
            <w:vAlign w:val="bottom"/>
            <w:hideMark/>
          </w:tcPr>
          <w:p w14:paraId="30D4A681"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Parduotos ar atgautas regresas (iš nurašytų)</w:t>
            </w:r>
          </w:p>
        </w:tc>
        <w:tc>
          <w:tcPr>
            <w:tcW w:w="378" w:type="pct"/>
            <w:gridSpan w:val="2"/>
            <w:tcBorders>
              <w:top w:val="nil"/>
              <w:left w:val="single" w:sz="12" w:space="0" w:color="auto"/>
              <w:bottom w:val="single" w:sz="4" w:space="0" w:color="auto"/>
              <w:right w:val="single" w:sz="4" w:space="0" w:color="auto"/>
            </w:tcBorders>
            <w:shd w:val="clear" w:color="auto" w:fill="auto"/>
            <w:noWrap/>
            <w:vAlign w:val="bottom"/>
            <w:hideMark/>
          </w:tcPr>
          <w:p w14:paraId="690475BB"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6B258316"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tcBorders>
              <w:top w:val="nil"/>
              <w:left w:val="nil"/>
              <w:bottom w:val="single" w:sz="4" w:space="0" w:color="auto"/>
              <w:right w:val="single" w:sz="4" w:space="0" w:color="auto"/>
            </w:tcBorders>
            <w:shd w:val="clear" w:color="auto" w:fill="auto"/>
            <w:noWrap/>
            <w:vAlign w:val="bottom"/>
            <w:hideMark/>
          </w:tcPr>
          <w:p w14:paraId="1922E25F"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3"/>
            <w:tcBorders>
              <w:top w:val="nil"/>
              <w:left w:val="nil"/>
              <w:bottom w:val="single" w:sz="4" w:space="0" w:color="auto"/>
              <w:right w:val="single" w:sz="4" w:space="0" w:color="auto"/>
            </w:tcBorders>
            <w:shd w:val="clear" w:color="auto" w:fill="auto"/>
            <w:noWrap/>
            <w:vAlign w:val="bottom"/>
            <w:hideMark/>
          </w:tcPr>
          <w:p w14:paraId="6A532842"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gridSpan w:val="2"/>
            <w:tcBorders>
              <w:top w:val="nil"/>
              <w:left w:val="nil"/>
              <w:bottom w:val="single" w:sz="4" w:space="0" w:color="auto"/>
              <w:right w:val="single" w:sz="4" w:space="0" w:color="auto"/>
            </w:tcBorders>
            <w:shd w:val="clear" w:color="auto" w:fill="auto"/>
            <w:noWrap/>
            <w:vAlign w:val="bottom"/>
            <w:hideMark/>
          </w:tcPr>
          <w:p w14:paraId="133C4C56"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81" w:type="pct"/>
            <w:gridSpan w:val="2"/>
            <w:tcBorders>
              <w:top w:val="nil"/>
              <w:left w:val="nil"/>
              <w:bottom w:val="single" w:sz="4" w:space="0" w:color="auto"/>
              <w:right w:val="single" w:sz="8" w:space="0" w:color="auto"/>
            </w:tcBorders>
            <w:shd w:val="clear" w:color="auto" w:fill="auto"/>
            <w:noWrap/>
            <w:vAlign w:val="bottom"/>
            <w:hideMark/>
          </w:tcPr>
          <w:p w14:paraId="0B49495A" w14:textId="77777777" w:rsidR="003F0441" w:rsidRPr="00E16484" w:rsidRDefault="003F0441" w:rsidP="00F95290">
            <w:pPr>
              <w:tabs>
                <w:tab w:val="left" w:pos="851"/>
              </w:tabs>
              <w:ind w:firstLine="426"/>
              <w:jc w:val="center"/>
              <w:rPr>
                <w:rFonts w:eastAsia="Times New Roman"/>
                <w:sz w:val="16"/>
                <w:szCs w:val="16"/>
                <w:lang w:eastAsia="lt-LT"/>
              </w:rPr>
            </w:pPr>
            <w:r w:rsidRPr="00E16484">
              <w:rPr>
                <w:rFonts w:eastAsia="Times New Roman"/>
                <w:sz w:val="16"/>
                <w:szCs w:val="16"/>
                <w:lang w:eastAsia="lt-LT"/>
              </w:rPr>
              <w:t> </w:t>
            </w:r>
          </w:p>
        </w:tc>
        <w:tc>
          <w:tcPr>
            <w:tcW w:w="379" w:type="pct"/>
            <w:gridSpan w:val="2"/>
            <w:tcBorders>
              <w:top w:val="nil"/>
              <w:left w:val="single" w:sz="4" w:space="0" w:color="auto"/>
              <w:bottom w:val="single" w:sz="4" w:space="0" w:color="auto"/>
              <w:right w:val="single" w:sz="4" w:space="0" w:color="auto"/>
            </w:tcBorders>
            <w:shd w:val="clear" w:color="auto" w:fill="auto"/>
            <w:noWrap/>
            <w:vAlign w:val="bottom"/>
            <w:hideMark/>
          </w:tcPr>
          <w:p w14:paraId="158FA776"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381" w:type="pct"/>
            <w:gridSpan w:val="2"/>
            <w:tcBorders>
              <w:top w:val="nil"/>
              <w:left w:val="nil"/>
              <w:bottom w:val="single" w:sz="4" w:space="0" w:color="auto"/>
              <w:right w:val="single" w:sz="4" w:space="0" w:color="auto"/>
            </w:tcBorders>
            <w:shd w:val="clear" w:color="auto" w:fill="auto"/>
            <w:noWrap/>
            <w:vAlign w:val="bottom"/>
            <w:hideMark/>
          </w:tcPr>
          <w:p w14:paraId="43182253"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c>
          <w:tcPr>
            <w:tcW w:w="798" w:type="pct"/>
            <w:gridSpan w:val="3"/>
            <w:tcBorders>
              <w:top w:val="single" w:sz="4" w:space="0" w:color="auto"/>
              <w:left w:val="single" w:sz="8" w:space="0" w:color="auto"/>
              <w:bottom w:val="nil"/>
              <w:right w:val="single" w:sz="8" w:space="0" w:color="auto"/>
            </w:tcBorders>
            <w:shd w:val="clear" w:color="auto" w:fill="auto"/>
            <w:noWrap/>
            <w:vAlign w:val="bottom"/>
            <w:hideMark/>
          </w:tcPr>
          <w:p w14:paraId="4BC91779"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p w14:paraId="0F3CD05B" w14:textId="11DC4ED6"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 </w:t>
            </w:r>
          </w:p>
        </w:tc>
      </w:tr>
      <w:tr w:rsidR="003F0441" w:rsidRPr="00E16484" w14:paraId="27D20349" w14:textId="77777777" w:rsidTr="003F0441">
        <w:trPr>
          <w:trHeight w:val="300"/>
        </w:trPr>
        <w:tc>
          <w:tcPr>
            <w:tcW w:w="1166" w:type="pct"/>
            <w:tcBorders>
              <w:top w:val="nil"/>
              <w:left w:val="single" w:sz="12" w:space="0" w:color="auto"/>
              <w:bottom w:val="single" w:sz="12" w:space="0" w:color="auto"/>
              <w:right w:val="single" w:sz="12" w:space="0" w:color="auto"/>
            </w:tcBorders>
            <w:shd w:val="clear" w:color="auto" w:fill="auto"/>
            <w:noWrap/>
            <w:vAlign w:val="bottom"/>
            <w:hideMark/>
          </w:tcPr>
          <w:p w14:paraId="6B412ADC" w14:textId="77777777" w:rsidR="003F0441" w:rsidRPr="00E16484" w:rsidRDefault="003F0441" w:rsidP="00F95290">
            <w:pPr>
              <w:tabs>
                <w:tab w:val="left" w:pos="851"/>
              </w:tabs>
              <w:ind w:firstLine="426"/>
              <w:rPr>
                <w:rFonts w:eastAsia="Times New Roman"/>
                <w:sz w:val="16"/>
                <w:szCs w:val="16"/>
                <w:lang w:eastAsia="lt-LT"/>
              </w:rPr>
            </w:pPr>
            <w:r w:rsidRPr="00E16484">
              <w:rPr>
                <w:rFonts w:eastAsia="Times New Roman"/>
                <w:sz w:val="16"/>
                <w:szCs w:val="16"/>
                <w:lang w:eastAsia="lt-LT"/>
              </w:rPr>
              <w:t>Iš viso:</w:t>
            </w:r>
          </w:p>
        </w:tc>
        <w:tc>
          <w:tcPr>
            <w:tcW w:w="378" w:type="pct"/>
            <w:gridSpan w:val="2"/>
            <w:tcBorders>
              <w:top w:val="nil"/>
              <w:left w:val="single" w:sz="12" w:space="0" w:color="auto"/>
              <w:bottom w:val="single" w:sz="8" w:space="0" w:color="auto"/>
              <w:right w:val="single" w:sz="4" w:space="0" w:color="auto"/>
            </w:tcBorders>
            <w:shd w:val="clear" w:color="auto" w:fill="auto"/>
            <w:noWrap/>
            <w:vAlign w:val="bottom"/>
            <w:hideMark/>
          </w:tcPr>
          <w:p w14:paraId="3E161D47"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81" w:type="pct"/>
            <w:gridSpan w:val="2"/>
            <w:tcBorders>
              <w:top w:val="nil"/>
              <w:left w:val="nil"/>
              <w:bottom w:val="single" w:sz="8" w:space="0" w:color="auto"/>
              <w:right w:val="single" w:sz="4" w:space="0" w:color="auto"/>
            </w:tcBorders>
            <w:shd w:val="clear" w:color="auto" w:fill="auto"/>
            <w:noWrap/>
            <w:vAlign w:val="bottom"/>
            <w:hideMark/>
          </w:tcPr>
          <w:p w14:paraId="716E013C"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79" w:type="pct"/>
            <w:tcBorders>
              <w:top w:val="nil"/>
              <w:left w:val="nil"/>
              <w:bottom w:val="single" w:sz="8" w:space="0" w:color="auto"/>
              <w:right w:val="single" w:sz="4" w:space="0" w:color="auto"/>
            </w:tcBorders>
            <w:shd w:val="clear" w:color="auto" w:fill="auto"/>
            <w:noWrap/>
            <w:vAlign w:val="bottom"/>
            <w:hideMark/>
          </w:tcPr>
          <w:p w14:paraId="24324FD6"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81" w:type="pct"/>
            <w:gridSpan w:val="3"/>
            <w:tcBorders>
              <w:top w:val="nil"/>
              <w:left w:val="nil"/>
              <w:bottom w:val="single" w:sz="8" w:space="0" w:color="auto"/>
              <w:right w:val="single" w:sz="4" w:space="0" w:color="auto"/>
            </w:tcBorders>
            <w:shd w:val="clear" w:color="auto" w:fill="auto"/>
            <w:noWrap/>
            <w:vAlign w:val="bottom"/>
            <w:hideMark/>
          </w:tcPr>
          <w:p w14:paraId="392D9418"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79" w:type="pct"/>
            <w:gridSpan w:val="2"/>
            <w:tcBorders>
              <w:top w:val="nil"/>
              <w:left w:val="nil"/>
              <w:bottom w:val="single" w:sz="8" w:space="0" w:color="auto"/>
              <w:right w:val="single" w:sz="4" w:space="0" w:color="auto"/>
            </w:tcBorders>
            <w:shd w:val="clear" w:color="auto" w:fill="auto"/>
            <w:noWrap/>
            <w:vAlign w:val="bottom"/>
            <w:hideMark/>
          </w:tcPr>
          <w:p w14:paraId="24971DE9"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81" w:type="pct"/>
            <w:gridSpan w:val="2"/>
            <w:tcBorders>
              <w:top w:val="nil"/>
              <w:left w:val="nil"/>
              <w:bottom w:val="single" w:sz="8" w:space="0" w:color="auto"/>
              <w:right w:val="single" w:sz="8" w:space="0" w:color="auto"/>
            </w:tcBorders>
            <w:shd w:val="clear" w:color="auto" w:fill="auto"/>
            <w:noWrap/>
            <w:vAlign w:val="bottom"/>
            <w:hideMark/>
          </w:tcPr>
          <w:p w14:paraId="5463282B"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79" w:type="pct"/>
            <w:gridSpan w:val="2"/>
            <w:tcBorders>
              <w:top w:val="nil"/>
              <w:left w:val="single" w:sz="4" w:space="0" w:color="auto"/>
              <w:bottom w:val="single" w:sz="8" w:space="0" w:color="auto"/>
              <w:right w:val="single" w:sz="4" w:space="0" w:color="auto"/>
            </w:tcBorders>
            <w:shd w:val="clear" w:color="auto" w:fill="auto"/>
            <w:noWrap/>
            <w:vAlign w:val="bottom"/>
            <w:hideMark/>
          </w:tcPr>
          <w:p w14:paraId="7B08E01F"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381" w:type="pct"/>
            <w:gridSpan w:val="2"/>
            <w:tcBorders>
              <w:top w:val="nil"/>
              <w:left w:val="nil"/>
              <w:bottom w:val="single" w:sz="8" w:space="0" w:color="auto"/>
              <w:right w:val="single" w:sz="8" w:space="0" w:color="auto"/>
            </w:tcBorders>
            <w:shd w:val="clear" w:color="auto" w:fill="auto"/>
            <w:noWrap/>
            <w:vAlign w:val="bottom"/>
            <w:hideMark/>
          </w:tcPr>
          <w:p w14:paraId="1E8AF1AF" w14:textId="77777777"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c>
          <w:tcPr>
            <w:tcW w:w="798" w:type="pct"/>
            <w:gridSpan w:val="3"/>
            <w:tcBorders>
              <w:top w:val="single" w:sz="4" w:space="0" w:color="auto"/>
              <w:left w:val="nil"/>
              <w:bottom w:val="single" w:sz="8" w:space="0" w:color="auto"/>
              <w:right w:val="single" w:sz="8" w:space="0" w:color="auto"/>
            </w:tcBorders>
            <w:shd w:val="clear" w:color="auto" w:fill="auto"/>
            <w:noWrap/>
            <w:vAlign w:val="bottom"/>
            <w:hideMark/>
          </w:tcPr>
          <w:p w14:paraId="1F57F5C6" w14:textId="0C7C7264" w:rsidR="003F0441" w:rsidRPr="00E16484" w:rsidRDefault="003F0441" w:rsidP="00F95290">
            <w:pPr>
              <w:tabs>
                <w:tab w:val="left" w:pos="851"/>
              </w:tabs>
              <w:ind w:firstLine="426"/>
              <w:jc w:val="center"/>
              <w:rPr>
                <w:rFonts w:eastAsia="Times New Roman"/>
                <w:color w:val="000000"/>
                <w:sz w:val="16"/>
                <w:szCs w:val="16"/>
                <w:lang w:eastAsia="lt-LT"/>
              </w:rPr>
            </w:pPr>
          </w:p>
          <w:p w14:paraId="22335F0C" w14:textId="762FB5A2" w:rsidR="003F0441" w:rsidRPr="00E16484" w:rsidRDefault="003F0441" w:rsidP="00F95290">
            <w:pPr>
              <w:tabs>
                <w:tab w:val="left" w:pos="851"/>
              </w:tabs>
              <w:ind w:firstLine="426"/>
              <w:jc w:val="center"/>
              <w:rPr>
                <w:rFonts w:eastAsia="Times New Roman"/>
                <w:color w:val="000000"/>
                <w:sz w:val="16"/>
                <w:szCs w:val="16"/>
                <w:lang w:eastAsia="lt-LT"/>
              </w:rPr>
            </w:pPr>
            <w:r w:rsidRPr="00E16484">
              <w:rPr>
                <w:rFonts w:eastAsia="Times New Roman"/>
                <w:color w:val="000000"/>
                <w:sz w:val="16"/>
                <w:szCs w:val="16"/>
                <w:lang w:eastAsia="lt-LT"/>
              </w:rPr>
              <w:t>0</w:t>
            </w:r>
          </w:p>
        </w:tc>
      </w:tr>
      <w:tr w:rsidR="00757BEF" w:rsidRPr="00E16484" w14:paraId="1254B6AA" w14:textId="77777777" w:rsidTr="003F0441">
        <w:trPr>
          <w:gridAfter w:val="1"/>
          <w:wAfter w:w="16" w:type="pct"/>
          <w:trHeight w:val="288"/>
        </w:trPr>
        <w:tc>
          <w:tcPr>
            <w:tcW w:w="1166" w:type="pct"/>
            <w:tcBorders>
              <w:top w:val="single" w:sz="12" w:space="0" w:color="auto"/>
              <w:left w:val="nil"/>
              <w:bottom w:val="nil"/>
              <w:right w:val="nil"/>
            </w:tcBorders>
            <w:shd w:val="clear" w:color="auto" w:fill="auto"/>
            <w:noWrap/>
            <w:vAlign w:val="bottom"/>
            <w:hideMark/>
          </w:tcPr>
          <w:p w14:paraId="3ED4DCA3" w14:textId="77777777" w:rsidR="00757BEF" w:rsidRPr="00E16484" w:rsidRDefault="00757BEF" w:rsidP="00F95290">
            <w:pPr>
              <w:tabs>
                <w:tab w:val="left" w:pos="851"/>
              </w:tabs>
              <w:ind w:firstLine="426"/>
              <w:jc w:val="center"/>
              <w:rPr>
                <w:rFonts w:eastAsia="Times New Roman"/>
                <w:color w:val="000000"/>
                <w:sz w:val="16"/>
                <w:szCs w:val="16"/>
                <w:lang w:eastAsia="lt-LT"/>
              </w:rPr>
            </w:pPr>
          </w:p>
        </w:tc>
        <w:tc>
          <w:tcPr>
            <w:tcW w:w="294" w:type="pct"/>
            <w:tcBorders>
              <w:top w:val="nil"/>
              <w:left w:val="nil"/>
              <w:bottom w:val="nil"/>
              <w:right w:val="nil"/>
            </w:tcBorders>
            <w:shd w:val="clear" w:color="auto" w:fill="auto"/>
            <w:noWrap/>
            <w:vAlign w:val="bottom"/>
            <w:hideMark/>
          </w:tcPr>
          <w:p w14:paraId="0721403F" w14:textId="77777777" w:rsidR="00757BEF" w:rsidRPr="00E16484" w:rsidRDefault="00757BEF" w:rsidP="00F95290">
            <w:pPr>
              <w:tabs>
                <w:tab w:val="left" w:pos="851"/>
              </w:tabs>
              <w:ind w:firstLine="426"/>
              <w:rPr>
                <w:rFonts w:eastAsia="Times New Roman"/>
                <w:sz w:val="16"/>
                <w:szCs w:val="16"/>
                <w:lang w:eastAsia="lt-LT"/>
              </w:rPr>
            </w:pPr>
          </w:p>
        </w:tc>
        <w:tc>
          <w:tcPr>
            <w:tcW w:w="331" w:type="pct"/>
            <w:gridSpan w:val="2"/>
            <w:tcBorders>
              <w:top w:val="nil"/>
              <w:left w:val="nil"/>
              <w:bottom w:val="nil"/>
              <w:right w:val="nil"/>
            </w:tcBorders>
            <w:shd w:val="clear" w:color="auto" w:fill="auto"/>
            <w:noWrap/>
            <w:vAlign w:val="bottom"/>
            <w:hideMark/>
          </w:tcPr>
          <w:p w14:paraId="21AA5B00" w14:textId="77777777" w:rsidR="00757BEF" w:rsidRPr="00E16484" w:rsidRDefault="00757BEF" w:rsidP="00F95290">
            <w:pPr>
              <w:tabs>
                <w:tab w:val="left" w:pos="851"/>
              </w:tabs>
              <w:ind w:firstLine="426"/>
              <w:jc w:val="center"/>
              <w:rPr>
                <w:rFonts w:eastAsia="Times New Roman"/>
                <w:sz w:val="16"/>
                <w:szCs w:val="16"/>
                <w:lang w:eastAsia="lt-LT"/>
              </w:rPr>
            </w:pPr>
          </w:p>
        </w:tc>
        <w:tc>
          <w:tcPr>
            <w:tcW w:w="658" w:type="pct"/>
            <w:gridSpan w:val="3"/>
            <w:tcBorders>
              <w:top w:val="nil"/>
              <w:left w:val="nil"/>
              <w:bottom w:val="nil"/>
              <w:right w:val="nil"/>
            </w:tcBorders>
            <w:shd w:val="clear" w:color="auto" w:fill="auto"/>
            <w:noWrap/>
            <w:vAlign w:val="bottom"/>
            <w:hideMark/>
          </w:tcPr>
          <w:p w14:paraId="1F71C5A0" w14:textId="77777777" w:rsidR="00757BEF" w:rsidRPr="00E16484" w:rsidRDefault="00757BEF" w:rsidP="00F95290">
            <w:pPr>
              <w:tabs>
                <w:tab w:val="left" w:pos="851"/>
              </w:tabs>
              <w:ind w:firstLine="426"/>
              <w:jc w:val="center"/>
              <w:rPr>
                <w:rFonts w:eastAsia="Times New Roman"/>
                <w:sz w:val="16"/>
                <w:szCs w:val="16"/>
                <w:lang w:eastAsia="lt-LT"/>
              </w:rPr>
            </w:pPr>
          </w:p>
        </w:tc>
        <w:tc>
          <w:tcPr>
            <w:tcW w:w="182" w:type="pct"/>
            <w:tcBorders>
              <w:top w:val="nil"/>
              <w:left w:val="nil"/>
              <w:bottom w:val="nil"/>
              <w:right w:val="nil"/>
            </w:tcBorders>
            <w:shd w:val="clear" w:color="auto" w:fill="auto"/>
            <w:noWrap/>
            <w:vAlign w:val="bottom"/>
            <w:hideMark/>
          </w:tcPr>
          <w:p w14:paraId="6AB74E8F" w14:textId="77777777" w:rsidR="00757BEF" w:rsidRPr="00E16484" w:rsidRDefault="00757BEF" w:rsidP="00F95290">
            <w:pPr>
              <w:tabs>
                <w:tab w:val="left" w:pos="851"/>
              </w:tabs>
              <w:ind w:firstLine="426"/>
              <w:jc w:val="center"/>
              <w:rPr>
                <w:rFonts w:eastAsia="Times New Roman"/>
                <w:sz w:val="16"/>
                <w:szCs w:val="16"/>
                <w:lang w:eastAsia="lt-LT"/>
              </w:rPr>
            </w:pPr>
          </w:p>
        </w:tc>
        <w:tc>
          <w:tcPr>
            <w:tcW w:w="242" w:type="pct"/>
            <w:gridSpan w:val="2"/>
            <w:tcBorders>
              <w:top w:val="nil"/>
              <w:left w:val="nil"/>
              <w:bottom w:val="nil"/>
              <w:right w:val="nil"/>
            </w:tcBorders>
            <w:shd w:val="clear" w:color="auto" w:fill="auto"/>
            <w:noWrap/>
            <w:vAlign w:val="bottom"/>
            <w:hideMark/>
          </w:tcPr>
          <w:p w14:paraId="154DB013" w14:textId="77777777" w:rsidR="00757BEF" w:rsidRPr="00E16484" w:rsidRDefault="00757BEF" w:rsidP="00F95290">
            <w:pPr>
              <w:tabs>
                <w:tab w:val="left" w:pos="851"/>
              </w:tabs>
              <w:ind w:firstLine="426"/>
              <w:jc w:val="center"/>
              <w:rPr>
                <w:rFonts w:eastAsia="Times New Roman"/>
                <w:sz w:val="16"/>
                <w:szCs w:val="16"/>
                <w:lang w:eastAsia="lt-LT"/>
              </w:rPr>
            </w:pPr>
          </w:p>
        </w:tc>
        <w:tc>
          <w:tcPr>
            <w:tcW w:w="513" w:type="pct"/>
            <w:gridSpan w:val="2"/>
            <w:tcBorders>
              <w:top w:val="nil"/>
              <w:left w:val="nil"/>
              <w:bottom w:val="nil"/>
              <w:right w:val="nil"/>
            </w:tcBorders>
            <w:shd w:val="clear" w:color="auto" w:fill="auto"/>
            <w:noWrap/>
            <w:vAlign w:val="bottom"/>
            <w:hideMark/>
          </w:tcPr>
          <w:p w14:paraId="6068807F" w14:textId="77777777" w:rsidR="00757BEF" w:rsidRPr="00E16484" w:rsidRDefault="00757BEF" w:rsidP="00F95290">
            <w:pPr>
              <w:tabs>
                <w:tab w:val="left" w:pos="851"/>
              </w:tabs>
              <w:ind w:firstLine="426"/>
              <w:jc w:val="center"/>
              <w:rPr>
                <w:rFonts w:eastAsia="Times New Roman"/>
                <w:sz w:val="16"/>
                <w:szCs w:val="16"/>
                <w:lang w:eastAsia="lt-LT"/>
              </w:rPr>
            </w:pPr>
          </w:p>
        </w:tc>
        <w:tc>
          <w:tcPr>
            <w:tcW w:w="289" w:type="pct"/>
            <w:gridSpan w:val="2"/>
            <w:tcBorders>
              <w:top w:val="nil"/>
              <w:left w:val="nil"/>
              <w:bottom w:val="nil"/>
              <w:right w:val="nil"/>
            </w:tcBorders>
            <w:shd w:val="clear" w:color="auto" w:fill="auto"/>
            <w:noWrap/>
            <w:vAlign w:val="bottom"/>
            <w:hideMark/>
          </w:tcPr>
          <w:p w14:paraId="24167FCD" w14:textId="77777777" w:rsidR="00757BEF" w:rsidRPr="00E16484" w:rsidRDefault="00757BEF" w:rsidP="00F95290">
            <w:pPr>
              <w:tabs>
                <w:tab w:val="left" w:pos="851"/>
              </w:tabs>
              <w:ind w:firstLine="426"/>
              <w:jc w:val="center"/>
              <w:rPr>
                <w:rFonts w:eastAsia="Times New Roman"/>
                <w:sz w:val="16"/>
                <w:szCs w:val="16"/>
                <w:lang w:eastAsia="lt-LT"/>
              </w:rPr>
            </w:pPr>
          </w:p>
        </w:tc>
        <w:tc>
          <w:tcPr>
            <w:tcW w:w="513" w:type="pct"/>
            <w:gridSpan w:val="2"/>
            <w:tcBorders>
              <w:top w:val="nil"/>
              <w:left w:val="nil"/>
              <w:bottom w:val="nil"/>
              <w:right w:val="nil"/>
            </w:tcBorders>
            <w:shd w:val="clear" w:color="auto" w:fill="auto"/>
            <w:noWrap/>
            <w:vAlign w:val="bottom"/>
            <w:hideMark/>
          </w:tcPr>
          <w:p w14:paraId="0E319206" w14:textId="77777777" w:rsidR="00757BEF" w:rsidRPr="00E16484" w:rsidRDefault="00757BEF" w:rsidP="00F95290">
            <w:pPr>
              <w:tabs>
                <w:tab w:val="left" w:pos="851"/>
              </w:tabs>
              <w:ind w:firstLine="426"/>
              <w:jc w:val="center"/>
              <w:rPr>
                <w:rFonts w:eastAsia="Times New Roman"/>
                <w:sz w:val="16"/>
                <w:szCs w:val="16"/>
                <w:lang w:eastAsia="lt-LT"/>
              </w:rPr>
            </w:pPr>
          </w:p>
        </w:tc>
        <w:tc>
          <w:tcPr>
            <w:tcW w:w="350" w:type="pct"/>
            <w:gridSpan w:val="2"/>
            <w:tcBorders>
              <w:top w:val="nil"/>
              <w:left w:val="nil"/>
              <w:bottom w:val="nil"/>
              <w:right w:val="nil"/>
            </w:tcBorders>
            <w:shd w:val="clear" w:color="auto" w:fill="auto"/>
            <w:noWrap/>
            <w:vAlign w:val="bottom"/>
            <w:hideMark/>
          </w:tcPr>
          <w:p w14:paraId="1EBBACA6" w14:textId="77777777" w:rsidR="00757BEF" w:rsidRPr="00E16484" w:rsidRDefault="00757BEF" w:rsidP="00F95290">
            <w:pPr>
              <w:tabs>
                <w:tab w:val="left" w:pos="851"/>
              </w:tabs>
              <w:ind w:firstLine="426"/>
              <w:jc w:val="center"/>
              <w:rPr>
                <w:rFonts w:eastAsia="Times New Roman"/>
                <w:sz w:val="16"/>
                <w:szCs w:val="16"/>
                <w:lang w:eastAsia="lt-LT"/>
              </w:rPr>
            </w:pPr>
          </w:p>
        </w:tc>
        <w:tc>
          <w:tcPr>
            <w:tcW w:w="447" w:type="pct"/>
            <w:tcBorders>
              <w:top w:val="nil"/>
              <w:left w:val="nil"/>
              <w:bottom w:val="nil"/>
              <w:right w:val="nil"/>
            </w:tcBorders>
            <w:shd w:val="clear" w:color="auto" w:fill="auto"/>
            <w:noWrap/>
            <w:vAlign w:val="bottom"/>
            <w:hideMark/>
          </w:tcPr>
          <w:p w14:paraId="20DB2630" w14:textId="77777777" w:rsidR="00757BEF" w:rsidRPr="00E16484" w:rsidRDefault="00757BEF" w:rsidP="00F95290">
            <w:pPr>
              <w:tabs>
                <w:tab w:val="left" w:pos="851"/>
              </w:tabs>
              <w:ind w:firstLine="426"/>
              <w:jc w:val="center"/>
              <w:rPr>
                <w:rFonts w:eastAsia="Times New Roman"/>
                <w:sz w:val="16"/>
                <w:szCs w:val="16"/>
                <w:lang w:eastAsia="lt-LT"/>
              </w:rPr>
            </w:pPr>
          </w:p>
        </w:tc>
      </w:tr>
      <w:tr w:rsidR="00757BEF" w:rsidRPr="00E16484" w14:paraId="7161344E" w14:textId="77777777" w:rsidTr="003F0441">
        <w:trPr>
          <w:gridAfter w:val="1"/>
          <w:wAfter w:w="16" w:type="pct"/>
          <w:trHeight w:val="68"/>
        </w:trPr>
        <w:tc>
          <w:tcPr>
            <w:tcW w:w="4984" w:type="pct"/>
            <w:gridSpan w:val="19"/>
            <w:tcBorders>
              <w:top w:val="nil"/>
              <w:left w:val="nil"/>
              <w:bottom w:val="nil"/>
              <w:right w:val="nil"/>
            </w:tcBorders>
            <w:shd w:val="clear" w:color="auto" w:fill="auto"/>
            <w:noWrap/>
            <w:vAlign w:val="bottom"/>
            <w:hideMark/>
          </w:tcPr>
          <w:p w14:paraId="56F04636" w14:textId="7C207F17" w:rsidR="00757BEF" w:rsidRPr="00E16484" w:rsidRDefault="00757BEF" w:rsidP="00920C5D">
            <w:pPr>
              <w:tabs>
                <w:tab w:val="left" w:pos="851"/>
              </w:tabs>
              <w:jc w:val="both"/>
              <w:rPr>
                <w:rFonts w:eastAsia="Times New Roman"/>
                <w:sz w:val="16"/>
                <w:szCs w:val="16"/>
                <w:lang w:eastAsia="lt-LT"/>
              </w:rPr>
            </w:pPr>
            <w:r w:rsidRPr="00E16484">
              <w:rPr>
                <w:rFonts w:eastAsia="Times New Roman"/>
                <w:sz w:val="16"/>
                <w:szCs w:val="16"/>
                <w:lang w:eastAsia="lt-LT"/>
              </w:rPr>
              <w:t>*</w:t>
            </w:r>
            <w:r w:rsidR="003F0441" w:rsidRPr="00E16484">
              <w:rPr>
                <w:rFonts w:eastAsia="Times New Roman"/>
                <w:sz w:val="16"/>
                <w:szCs w:val="16"/>
                <w:lang w:eastAsia="lt-LT"/>
              </w:rPr>
              <w:t>F</w:t>
            </w:r>
            <w:r w:rsidR="004742EF">
              <w:rPr>
                <w:rFonts w:eastAsia="Times New Roman"/>
                <w:sz w:val="16"/>
                <w:szCs w:val="16"/>
                <w:lang w:eastAsia="lt-LT"/>
              </w:rPr>
              <w:t>inansų tarpininkas</w:t>
            </w:r>
            <w:r w:rsidR="003F0441" w:rsidRPr="00E16484">
              <w:rPr>
                <w:rFonts w:eastAsia="Times New Roman"/>
                <w:sz w:val="16"/>
                <w:szCs w:val="16"/>
                <w:lang w:eastAsia="lt-LT"/>
              </w:rPr>
              <w:t xml:space="preserve"> </w:t>
            </w:r>
            <w:r w:rsidR="004742EF">
              <w:rPr>
                <w:rFonts w:eastAsia="Times New Roman"/>
                <w:sz w:val="16"/>
                <w:szCs w:val="16"/>
                <w:lang w:eastAsia="lt-LT"/>
              </w:rPr>
              <w:t xml:space="preserve">(toliau – FT) </w:t>
            </w:r>
            <w:r w:rsidR="003F0441" w:rsidRPr="00E16484">
              <w:rPr>
                <w:rFonts w:eastAsia="Times New Roman"/>
                <w:sz w:val="16"/>
                <w:szCs w:val="16"/>
                <w:lang w:eastAsia="lt-LT"/>
              </w:rPr>
              <w:t>turi pateikti duomenis už 3 paskutinius</w:t>
            </w:r>
            <w:r w:rsidR="00952995" w:rsidRPr="00E16484">
              <w:rPr>
                <w:rFonts w:eastAsia="Times New Roman"/>
                <w:sz w:val="16"/>
                <w:szCs w:val="16"/>
                <w:lang w:eastAsia="lt-LT"/>
              </w:rPr>
              <w:t xml:space="preserve"> ir einamuosius </w:t>
            </w:r>
            <w:r w:rsidR="003F0441" w:rsidRPr="00E16484">
              <w:rPr>
                <w:rFonts w:eastAsia="Times New Roman"/>
                <w:sz w:val="16"/>
                <w:szCs w:val="16"/>
                <w:lang w:eastAsia="lt-LT"/>
              </w:rPr>
              <w:t>finansinius metus</w:t>
            </w:r>
            <w:r w:rsidR="00F05B58">
              <w:rPr>
                <w:rFonts w:eastAsia="Times New Roman"/>
                <w:sz w:val="16"/>
                <w:szCs w:val="16"/>
                <w:lang w:eastAsia="lt-LT"/>
              </w:rPr>
              <w:t xml:space="preserve">.  </w:t>
            </w:r>
            <w:r w:rsidR="007154D5">
              <w:rPr>
                <w:rFonts w:eastAsia="Times New Roman"/>
                <w:sz w:val="16"/>
                <w:szCs w:val="16"/>
                <w:lang w:eastAsia="lt-LT"/>
              </w:rPr>
              <w:t>S</w:t>
            </w:r>
            <w:r w:rsidRPr="00E16484">
              <w:rPr>
                <w:rFonts w:eastAsia="Times New Roman"/>
                <w:sz w:val="16"/>
                <w:szCs w:val="16"/>
                <w:lang w:eastAsia="lt-LT"/>
              </w:rPr>
              <w:t>iekiant tiksliau įvertinti įmonės turto kokybę ir prisiimtus įsipareigojimus</w:t>
            </w:r>
            <w:r w:rsidR="00952995">
              <w:rPr>
                <w:rFonts w:eastAsia="Times New Roman"/>
                <w:sz w:val="16"/>
                <w:szCs w:val="16"/>
                <w:lang w:eastAsia="lt-LT"/>
              </w:rPr>
              <w:t xml:space="preserve">, </w:t>
            </w:r>
            <w:r w:rsidRPr="00E16484">
              <w:rPr>
                <w:rFonts w:eastAsia="Times New Roman"/>
                <w:sz w:val="16"/>
                <w:szCs w:val="16"/>
                <w:lang w:eastAsia="lt-LT"/>
              </w:rPr>
              <w:t>F</w:t>
            </w:r>
            <w:r>
              <w:rPr>
                <w:rFonts w:eastAsia="Times New Roman"/>
                <w:sz w:val="16"/>
                <w:szCs w:val="16"/>
                <w:lang w:eastAsia="lt-LT"/>
              </w:rPr>
              <w:t>T</w:t>
            </w:r>
            <w:r w:rsidR="007154D5">
              <w:rPr>
                <w:rFonts w:eastAsia="Times New Roman"/>
                <w:sz w:val="16"/>
                <w:szCs w:val="16"/>
                <w:lang w:eastAsia="lt-LT"/>
              </w:rPr>
              <w:t xml:space="preserve"> kiekviena</w:t>
            </w:r>
            <w:r w:rsidR="00376679">
              <w:rPr>
                <w:rFonts w:eastAsia="Times New Roman"/>
                <w:sz w:val="16"/>
                <w:szCs w:val="16"/>
                <w:lang w:eastAsia="lt-LT"/>
              </w:rPr>
              <w:t>m</w:t>
            </w:r>
            <w:r w:rsidR="00952995">
              <w:rPr>
                <w:rFonts w:eastAsia="Times New Roman"/>
                <w:sz w:val="16"/>
                <w:szCs w:val="16"/>
                <w:lang w:eastAsia="lt-LT"/>
              </w:rPr>
              <w:t xml:space="preserve"> finansin</w:t>
            </w:r>
            <w:r w:rsidR="00376679">
              <w:rPr>
                <w:rFonts w:eastAsia="Times New Roman"/>
                <w:sz w:val="16"/>
                <w:szCs w:val="16"/>
                <w:lang w:eastAsia="lt-LT"/>
              </w:rPr>
              <w:t>iam</w:t>
            </w:r>
            <w:r w:rsidR="00952995">
              <w:rPr>
                <w:rFonts w:eastAsia="Times New Roman"/>
                <w:sz w:val="16"/>
                <w:szCs w:val="16"/>
                <w:lang w:eastAsia="lt-LT"/>
              </w:rPr>
              <w:t xml:space="preserve"> p</w:t>
            </w:r>
            <w:r w:rsidR="00376679">
              <w:rPr>
                <w:rFonts w:eastAsia="Times New Roman"/>
                <w:sz w:val="16"/>
                <w:szCs w:val="16"/>
                <w:lang w:eastAsia="lt-LT"/>
              </w:rPr>
              <w:t>roduktui</w:t>
            </w:r>
            <w:r w:rsidR="009F4B66">
              <w:rPr>
                <w:rFonts w:eastAsia="Times New Roman"/>
                <w:sz w:val="16"/>
                <w:szCs w:val="16"/>
                <w:lang w:eastAsia="lt-LT"/>
              </w:rPr>
              <w:t xml:space="preserve"> (</w:t>
            </w:r>
            <w:r w:rsidR="009E5EE2">
              <w:rPr>
                <w:rFonts w:eastAsia="Times New Roman"/>
                <w:sz w:val="16"/>
                <w:szCs w:val="16"/>
                <w:lang w:eastAsia="lt-LT"/>
              </w:rPr>
              <w:t>p</w:t>
            </w:r>
            <w:r w:rsidR="009F4B66">
              <w:rPr>
                <w:rFonts w:eastAsia="Times New Roman"/>
                <w:sz w:val="16"/>
                <w:szCs w:val="16"/>
                <w:lang w:eastAsia="lt-LT"/>
              </w:rPr>
              <w:t>vz. paskolos, lizingas, faktoringas ir kt.)</w:t>
            </w:r>
            <w:r w:rsidR="00952995">
              <w:rPr>
                <w:rFonts w:eastAsia="Times New Roman"/>
                <w:sz w:val="16"/>
                <w:szCs w:val="16"/>
                <w:lang w:eastAsia="lt-LT"/>
              </w:rPr>
              <w:t>, kur</w:t>
            </w:r>
            <w:r w:rsidR="009F4B66">
              <w:rPr>
                <w:rFonts w:eastAsia="Times New Roman"/>
                <w:sz w:val="16"/>
                <w:szCs w:val="16"/>
                <w:lang w:eastAsia="lt-LT"/>
              </w:rPr>
              <w:t>is</w:t>
            </w:r>
            <w:r w:rsidR="00952995">
              <w:rPr>
                <w:rFonts w:eastAsia="Times New Roman"/>
                <w:sz w:val="16"/>
                <w:szCs w:val="16"/>
                <w:lang w:eastAsia="lt-LT"/>
              </w:rPr>
              <w:t xml:space="preserve"> sudaro </w:t>
            </w:r>
            <w:r w:rsidR="00952995" w:rsidRPr="00E16484">
              <w:rPr>
                <w:rFonts w:eastAsia="Times New Roman"/>
                <w:sz w:val="16"/>
                <w:szCs w:val="16"/>
                <w:lang w:eastAsia="lt-LT"/>
              </w:rPr>
              <w:t>&gt;10% viso turto ar visų įsipareigojimų</w:t>
            </w:r>
            <w:r w:rsidR="00952995">
              <w:rPr>
                <w:rFonts w:eastAsia="Times New Roman"/>
                <w:sz w:val="16"/>
                <w:szCs w:val="16"/>
                <w:lang w:eastAsia="lt-LT"/>
              </w:rPr>
              <w:t xml:space="preserve">, </w:t>
            </w:r>
            <w:r w:rsidR="007154D5">
              <w:rPr>
                <w:rFonts w:eastAsia="Times New Roman"/>
                <w:sz w:val="16"/>
                <w:szCs w:val="16"/>
                <w:lang w:eastAsia="lt-LT"/>
              </w:rPr>
              <w:t>pildo atskiras lenteles.</w:t>
            </w:r>
            <w:r w:rsidR="00952995">
              <w:rPr>
                <w:rFonts w:eastAsia="Times New Roman"/>
                <w:sz w:val="16"/>
                <w:szCs w:val="16"/>
                <w:lang w:eastAsia="lt-LT"/>
              </w:rPr>
              <w:t xml:space="preserve"> </w:t>
            </w:r>
            <w:r w:rsidR="00952995" w:rsidRPr="00E16484">
              <w:rPr>
                <w:rFonts w:eastAsia="Times New Roman"/>
                <w:sz w:val="16"/>
                <w:szCs w:val="16"/>
                <w:lang w:eastAsia="lt-LT"/>
              </w:rPr>
              <w:t xml:space="preserve">Kiekvieniems </w:t>
            </w:r>
            <w:r w:rsidR="009F4B66">
              <w:rPr>
                <w:rFonts w:eastAsia="Times New Roman"/>
                <w:sz w:val="16"/>
                <w:szCs w:val="16"/>
                <w:lang w:eastAsia="lt-LT"/>
              </w:rPr>
              <w:t xml:space="preserve">finansiniams </w:t>
            </w:r>
            <w:r w:rsidR="00952995" w:rsidRPr="00E16484">
              <w:rPr>
                <w:rFonts w:eastAsia="Times New Roman"/>
                <w:sz w:val="16"/>
                <w:szCs w:val="16"/>
                <w:lang w:eastAsia="lt-LT"/>
              </w:rPr>
              <w:t>metams</w:t>
            </w:r>
            <w:r w:rsidR="00952995">
              <w:rPr>
                <w:rFonts w:eastAsia="Times New Roman"/>
                <w:sz w:val="16"/>
                <w:szCs w:val="16"/>
                <w:lang w:eastAsia="lt-LT"/>
              </w:rPr>
              <w:t xml:space="preserve"> ir kiekviena</w:t>
            </w:r>
            <w:r w:rsidR="009F4B66">
              <w:rPr>
                <w:rFonts w:eastAsia="Times New Roman"/>
                <w:sz w:val="16"/>
                <w:szCs w:val="16"/>
                <w:lang w:eastAsia="lt-LT"/>
              </w:rPr>
              <w:t>m</w:t>
            </w:r>
            <w:r w:rsidR="00952995">
              <w:rPr>
                <w:rFonts w:eastAsia="Times New Roman"/>
                <w:sz w:val="16"/>
                <w:szCs w:val="16"/>
                <w:lang w:eastAsia="lt-LT"/>
              </w:rPr>
              <w:t xml:space="preserve"> finansin</w:t>
            </w:r>
            <w:r w:rsidR="009F4B66">
              <w:rPr>
                <w:rFonts w:eastAsia="Times New Roman"/>
                <w:sz w:val="16"/>
                <w:szCs w:val="16"/>
                <w:lang w:eastAsia="lt-LT"/>
              </w:rPr>
              <w:t>iam</w:t>
            </w:r>
            <w:r w:rsidR="00952995">
              <w:rPr>
                <w:rFonts w:eastAsia="Times New Roman"/>
                <w:sz w:val="16"/>
                <w:szCs w:val="16"/>
                <w:lang w:eastAsia="lt-LT"/>
              </w:rPr>
              <w:t xml:space="preserve"> p</w:t>
            </w:r>
            <w:r w:rsidR="009F4B66">
              <w:rPr>
                <w:rFonts w:eastAsia="Times New Roman"/>
                <w:sz w:val="16"/>
                <w:szCs w:val="16"/>
                <w:lang w:eastAsia="lt-LT"/>
              </w:rPr>
              <w:t>roduktu</w:t>
            </w:r>
            <w:r w:rsidR="00952995">
              <w:rPr>
                <w:rFonts w:eastAsia="Times New Roman"/>
                <w:sz w:val="16"/>
                <w:szCs w:val="16"/>
                <w:lang w:eastAsia="lt-LT"/>
              </w:rPr>
              <w:t>i</w:t>
            </w:r>
            <w:r w:rsidR="00952995" w:rsidRPr="00E16484">
              <w:rPr>
                <w:rFonts w:eastAsia="Times New Roman"/>
                <w:sz w:val="16"/>
                <w:szCs w:val="16"/>
                <w:lang w:eastAsia="lt-LT"/>
              </w:rPr>
              <w:t xml:space="preserve"> </w:t>
            </w:r>
            <w:r w:rsidR="005B3EE3">
              <w:rPr>
                <w:rFonts w:eastAsia="Times New Roman"/>
                <w:sz w:val="16"/>
                <w:szCs w:val="16"/>
                <w:lang w:eastAsia="lt-LT"/>
              </w:rPr>
              <w:t>pateikiama</w:t>
            </w:r>
            <w:r w:rsidR="00952995" w:rsidRPr="00E16484">
              <w:rPr>
                <w:rFonts w:eastAsia="Times New Roman"/>
                <w:sz w:val="16"/>
                <w:szCs w:val="16"/>
                <w:lang w:eastAsia="lt-LT"/>
              </w:rPr>
              <w:t xml:space="preserve"> atskir</w:t>
            </w:r>
            <w:r w:rsidR="009F4B66">
              <w:rPr>
                <w:rFonts w:eastAsia="Times New Roman"/>
                <w:sz w:val="16"/>
                <w:szCs w:val="16"/>
                <w:lang w:eastAsia="lt-LT"/>
              </w:rPr>
              <w:t>a</w:t>
            </w:r>
            <w:r w:rsidR="00952995" w:rsidRPr="00E16484">
              <w:rPr>
                <w:rFonts w:eastAsia="Times New Roman"/>
                <w:sz w:val="16"/>
                <w:szCs w:val="16"/>
                <w:lang w:eastAsia="lt-LT"/>
              </w:rPr>
              <w:t xml:space="preserve"> lentelė.</w:t>
            </w:r>
          </w:p>
          <w:p w14:paraId="5AC27722" w14:textId="110B1886" w:rsidR="00757BEF" w:rsidRPr="00E16484" w:rsidRDefault="00757BEF" w:rsidP="00920C5D">
            <w:pPr>
              <w:tabs>
                <w:tab w:val="left" w:pos="851"/>
              </w:tabs>
              <w:ind w:firstLine="20"/>
              <w:rPr>
                <w:rFonts w:eastAsia="Times New Roman"/>
                <w:sz w:val="16"/>
                <w:szCs w:val="16"/>
                <w:lang w:eastAsia="lt-LT"/>
              </w:rPr>
            </w:pPr>
          </w:p>
        </w:tc>
      </w:tr>
    </w:tbl>
    <w:p w14:paraId="39209630" w14:textId="77777777" w:rsidR="00757BEF" w:rsidRDefault="00757BEF" w:rsidP="00757BEF">
      <w:pPr>
        <w:tabs>
          <w:tab w:val="left" w:pos="851"/>
        </w:tabs>
        <w:ind w:firstLine="426"/>
        <w:jc w:val="right"/>
        <w:rPr>
          <w:sz w:val="20"/>
          <w:szCs w:val="20"/>
        </w:rPr>
      </w:pPr>
    </w:p>
    <w:p w14:paraId="322E8109" w14:textId="77777777" w:rsidR="00757BEF" w:rsidRDefault="00757BEF" w:rsidP="00757BEF">
      <w:pPr>
        <w:tabs>
          <w:tab w:val="left" w:pos="851"/>
        </w:tabs>
        <w:ind w:firstLine="426"/>
        <w:jc w:val="right"/>
        <w:rPr>
          <w:sz w:val="20"/>
          <w:szCs w:val="20"/>
        </w:rPr>
      </w:pPr>
    </w:p>
    <w:p w14:paraId="3D1908B1" w14:textId="77777777" w:rsidR="00757BEF" w:rsidRDefault="00757BEF" w:rsidP="00757BEF">
      <w:pPr>
        <w:tabs>
          <w:tab w:val="left" w:pos="851"/>
        </w:tabs>
        <w:ind w:firstLine="426"/>
        <w:jc w:val="right"/>
        <w:rPr>
          <w:sz w:val="20"/>
          <w:szCs w:val="20"/>
        </w:rPr>
      </w:pPr>
    </w:p>
    <w:p w14:paraId="046F40A7" w14:textId="77777777" w:rsidR="00757BEF" w:rsidRPr="00F05B58" w:rsidRDefault="00757BEF" w:rsidP="00757BEF">
      <w:pPr>
        <w:tabs>
          <w:tab w:val="left" w:pos="851"/>
        </w:tabs>
        <w:ind w:firstLine="426"/>
        <w:jc w:val="right"/>
        <w:rPr>
          <w:sz w:val="20"/>
          <w:szCs w:val="20"/>
          <w:lang w:val="en-US"/>
        </w:rPr>
      </w:pPr>
    </w:p>
    <w:p w14:paraId="3B0FEBAF" w14:textId="77777777" w:rsidR="00757BEF" w:rsidRDefault="00757BEF" w:rsidP="00757BEF">
      <w:pPr>
        <w:tabs>
          <w:tab w:val="left" w:pos="851"/>
        </w:tabs>
        <w:ind w:firstLine="426"/>
        <w:jc w:val="right"/>
        <w:rPr>
          <w:sz w:val="20"/>
          <w:szCs w:val="20"/>
        </w:rPr>
      </w:pPr>
    </w:p>
    <w:p w14:paraId="6CD16812" w14:textId="77777777" w:rsidR="00757BEF" w:rsidRDefault="00757BEF" w:rsidP="00757BEF">
      <w:pPr>
        <w:tabs>
          <w:tab w:val="left" w:pos="851"/>
        </w:tabs>
        <w:ind w:firstLine="426"/>
        <w:jc w:val="right"/>
        <w:rPr>
          <w:sz w:val="20"/>
          <w:szCs w:val="20"/>
        </w:rPr>
      </w:pPr>
    </w:p>
    <w:p w14:paraId="38927007" w14:textId="77777777" w:rsidR="00757BEF" w:rsidRDefault="00757BEF" w:rsidP="00757BEF">
      <w:pPr>
        <w:tabs>
          <w:tab w:val="left" w:pos="851"/>
        </w:tabs>
        <w:ind w:firstLine="426"/>
        <w:jc w:val="right"/>
        <w:rPr>
          <w:sz w:val="20"/>
          <w:szCs w:val="20"/>
        </w:rPr>
      </w:pPr>
    </w:p>
    <w:p w14:paraId="64E08F30" w14:textId="77777777" w:rsidR="00757BEF" w:rsidRDefault="00757BEF" w:rsidP="00757BEF">
      <w:pPr>
        <w:tabs>
          <w:tab w:val="left" w:pos="851"/>
        </w:tabs>
        <w:ind w:firstLine="426"/>
        <w:jc w:val="right"/>
        <w:rPr>
          <w:sz w:val="20"/>
          <w:szCs w:val="20"/>
        </w:rPr>
      </w:pPr>
    </w:p>
    <w:p w14:paraId="15E20BB1" w14:textId="77777777" w:rsidR="00757BEF" w:rsidRDefault="00757BEF" w:rsidP="00757BEF">
      <w:pPr>
        <w:tabs>
          <w:tab w:val="left" w:pos="851"/>
        </w:tabs>
        <w:ind w:firstLine="426"/>
        <w:jc w:val="right"/>
        <w:rPr>
          <w:sz w:val="20"/>
          <w:szCs w:val="20"/>
        </w:rPr>
      </w:pPr>
    </w:p>
    <w:p w14:paraId="1BE74451" w14:textId="77777777" w:rsidR="00757BEF" w:rsidRDefault="00757BEF" w:rsidP="00757BEF">
      <w:pPr>
        <w:tabs>
          <w:tab w:val="left" w:pos="851"/>
        </w:tabs>
        <w:ind w:firstLine="426"/>
        <w:jc w:val="right"/>
        <w:rPr>
          <w:sz w:val="20"/>
          <w:szCs w:val="20"/>
        </w:rPr>
      </w:pPr>
    </w:p>
    <w:p w14:paraId="1234A80D" w14:textId="77777777" w:rsidR="00757BEF" w:rsidRDefault="00757BEF" w:rsidP="00757BEF">
      <w:pPr>
        <w:tabs>
          <w:tab w:val="left" w:pos="851"/>
        </w:tabs>
        <w:ind w:firstLine="426"/>
        <w:jc w:val="right"/>
        <w:rPr>
          <w:sz w:val="20"/>
          <w:szCs w:val="20"/>
        </w:rPr>
      </w:pPr>
    </w:p>
    <w:p w14:paraId="23BCF0E1" w14:textId="77777777" w:rsidR="009770B6" w:rsidRDefault="009770B6" w:rsidP="00A71346">
      <w:pPr>
        <w:tabs>
          <w:tab w:val="left" w:pos="851"/>
        </w:tabs>
        <w:ind w:firstLine="426"/>
        <w:jc w:val="right"/>
        <w:rPr>
          <w:rFonts w:eastAsia="Calibri"/>
          <w:bCs/>
          <w:sz w:val="20"/>
          <w:szCs w:val="20"/>
          <w:lang w:val="en-US"/>
        </w:rPr>
        <w:sectPr w:rsidR="009770B6" w:rsidSect="00920C5D">
          <w:pgSz w:w="16838" w:h="11906" w:orient="landscape"/>
          <w:pgMar w:top="1701" w:right="1701" w:bottom="567" w:left="1134" w:header="567" w:footer="567" w:gutter="0"/>
          <w:cols w:space="1296"/>
          <w:docGrid w:linePitch="360"/>
        </w:sectPr>
      </w:pPr>
    </w:p>
    <w:p w14:paraId="0F2A6049" w14:textId="7DF73AD8" w:rsidR="00081FC0" w:rsidRPr="00ED5A71" w:rsidRDefault="00081FC0" w:rsidP="00081FC0">
      <w:pPr>
        <w:tabs>
          <w:tab w:val="left" w:pos="851"/>
        </w:tabs>
        <w:ind w:firstLine="426"/>
        <w:jc w:val="right"/>
        <w:rPr>
          <w:b/>
          <w:sz w:val="20"/>
          <w:szCs w:val="20"/>
        </w:rPr>
      </w:pPr>
      <w:r w:rsidRPr="00ED5A71">
        <w:rPr>
          <w:b/>
          <w:sz w:val="20"/>
          <w:szCs w:val="20"/>
        </w:rPr>
        <w:lastRenderedPageBreak/>
        <w:t xml:space="preserve">Sąvado </w:t>
      </w:r>
      <w:r w:rsidR="008B55C7">
        <w:rPr>
          <w:b/>
          <w:sz w:val="20"/>
          <w:szCs w:val="20"/>
        </w:rPr>
        <w:t>5</w:t>
      </w:r>
      <w:r w:rsidRPr="00ED5A71">
        <w:rPr>
          <w:b/>
          <w:sz w:val="20"/>
          <w:szCs w:val="20"/>
        </w:rPr>
        <w:t xml:space="preserve"> priedas</w:t>
      </w:r>
    </w:p>
    <w:p w14:paraId="67BC8352" w14:textId="77777777" w:rsidR="00081FC0" w:rsidRDefault="00081FC0" w:rsidP="00081FC0">
      <w:pPr>
        <w:tabs>
          <w:tab w:val="left" w:pos="851"/>
        </w:tabs>
        <w:ind w:firstLine="426"/>
        <w:jc w:val="center"/>
        <w:rPr>
          <w:b/>
          <w:sz w:val="20"/>
          <w:szCs w:val="20"/>
        </w:rPr>
      </w:pPr>
      <w:r>
        <w:rPr>
          <w:b/>
          <w:sz w:val="20"/>
          <w:szCs w:val="20"/>
        </w:rPr>
        <w:t>Prašymo priedas</w:t>
      </w:r>
    </w:p>
    <w:p w14:paraId="4606C079" w14:textId="77777777" w:rsidR="00081FC0" w:rsidRDefault="00081FC0" w:rsidP="00081FC0">
      <w:pPr>
        <w:tabs>
          <w:tab w:val="left" w:pos="851"/>
        </w:tabs>
        <w:ind w:firstLine="426"/>
        <w:jc w:val="center"/>
        <w:rPr>
          <w:b/>
          <w:sz w:val="20"/>
          <w:szCs w:val="20"/>
        </w:rPr>
      </w:pPr>
    </w:p>
    <w:p w14:paraId="0C12BA14" w14:textId="4DF5E946" w:rsidR="00081FC0" w:rsidRDefault="00081FC0" w:rsidP="00081FC0">
      <w:pPr>
        <w:tabs>
          <w:tab w:val="left" w:pos="851"/>
        </w:tabs>
        <w:ind w:firstLine="426"/>
        <w:jc w:val="center"/>
        <w:rPr>
          <w:b/>
          <w:sz w:val="20"/>
          <w:szCs w:val="20"/>
        </w:rPr>
      </w:pPr>
      <w:r w:rsidRPr="00EA317B">
        <w:rPr>
          <w:b/>
          <w:sz w:val="20"/>
          <w:szCs w:val="20"/>
        </w:rPr>
        <w:t>PAŽYMA APIE ATITIKIMĄ TINKAMUMO REIKALAVIMAMS</w:t>
      </w:r>
    </w:p>
    <w:tbl>
      <w:tblPr>
        <w:tblStyle w:val="TableGrid"/>
        <w:tblW w:w="0" w:type="auto"/>
        <w:tblLook w:val="04A0" w:firstRow="1" w:lastRow="0" w:firstColumn="1" w:lastColumn="0" w:noHBand="0" w:noVBand="1"/>
      </w:tblPr>
      <w:tblGrid>
        <w:gridCol w:w="3498"/>
        <w:gridCol w:w="3498"/>
        <w:gridCol w:w="3498"/>
        <w:gridCol w:w="3499"/>
      </w:tblGrid>
      <w:tr w:rsidR="00415C79" w14:paraId="428A9F07" w14:textId="77777777" w:rsidTr="00415C79">
        <w:tc>
          <w:tcPr>
            <w:tcW w:w="3498" w:type="dxa"/>
          </w:tcPr>
          <w:p w14:paraId="667AD55A" w14:textId="4D598544" w:rsidR="00415C79" w:rsidRDefault="00415C79" w:rsidP="00A71346">
            <w:pPr>
              <w:tabs>
                <w:tab w:val="left" w:pos="851"/>
              </w:tabs>
              <w:rPr>
                <w:b/>
                <w:sz w:val="20"/>
                <w:szCs w:val="20"/>
              </w:rPr>
            </w:pPr>
            <w:r w:rsidRPr="00D40ABE">
              <w:rPr>
                <w:b/>
                <w:sz w:val="20"/>
                <w:szCs w:val="20"/>
              </w:rPr>
              <w:t>Kriterijus/teikiama informacija</w:t>
            </w:r>
          </w:p>
        </w:tc>
        <w:tc>
          <w:tcPr>
            <w:tcW w:w="3498" w:type="dxa"/>
          </w:tcPr>
          <w:p w14:paraId="1157B9A3" w14:textId="7E5A5BD7" w:rsidR="00415C79" w:rsidRDefault="00415C79" w:rsidP="00A71346">
            <w:pPr>
              <w:tabs>
                <w:tab w:val="left" w:pos="851"/>
              </w:tabs>
              <w:rPr>
                <w:b/>
                <w:sz w:val="20"/>
                <w:szCs w:val="20"/>
              </w:rPr>
            </w:pPr>
            <w:r w:rsidRPr="00D40ABE">
              <w:rPr>
                <w:b/>
                <w:sz w:val="20"/>
                <w:szCs w:val="20"/>
              </w:rPr>
              <w:t>Kredito įstaigos (toliau – KĮ)</w:t>
            </w:r>
          </w:p>
        </w:tc>
        <w:tc>
          <w:tcPr>
            <w:tcW w:w="3498" w:type="dxa"/>
          </w:tcPr>
          <w:p w14:paraId="6D7950D1" w14:textId="6B8234A6" w:rsidR="00415C79" w:rsidRDefault="00415C79" w:rsidP="00A71346">
            <w:pPr>
              <w:tabs>
                <w:tab w:val="left" w:pos="851"/>
              </w:tabs>
              <w:rPr>
                <w:b/>
                <w:sz w:val="20"/>
                <w:szCs w:val="20"/>
              </w:rPr>
            </w:pPr>
            <w:r w:rsidRPr="00D40ABE">
              <w:rPr>
                <w:b/>
                <w:sz w:val="20"/>
                <w:szCs w:val="20"/>
              </w:rPr>
              <w:t>Finansų įstaigos, kurios nėra Kredito įstaigos (toliau – FĮ</w:t>
            </w:r>
            <w:r>
              <w:rPr>
                <w:b/>
                <w:sz w:val="20"/>
                <w:szCs w:val="20"/>
              </w:rPr>
              <w:t>S</w:t>
            </w:r>
            <w:r w:rsidRPr="00D40ABE">
              <w:rPr>
                <w:b/>
                <w:sz w:val="20"/>
                <w:szCs w:val="20"/>
              </w:rPr>
              <w:t>)</w:t>
            </w:r>
          </w:p>
        </w:tc>
        <w:tc>
          <w:tcPr>
            <w:tcW w:w="3499" w:type="dxa"/>
          </w:tcPr>
          <w:p w14:paraId="621E6161" w14:textId="49017EAA" w:rsidR="00415C79" w:rsidRDefault="00415C79" w:rsidP="00A71346">
            <w:pPr>
              <w:pStyle w:val="TableParagraph"/>
              <w:ind w:left="0"/>
              <w:rPr>
                <w:b/>
                <w:sz w:val="20"/>
                <w:szCs w:val="20"/>
              </w:rPr>
            </w:pPr>
            <w:r w:rsidRPr="00D40ABE">
              <w:rPr>
                <w:b/>
                <w:sz w:val="20"/>
                <w:szCs w:val="20"/>
              </w:rPr>
              <w:t>Paaiškinimai</w:t>
            </w:r>
            <w:r>
              <w:rPr>
                <w:b/>
                <w:sz w:val="20"/>
                <w:szCs w:val="20"/>
              </w:rPr>
              <w:t xml:space="preserve"> dėl teikiamų dokumentų ir </w:t>
            </w:r>
            <w:r w:rsidRPr="00D40ABE">
              <w:rPr>
                <w:b/>
                <w:sz w:val="20"/>
                <w:szCs w:val="20"/>
              </w:rPr>
              <w:t>informacijos</w:t>
            </w:r>
          </w:p>
        </w:tc>
      </w:tr>
      <w:tr w:rsidR="00415C79" w14:paraId="15C82158" w14:textId="77777777" w:rsidTr="00415C79">
        <w:tc>
          <w:tcPr>
            <w:tcW w:w="3498" w:type="dxa"/>
          </w:tcPr>
          <w:p w14:paraId="528FC3BD" w14:textId="33264C67" w:rsidR="00415C79" w:rsidRPr="00D40ABE" w:rsidRDefault="00415C79" w:rsidP="00A71346">
            <w:pPr>
              <w:pStyle w:val="TableParagraph"/>
              <w:tabs>
                <w:tab w:val="left" w:pos="2082"/>
              </w:tabs>
              <w:spacing w:line="276" w:lineRule="auto"/>
              <w:ind w:left="0" w:right="96"/>
              <w:rPr>
                <w:b/>
                <w:sz w:val="20"/>
                <w:szCs w:val="20"/>
              </w:rPr>
            </w:pPr>
            <w:r w:rsidRPr="00D40ABE">
              <w:rPr>
                <w:b/>
                <w:sz w:val="20"/>
                <w:szCs w:val="20"/>
              </w:rPr>
              <w:t>FT yra finansų įstaiga, veikianti pagal Lietuvos Respublikos finansų įstaigų įstatymą, turinti teisę teikti finansines paslaugas</w:t>
            </w:r>
          </w:p>
        </w:tc>
        <w:tc>
          <w:tcPr>
            <w:tcW w:w="3498" w:type="dxa"/>
          </w:tcPr>
          <w:p w14:paraId="7054FF27" w14:textId="6269D959" w:rsidR="00415C79" w:rsidRPr="00D40ABE" w:rsidRDefault="00415C79" w:rsidP="00A71346">
            <w:pPr>
              <w:pStyle w:val="TableParagraph"/>
              <w:tabs>
                <w:tab w:val="left" w:pos="2082"/>
              </w:tabs>
              <w:spacing w:line="276" w:lineRule="auto"/>
              <w:ind w:left="0" w:right="96"/>
              <w:rPr>
                <w:b/>
                <w:sz w:val="20"/>
                <w:szCs w:val="20"/>
              </w:rPr>
            </w:pPr>
            <w:r w:rsidRPr="006F69E4">
              <w:rPr>
                <w:bCs/>
                <w:sz w:val="20"/>
                <w:szCs w:val="20"/>
              </w:rPr>
              <w:t>FT yra Lietuvos banko prižiūrimų finansų rinkų dalyvių sąraše</w:t>
            </w:r>
            <w:r>
              <w:rPr>
                <w:bCs/>
                <w:sz w:val="20"/>
                <w:szCs w:val="20"/>
              </w:rPr>
              <w:t xml:space="preserve"> </w:t>
            </w:r>
            <w:r w:rsidRPr="0046132A">
              <w:rPr>
                <w:bCs/>
                <w:sz w:val="20"/>
                <w:szCs w:val="20"/>
              </w:rPr>
              <w:t>ar Lietuvo</w:t>
            </w:r>
            <w:r>
              <w:rPr>
                <w:bCs/>
                <w:sz w:val="20"/>
                <w:szCs w:val="20"/>
              </w:rPr>
              <w:t>s Respublikoje</w:t>
            </w:r>
            <w:r w:rsidRPr="0046132A">
              <w:rPr>
                <w:bCs/>
                <w:sz w:val="20"/>
                <w:szCs w:val="20"/>
              </w:rPr>
              <w:t xml:space="preserve"> veikiantis ES/EEE licencijuoto užsienio banko filialas, įsteigtas L</w:t>
            </w:r>
            <w:r>
              <w:rPr>
                <w:bCs/>
                <w:sz w:val="20"/>
                <w:szCs w:val="20"/>
              </w:rPr>
              <w:t xml:space="preserve">ietuvos </w:t>
            </w:r>
            <w:r w:rsidRPr="0046132A">
              <w:rPr>
                <w:bCs/>
                <w:sz w:val="20"/>
                <w:szCs w:val="20"/>
              </w:rPr>
              <w:t>R</w:t>
            </w:r>
            <w:r>
              <w:rPr>
                <w:bCs/>
                <w:sz w:val="20"/>
                <w:szCs w:val="20"/>
              </w:rPr>
              <w:t>espublikoje</w:t>
            </w:r>
          </w:p>
        </w:tc>
        <w:tc>
          <w:tcPr>
            <w:tcW w:w="3498" w:type="dxa"/>
          </w:tcPr>
          <w:p w14:paraId="07CD5EAD" w14:textId="45FCF937" w:rsidR="00415C79" w:rsidRPr="00A71346" w:rsidRDefault="00415C79" w:rsidP="00A71346">
            <w:pPr>
              <w:pStyle w:val="TableParagraph"/>
              <w:tabs>
                <w:tab w:val="left" w:pos="2082"/>
              </w:tabs>
              <w:spacing w:line="276" w:lineRule="auto"/>
              <w:ind w:left="0" w:right="96"/>
              <w:rPr>
                <w:bCs/>
                <w:sz w:val="20"/>
                <w:szCs w:val="20"/>
              </w:rPr>
            </w:pPr>
            <w:r w:rsidRPr="006F69E4">
              <w:rPr>
                <w:bCs/>
                <w:sz w:val="20"/>
                <w:szCs w:val="20"/>
              </w:rPr>
              <w:t>FT turi teisę teikti finansavimo paslaugas</w:t>
            </w:r>
          </w:p>
        </w:tc>
        <w:tc>
          <w:tcPr>
            <w:tcW w:w="3499" w:type="dxa"/>
          </w:tcPr>
          <w:p w14:paraId="6CB5CEB7" w14:textId="1EBC2D15" w:rsidR="00415C79" w:rsidRPr="00A71346" w:rsidRDefault="00415C79" w:rsidP="00A71346">
            <w:pPr>
              <w:pStyle w:val="TableParagraph"/>
              <w:tabs>
                <w:tab w:val="left" w:pos="2082"/>
              </w:tabs>
              <w:spacing w:line="276" w:lineRule="auto"/>
              <w:ind w:left="0" w:right="96"/>
              <w:rPr>
                <w:bCs/>
                <w:sz w:val="20"/>
                <w:szCs w:val="20"/>
              </w:rPr>
            </w:pPr>
          </w:p>
        </w:tc>
      </w:tr>
      <w:tr w:rsidR="005E5D9C" w14:paraId="1034190B" w14:textId="77777777" w:rsidTr="00415C79">
        <w:tc>
          <w:tcPr>
            <w:tcW w:w="3498" w:type="dxa"/>
            <w:vMerge w:val="restart"/>
          </w:tcPr>
          <w:p w14:paraId="43223CE3" w14:textId="39B17D4F" w:rsidR="005E5D9C" w:rsidRPr="00D40ABE" w:rsidRDefault="005E5D9C" w:rsidP="00415C79">
            <w:pPr>
              <w:tabs>
                <w:tab w:val="left" w:pos="851"/>
              </w:tabs>
              <w:rPr>
                <w:b/>
                <w:sz w:val="20"/>
                <w:szCs w:val="20"/>
              </w:rPr>
            </w:pPr>
            <w:r w:rsidRPr="00996EAC">
              <w:rPr>
                <w:b/>
                <w:sz w:val="20"/>
                <w:szCs w:val="20"/>
              </w:rPr>
              <w:t>Patirtis ir reputacija</w:t>
            </w:r>
          </w:p>
        </w:tc>
        <w:tc>
          <w:tcPr>
            <w:tcW w:w="3498" w:type="dxa"/>
          </w:tcPr>
          <w:p w14:paraId="1386A80F" w14:textId="69211005" w:rsidR="005E5D9C" w:rsidRPr="006F69E4" w:rsidRDefault="005E5D9C" w:rsidP="00A71346">
            <w:pPr>
              <w:pStyle w:val="TableParagraph"/>
              <w:tabs>
                <w:tab w:val="left" w:pos="2082"/>
              </w:tabs>
              <w:spacing w:line="276" w:lineRule="auto"/>
              <w:ind w:left="0" w:right="96"/>
              <w:rPr>
                <w:bCs/>
                <w:sz w:val="20"/>
                <w:szCs w:val="20"/>
              </w:rPr>
            </w:pPr>
            <w:r w:rsidRPr="0019293E">
              <w:rPr>
                <w:bCs/>
                <w:sz w:val="20"/>
                <w:szCs w:val="20"/>
              </w:rPr>
              <w:t>Pateikiama informacija apie FT ir FT Įmonių grupės organizacinę struktūrą ir valdymo sistemą</w:t>
            </w:r>
          </w:p>
        </w:tc>
        <w:tc>
          <w:tcPr>
            <w:tcW w:w="3498" w:type="dxa"/>
          </w:tcPr>
          <w:p w14:paraId="3470853B" w14:textId="77777777" w:rsidR="005E5D9C" w:rsidRPr="004633B3" w:rsidRDefault="005E5D9C" w:rsidP="00A71346">
            <w:pPr>
              <w:pStyle w:val="TableParagraph"/>
              <w:spacing w:line="276" w:lineRule="auto"/>
              <w:ind w:left="0" w:right="98"/>
              <w:rPr>
                <w:sz w:val="20"/>
                <w:szCs w:val="20"/>
              </w:rPr>
            </w:pPr>
            <w:r w:rsidRPr="004633B3">
              <w:rPr>
                <w:sz w:val="20"/>
                <w:szCs w:val="20"/>
              </w:rPr>
              <w:t>Pateikiama informacija apie FT ir FT Įmonių grupės organizacinę struktūrą ir valdymo sistemą.</w:t>
            </w:r>
          </w:p>
          <w:p w14:paraId="2FEA07E4" w14:textId="5BB3F41C" w:rsidR="005E5D9C" w:rsidRPr="006F69E4" w:rsidRDefault="005E5D9C" w:rsidP="00A71346">
            <w:pPr>
              <w:pStyle w:val="TableParagraph"/>
              <w:spacing w:line="276" w:lineRule="auto"/>
              <w:ind w:left="0" w:right="98"/>
              <w:rPr>
                <w:bCs/>
                <w:sz w:val="20"/>
                <w:szCs w:val="20"/>
              </w:rPr>
            </w:pPr>
            <w:r w:rsidRPr="004633B3">
              <w:rPr>
                <w:sz w:val="20"/>
                <w:szCs w:val="20"/>
              </w:rPr>
              <w:t>Pateikiama informacija apie akcininkus, įskaitant naudos gavėjus, kaip apibrėžta PPTFP įstatyme, vadovą, valdybos narius ir stebėtojų tarybą</w:t>
            </w:r>
          </w:p>
        </w:tc>
        <w:tc>
          <w:tcPr>
            <w:tcW w:w="3499" w:type="dxa"/>
          </w:tcPr>
          <w:p w14:paraId="403D7165" w14:textId="77777777" w:rsidR="005E5D9C" w:rsidRPr="006F69E4" w:rsidRDefault="005E5D9C" w:rsidP="00415C79">
            <w:pPr>
              <w:pStyle w:val="TableParagraph"/>
              <w:ind w:left="104"/>
              <w:rPr>
                <w:bCs/>
                <w:sz w:val="20"/>
                <w:szCs w:val="20"/>
              </w:rPr>
            </w:pPr>
          </w:p>
        </w:tc>
      </w:tr>
      <w:tr w:rsidR="005E5D9C" w14:paraId="2EA97719" w14:textId="77777777" w:rsidTr="00415C79">
        <w:tc>
          <w:tcPr>
            <w:tcW w:w="3498" w:type="dxa"/>
            <w:vMerge/>
          </w:tcPr>
          <w:p w14:paraId="37623777" w14:textId="77777777" w:rsidR="005E5D9C" w:rsidRPr="00996EAC" w:rsidRDefault="005E5D9C" w:rsidP="00415C79">
            <w:pPr>
              <w:tabs>
                <w:tab w:val="left" w:pos="851"/>
              </w:tabs>
              <w:rPr>
                <w:b/>
                <w:sz w:val="20"/>
                <w:szCs w:val="20"/>
              </w:rPr>
            </w:pPr>
          </w:p>
        </w:tc>
        <w:tc>
          <w:tcPr>
            <w:tcW w:w="3498" w:type="dxa"/>
          </w:tcPr>
          <w:p w14:paraId="4DF6B35C" w14:textId="37686EBE" w:rsidR="005E5D9C" w:rsidRPr="00996EAC" w:rsidRDefault="005E5D9C" w:rsidP="00A71346">
            <w:pPr>
              <w:pStyle w:val="TableParagraph"/>
              <w:spacing w:line="276" w:lineRule="auto"/>
              <w:ind w:left="0" w:right="96"/>
              <w:rPr>
                <w:sz w:val="20"/>
                <w:szCs w:val="20"/>
              </w:rPr>
            </w:pPr>
            <w:r>
              <w:rPr>
                <w:sz w:val="20"/>
                <w:szCs w:val="20"/>
              </w:rPr>
              <w:t>FT per p</w:t>
            </w:r>
            <w:r w:rsidRPr="00D40ABE">
              <w:rPr>
                <w:sz w:val="20"/>
                <w:szCs w:val="20"/>
              </w:rPr>
              <w:t xml:space="preserve">askutinius </w:t>
            </w:r>
            <w:r>
              <w:rPr>
                <w:sz w:val="20"/>
                <w:szCs w:val="20"/>
              </w:rPr>
              <w:t>12</w:t>
            </w:r>
            <w:r w:rsidRPr="00D40ABE">
              <w:rPr>
                <w:sz w:val="20"/>
                <w:szCs w:val="20"/>
              </w:rPr>
              <w:t xml:space="preserve"> mėn</w:t>
            </w:r>
            <w:r>
              <w:rPr>
                <w:sz w:val="20"/>
                <w:szCs w:val="20"/>
              </w:rPr>
              <w:t xml:space="preserve">. </w:t>
            </w:r>
            <w:r w:rsidR="007C4F89" w:rsidRPr="007C4F89">
              <w:rPr>
                <w:sz w:val="20"/>
                <w:szCs w:val="20"/>
              </w:rPr>
              <w:t xml:space="preserve">iki Prašymo pateikimo dienos </w:t>
            </w:r>
            <w:r>
              <w:rPr>
                <w:sz w:val="20"/>
                <w:szCs w:val="20"/>
              </w:rPr>
              <w:t>nebuvo</w:t>
            </w:r>
            <w:r w:rsidRPr="00A71346">
              <w:rPr>
                <w:sz w:val="20"/>
                <w:szCs w:val="20"/>
              </w:rPr>
              <w:t xml:space="preserve"> </w:t>
            </w:r>
            <w:r w:rsidRPr="008B10DF">
              <w:rPr>
                <w:sz w:val="20"/>
                <w:szCs w:val="20"/>
              </w:rPr>
              <w:t>taikytos Lietuvos banko poveikio priemonės dėl pažeidimų, kurie gali turėti įtakos FT veiklos tęstinumui ir sukelti riziką įsipareigojimų vykdymui pagal Sutartį</w:t>
            </w:r>
            <w:r w:rsidRPr="001C2A5F">
              <w:rPr>
                <w:vertAlign w:val="superscript"/>
              </w:rPr>
              <w:footnoteReference w:id="5"/>
            </w:r>
          </w:p>
        </w:tc>
        <w:tc>
          <w:tcPr>
            <w:tcW w:w="3498" w:type="dxa"/>
          </w:tcPr>
          <w:p w14:paraId="2F25120E" w14:textId="121EDCA9" w:rsidR="005E5D9C" w:rsidRPr="00A34E4D" w:rsidRDefault="005E5D9C" w:rsidP="00A71346">
            <w:pPr>
              <w:pStyle w:val="TableParagraph"/>
              <w:spacing w:line="276" w:lineRule="auto"/>
              <w:ind w:left="0" w:right="98"/>
              <w:rPr>
                <w:sz w:val="20"/>
                <w:szCs w:val="20"/>
              </w:rPr>
            </w:pPr>
            <w:r w:rsidRPr="00A34E4D">
              <w:rPr>
                <w:sz w:val="20"/>
                <w:szCs w:val="20"/>
              </w:rPr>
              <w:t xml:space="preserve">FT per paskutinius 12 mėn. </w:t>
            </w:r>
            <w:r w:rsidR="007C4F89" w:rsidRPr="007C4F89">
              <w:rPr>
                <w:sz w:val="20"/>
                <w:szCs w:val="20"/>
              </w:rPr>
              <w:t xml:space="preserve">iki Prašymo pateikimo dienos </w:t>
            </w:r>
            <w:r w:rsidRPr="00A34E4D">
              <w:rPr>
                <w:sz w:val="20"/>
                <w:szCs w:val="20"/>
              </w:rPr>
              <w:t xml:space="preserve">nebuvo taikytos Lietuvos banko poveikio priemonės dėl pažeidimų, kurie gali turėti įtakos FT veiklos tęstinumui ir sukelti riziką įsipareigojimų vykdymui pagal Sutartį. </w:t>
            </w:r>
          </w:p>
          <w:p w14:paraId="1FDC3250" w14:textId="76AA9353" w:rsidR="00A013B4" w:rsidRDefault="00A013B4">
            <w:pPr>
              <w:pStyle w:val="TableParagraph"/>
              <w:spacing w:line="276" w:lineRule="auto"/>
              <w:ind w:left="0" w:right="98"/>
              <w:rPr>
                <w:sz w:val="20"/>
                <w:szCs w:val="20"/>
              </w:rPr>
            </w:pPr>
            <w:r w:rsidRPr="00A013B4">
              <w:rPr>
                <w:sz w:val="20"/>
                <w:szCs w:val="20"/>
              </w:rPr>
              <w:t xml:space="preserve">Jei FT yra Europos Centrinio banko, Lietuvos banko arba kitos ES šalies narės centrinio banko prižiūrimos kredito įstaigos </w:t>
            </w:r>
            <w:r w:rsidRPr="00A013B4">
              <w:rPr>
                <w:sz w:val="20"/>
                <w:szCs w:val="20"/>
              </w:rPr>
              <w:lastRenderedPageBreak/>
              <w:t xml:space="preserve">dukterinė įmonė, šiai kredito įstaigai per paskutinius 12 mėn. </w:t>
            </w:r>
            <w:r w:rsidR="007C4F89" w:rsidRPr="007C4F89">
              <w:rPr>
                <w:sz w:val="20"/>
                <w:szCs w:val="20"/>
              </w:rPr>
              <w:t xml:space="preserve">iki Prašymo pateikimo dienos </w:t>
            </w:r>
            <w:r w:rsidRPr="00A013B4">
              <w:rPr>
                <w:sz w:val="20"/>
                <w:szCs w:val="20"/>
              </w:rPr>
              <w:t>neturi būti taikytos Lietuvos banko poveikio priemonės dėl pažeidimų, kurie gali turėti įtakos FT veiklos tęstinumui ir sukelti riziką įsipareigojimų vykdymui pagal Sutartį.</w:t>
            </w:r>
          </w:p>
          <w:p w14:paraId="0C4BB62E" w14:textId="6D9FA079" w:rsidR="005E5D9C" w:rsidRPr="00996EAC" w:rsidRDefault="005E5D9C" w:rsidP="00A71346">
            <w:pPr>
              <w:pStyle w:val="TableParagraph"/>
              <w:spacing w:line="276" w:lineRule="auto"/>
              <w:ind w:left="0" w:right="98"/>
              <w:rPr>
                <w:sz w:val="20"/>
                <w:szCs w:val="20"/>
              </w:rPr>
            </w:pPr>
            <w:r w:rsidRPr="00A34E4D">
              <w:rPr>
                <w:sz w:val="20"/>
                <w:szCs w:val="20"/>
              </w:rPr>
              <w:t>FT, su juo susiję asmenys ir administracijos, valdymo ir (ar) priežiūros organų nariai, turintys FT atstovavimo, sprendimo ar kontrolės įgaliojimus, negali būti minimi su korupcija susijusiuose viešai prieinamuose finansinių institucijų sankcijų sąrašuose</w:t>
            </w:r>
          </w:p>
        </w:tc>
        <w:tc>
          <w:tcPr>
            <w:tcW w:w="3499" w:type="dxa"/>
          </w:tcPr>
          <w:p w14:paraId="4F98A973" w14:textId="11C647A6" w:rsidR="005E5D9C" w:rsidRPr="008B55C7" w:rsidRDefault="005E5D9C" w:rsidP="00415C79">
            <w:pPr>
              <w:spacing w:line="278" w:lineRule="auto"/>
              <w:ind w:left="104"/>
              <w:rPr>
                <w:sz w:val="20"/>
                <w:szCs w:val="20"/>
              </w:rPr>
            </w:pPr>
          </w:p>
        </w:tc>
      </w:tr>
      <w:tr w:rsidR="005E5D9C" w14:paraId="3CF11C26" w14:textId="77777777" w:rsidTr="00415C79">
        <w:tc>
          <w:tcPr>
            <w:tcW w:w="3498" w:type="dxa"/>
            <w:vMerge/>
          </w:tcPr>
          <w:p w14:paraId="6AC8ACB2" w14:textId="77777777" w:rsidR="005E5D9C" w:rsidRPr="00996EAC" w:rsidRDefault="005E5D9C" w:rsidP="00415C79">
            <w:pPr>
              <w:tabs>
                <w:tab w:val="left" w:pos="851"/>
              </w:tabs>
              <w:rPr>
                <w:b/>
                <w:sz w:val="20"/>
                <w:szCs w:val="20"/>
              </w:rPr>
            </w:pPr>
          </w:p>
        </w:tc>
        <w:tc>
          <w:tcPr>
            <w:tcW w:w="3498" w:type="dxa"/>
          </w:tcPr>
          <w:p w14:paraId="2F9626C5" w14:textId="08D1BFD1" w:rsidR="005E5D9C" w:rsidRDefault="005E5D9C" w:rsidP="00A71346">
            <w:pPr>
              <w:pStyle w:val="TableParagraph"/>
              <w:spacing w:line="276" w:lineRule="auto"/>
              <w:ind w:left="0" w:right="96"/>
              <w:rPr>
                <w:sz w:val="20"/>
                <w:szCs w:val="20"/>
              </w:rPr>
            </w:pPr>
            <w:r w:rsidRPr="00D40ABE">
              <w:rPr>
                <w:sz w:val="20"/>
                <w:szCs w:val="20"/>
              </w:rPr>
              <w:t>FT vadovai, administracija, valdymo ir (ar) priežiūros organų nariai ir kreditavimo sprendimus priimantys asmenys turi turėti atitinkamą kompetenciją, išsilavinimą ir patirtį, leidžiančią tinkamai eiti pareigas</w:t>
            </w:r>
          </w:p>
        </w:tc>
        <w:tc>
          <w:tcPr>
            <w:tcW w:w="3498" w:type="dxa"/>
          </w:tcPr>
          <w:p w14:paraId="2E5A2205" w14:textId="71B85884" w:rsidR="005E5D9C" w:rsidRPr="00A34E4D" w:rsidRDefault="005E5D9C" w:rsidP="00A71346">
            <w:pPr>
              <w:pStyle w:val="TableParagraph"/>
              <w:spacing w:line="276" w:lineRule="auto"/>
              <w:ind w:left="0" w:right="96"/>
              <w:rPr>
                <w:sz w:val="20"/>
                <w:szCs w:val="20"/>
              </w:rPr>
            </w:pPr>
            <w:r w:rsidRPr="00D40ABE">
              <w:rPr>
                <w:sz w:val="20"/>
                <w:szCs w:val="20"/>
              </w:rPr>
              <w:t>FT vadovai, administracija, valdymo ir (ar) priežiūros organų nariai ir kreditavimo sprendimus priimantys asmenys turi turėti atitinkamą kompetenciją, išsilavinimą ir patirtį, leidžiančią tinkamai eiti pareigas</w:t>
            </w:r>
          </w:p>
        </w:tc>
        <w:tc>
          <w:tcPr>
            <w:tcW w:w="3499" w:type="dxa"/>
          </w:tcPr>
          <w:p w14:paraId="52D7D41C" w14:textId="08DDF095" w:rsidR="005E5D9C" w:rsidRPr="00A34E4D" w:rsidRDefault="005E5D9C" w:rsidP="00415C79">
            <w:pPr>
              <w:spacing w:line="276" w:lineRule="auto"/>
              <w:ind w:left="104" w:right="100"/>
              <w:rPr>
                <w:sz w:val="20"/>
                <w:szCs w:val="20"/>
              </w:rPr>
            </w:pPr>
          </w:p>
        </w:tc>
      </w:tr>
      <w:tr w:rsidR="005E5D9C" w14:paraId="64BBF860" w14:textId="77777777" w:rsidTr="00415C79">
        <w:tc>
          <w:tcPr>
            <w:tcW w:w="3498" w:type="dxa"/>
            <w:vMerge/>
          </w:tcPr>
          <w:p w14:paraId="0D3E784D" w14:textId="77777777" w:rsidR="005E5D9C" w:rsidRPr="00996EAC" w:rsidRDefault="005E5D9C" w:rsidP="00415C79">
            <w:pPr>
              <w:tabs>
                <w:tab w:val="left" w:pos="851"/>
              </w:tabs>
              <w:rPr>
                <w:b/>
                <w:sz w:val="20"/>
                <w:szCs w:val="20"/>
              </w:rPr>
            </w:pPr>
          </w:p>
        </w:tc>
        <w:tc>
          <w:tcPr>
            <w:tcW w:w="3498" w:type="dxa"/>
          </w:tcPr>
          <w:p w14:paraId="3099D8F9" w14:textId="431A2958" w:rsidR="005E5D9C" w:rsidRPr="00D40ABE" w:rsidRDefault="005E5D9C" w:rsidP="00A71346">
            <w:pPr>
              <w:pStyle w:val="TableParagraph"/>
              <w:spacing w:line="276" w:lineRule="auto"/>
              <w:ind w:left="0" w:right="96"/>
              <w:rPr>
                <w:sz w:val="20"/>
                <w:szCs w:val="20"/>
              </w:rPr>
            </w:pPr>
            <w:r w:rsidRPr="00883B92">
              <w:rPr>
                <w:sz w:val="20"/>
                <w:szCs w:val="20"/>
              </w:rPr>
              <w:t>FT atitinka minimalius patikimų mokesčių mokėtojų kriterijus, nustatytus Lietuvos Respublikos mokesčių administravimo įstatymo 40</w:t>
            </w:r>
            <w:r w:rsidRPr="004633B3">
              <w:rPr>
                <w:sz w:val="20"/>
                <w:szCs w:val="20"/>
                <w:vertAlign w:val="superscript"/>
              </w:rPr>
              <w:t>1</w:t>
            </w:r>
            <w:r w:rsidRPr="00883B92">
              <w:rPr>
                <w:sz w:val="20"/>
                <w:szCs w:val="20"/>
              </w:rPr>
              <w:t xml:space="preserve"> straipsnyje</w:t>
            </w:r>
          </w:p>
        </w:tc>
        <w:tc>
          <w:tcPr>
            <w:tcW w:w="3498" w:type="dxa"/>
          </w:tcPr>
          <w:p w14:paraId="19258860" w14:textId="377D9AA0" w:rsidR="005E5D9C" w:rsidRPr="00D40ABE" w:rsidRDefault="005E5D9C" w:rsidP="00A71346">
            <w:pPr>
              <w:pStyle w:val="TableParagraph"/>
              <w:spacing w:line="276" w:lineRule="auto"/>
              <w:ind w:left="0" w:right="96"/>
              <w:rPr>
                <w:sz w:val="20"/>
                <w:szCs w:val="20"/>
              </w:rPr>
            </w:pPr>
            <w:r w:rsidRPr="00D40ABE">
              <w:rPr>
                <w:sz w:val="20"/>
                <w:szCs w:val="20"/>
              </w:rPr>
              <w:t>FT atitinka minimalius patikimų mokesčių mokėtojų kriterijus, nustatytus Lietuvos Respublikos mokesčių administravimo įstatymo 40</w:t>
            </w:r>
            <w:r w:rsidRPr="004633B3">
              <w:rPr>
                <w:sz w:val="20"/>
                <w:szCs w:val="20"/>
                <w:vertAlign w:val="superscript"/>
              </w:rPr>
              <w:t>1</w:t>
            </w:r>
            <w:r w:rsidRPr="00D40ABE">
              <w:rPr>
                <w:sz w:val="20"/>
                <w:szCs w:val="20"/>
              </w:rPr>
              <w:t xml:space="preserve"> straipsnyje</w:t>
            </w:r>
          </w:p>
        </w:tc>
        <w:tc>
          <w:tcPr>
            <w:tcW w:w="3499" w:type="dxa"/>
          </w:tcPr>
          <w:p w14:paraId="4FED7C07" w14:textId="14E9D1A1" w:rsidR="005E5D9C" w:rsidRPr="00F526A6" w:rsidRDefault="005E5D9C" w:rsidP="00415C79">
            <w:pPr>
              <w:spacing w:line="276" w:lineRule="auto"/>
              <w:ind w:left="104" w:right="100"/>
              <w:rPr>
                <w:sz w:val="20"/>
                <w:szCs w:val="20"/>
              </w:rPr>
            </w:pPr>
          </w:p>
        </w:tc>
      </w:tr>
      <w:tr w:rsidR="005E5D9C" w14:paraId="32C6187F" w14:textId="77777777" w:rsidTr="00415C79">
        <w:tc>
          <w:tcPr>
            <w:tcW w:w="3498" w:type="dxa"/>
            <w:vMerge/>
          </w:tcPr>
          <w:p w14:paraId="3033C4A3" w14:textId="77777777" w:rsidR="005E5D9C" w:rsidRPr="00996EAC" w:rsidRDefault="005E5D9C" w:rsidP="00415C79">
            <w:pPr>
              <w:tabs>
                <w:tab w:val="left" w:pos="851"/>
              </w:tabs>
              <w:rPr>
                <w:b/>
                <w:sz w:val="20"/>
                <w:szCs w:val="20"/>
              </w:rPr>
            </w:pPr>
          </w:p>
        </w:tc>
        <w:tc>
          <w:tcPr>
            <w:tcW w:w="3498" w:type="dxa"/>
          </w:tcPr>
          <w:p w14:paraId="4D0B6B65" w14:textId="74A69301" w:rsidR="005E5D9C" w:rsidRPr="00883B92" w:rsidRDefault="005E5D9C" w:rsidP="00A71346">
            <w:pPr>
              <w:pStyle w:val="TableParagraph"/>
              <w:spacing w:line="276" w:lineRule="auto"/>
              <w:ind w:left="0" w:right="96"/>
              <w:rPr>
                <w:sz w:val="20"/>
                <w:szCs w:val="20"/>
              </w:rPr>
            </w:pPr>
            <w:r w:rsidRPr="00A61445">
              <w:rPr>
                <w:sz w:val="20"/>
                <w:szCs w:val="20"/>
              </w:rPr>
              <w:t xml:space="preserve">FT nėra įsteigtas valstybių, kurios nebendradarbiauja su </w:t>
            </w:r>
            <w:r>
              <w:rPr>
                <w:sz w:val="20"/>
                <w:szCs w:val="20"/>
              </w:rPr>
              <w:t xml:space="preserve">ES </w:t>
            </w:r>
            <w:r w:rsidRPr="00A61445">
              <w:rPr>
                <w:sz w:val="20"/>
                <w:szCs w:val="20"/>
              </w:rPr>
              <w:t>taikant tarptautiniu mastu sutartus mokesčių standartus, jurisdikcijai priklausančiose teritorijose, ir nepalaiko verslo ryšių su tose teritorijose įsteigtais subjektais</w:t>
            </w:r>
          </w:p>
        </w:tc>
        <w:tc>
          <w:tcPr>
            <w:tcW w:w="3498" w:type="dxa"/>
          </w:tcPr>
          <w:p w14:paraId="35628985" w14:textId="77777777" w:rsidR="005E5D9C" w:rsidRPr="00A61445" w:rsidRDefault="005E5D9C" w:rsidP="00A71346">
            <w:pPr>
              <w:pStyle w:val="TableParagraph"/>
              <w:spacing w:line="276" w:lineRule="auto"/>
              <w:ind w:left="0" w:right="96"/>
              <w:rPr>
                <w:sz w:val="20"/>
                <w:szCs w:val="20"/>
              </w:rPr>
            </w:pPr>
            <w:r w:rsidRPr="00A61445">
              <w:rPr>
                <w:sz w:val="20"/>
                <w:szCs w:val="20"/>
              </w:rPr>
              <w:t>FT yra įsteigtas ES ir veiklą vykdo Lietuvos Respublikoje.</w:t>
            </w:r>
          </w:p>
          <w:p w14:paraId="4A23D4C9" w14:textId="20428C69" w:rsidR="005E5D9C" w:rsidRPr="00D40ABE" w:rsidRDefault="005E5D9C" w:rsidP="00A71346">
            <w:pPr>
              <w:pStyle w:val="TableParagraph"/>
              <w:spacing w:line="276" w:lineRule="auto"/>
              <w:ind w:left="0" w:right="96"/>
              <w:rPr>
                <w:sz w:val="20"/>
                <w:szCs w:val="20"/>
              </w:rPr>
            </w:pPr>
            <w:r w:rsidRPr="00A61445">
              <w:rPr>
                <w:sz w:val="20"/>
                <w:szCs w:val="20"/>
              </w:rPr>
              <w:t>FT nepalaiko verslo santykių su subjektais, registruotais teritorijose, kurios pagal savo jurisdikciją nebendradarbiauja su ES tarptautiniu mastu suderintų mokesčių taikymo srityje</w:t>
            </w:r>
          </w:p>
        </w:tc>
        <w:tc>
          <w:tcPr>
            <w:tcW w:w="3499" w:type="dxa"/>
          </w:tcPr>
          <w:p w14:paraId="5BA70DB7" w14:textId="2A098264" w:rsidR="005E5D9C" w:rsidRPr="00266BDE" w:rsidRDefault="005E5D9C" w:rsidP="00415C79">
            <w:pPr>
              <w:spacing w:line="276" w:lineRule="auto"/>
              <w:ind w:left="104" w:right="100"/>
              <w:rPr>
                <w:sz w:val="20"/>
                <w:szCs w:val="20"/>
              </w:rPr>
            </w:pPr>
          </w:p>
        </w:tc>
      </w:tr>
      <w:tr w:rsidR="005E5D9C" w14:paraId="23AAAE2F" w14:textId="77777777" w:rsidTr="00415C79">
        <w:tc>
          <w:tcPr>
            <w:tcW w:w="3498" w:type="dxa"/>
            <w:vMerge/>
          </w:tcPr>
          <w:p w14:paraId="4BFBCF9B" w14:textId="77777777" w:rsidR="005E5D9C" w:rsidRPr="00996EAC" w:rsidRDefault="005E5D9C" w:rsidP="00415C79">
            <w:pPr>
              <w:tabs>
                <w:tab w:val="left" w:pos="851"/>
              </w:tabs>
              <w:rPr>
                <w:b/>
                <w:sz w:val="20"/>
                <w:szCs w:val="20"/>
              </w:rPr>
            </w:pPr>
          </w:p>
        </w:tc>
        <w:tc>
          <w:tcPr>
            <w:tcW w:w="3498" w:type="dxa"/>
          </w:tcPr>
          <w:p w14:paraId="65E904F5" w14:textId="77777777" w:rsidR="005E5D9C" w:rsidRDefault="005E5D9C" w:rsidP="00A71346">
            <w:pPr>
              <w:pStyle w:val="TableParagraph"/>
              <w:spacing w:line="276" w:lineRule="auto"/>
              <w:ind w:left="0" w:right="96"/>
              <w:rPr>
                <w:sz w:val="20"/>
                <w:szCs w:val="20"/>
              </w:rPr>
            </w:pPr>
            <w:r w:rsidRPr="009D7ECF">
              <w:rPr>
                <w:sz w:val="20"/>
                <w:szCs w:val="20"/>
              </w:rPr>
              <w:t>FT nėra iškelta bankroto ir (ar) restruktūrizavimo byla pagal Lietuvos Respublikos juridinių asmenų nemokumo įstatymą arba iki jo įsigaliojimo galiojusius Lietuvos Respublikos įmonių bankroto įstatymą ir Lietuvos Respublikos įmonių restruktūrizavimo įstatymą.</w:t>
            </w:r>
          </w:p>
          <w:p w14:paraId="62B83EA2" w14:textId="77777777" w:rsidR="005E5D9C" w:rsidRPr="009D7ECF" w:rsidRDefault="005E5D9C" w:rsidP="00A71346">
            <w:pPr>
              <w:pStyle w:val="TableParagraph"/>
              <w:spacing w:line="276" w:lineRule="auto"/>
              <w:ind w:left="0" w:right="96"/>
              <w:rPr>
                <w:sz w:val="20"/>
                <w:szCs w:val="20"/>
              </w:rPr>
            </w:pPr>
            <w:r w:rsidRPr="009D7ECF">
              <w:rPr>
                <w:sz w:val="20"/>
                <w:szCs w:val="20"/>
              </w:rPr>
              <w:t>Galutiniu teismo sprendimu ar galutiniu administraciniu sprendimu nėra nustatyta, kad FT neatlieka pareigų, susijusių su mokesčių ar socialinio draudimo įmokų mokėjimu.</w:t>
            </w:r>
          </w:p>
          <w:p w14:paraId="49A0EE9F" w14:textId="77777777" w:rsidR="005E5D9C" w:rsidRDefault="005E5D9C" w:rsidP="00A71346">
            <w:pPr>
              <w:pStyle w:val="TableParagraph"/>
              <w:spacing w:line="276" w:lineRule="auto"/>
              <w:ind w:left="0" w:right="96"/>
              <w:rPr>
                <w:sz w:val="20"/>
                <w:szCs w:val="20"/>
              </w:rPr>
            </w:pPr>
            <w:r w:rsidRPr="009D7ECF">
              <w:rPr>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3DEF240D"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padaryto sunkaus profesinio nusižengimo;</w:t>
            </w:r>
          </w:p>
          <w:p w14:paraId="1A46DBD8"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sukčiavimo;</w:t>
            </w:r>
          </w:p>
          <w:p w14:paraId="2B6CAE22"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korupcijos;</w:t>
            </w:r>
          </w:p>
          <w:p w14:paraId="03611ED4"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nusikalstamo susivienijimo;</w:t>
            </w:r>
          </w:p>
          <w:p w14:paraId="3FE861A4"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pinigų plovimo arba teroristų finansavimo;</w:t>
            </w:r>
          </w:p>
          <w:p w14:paraId="50F69403"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teroristinių nusikaltimų arba su teroristine veikla susijusių nusikaltimų;</w:t>
            </w:r>
          </w:p>
          <w:p w14:paraId="1E992337"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lastRenderedPageBreak/>
              <w:t>vaikų darbo ar kitų su prekyba žmonėmis susijusių nusikalstamų veikų,</w:t>
            </w:r>
          </w:p>
          <w:p w14:paraId="73E8AC93"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40317B10"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454AF1CC" w14:textId="1608E88B"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 xml:space="preserve">įsteigto kitoje jurisdikcijoje juridinio asmens, ketinant išvengti mokestinių, socialinių arba bet kokių kitų teisinių pareigų pagal jo registruotos buveinės, centrinės administracijos ar pagrindinės </w:t>
            </w:r>
            <w:r w:rsidRPr="009D7ECF">
              <w:rPr>
                <w:sz w:val="20"/>
                <w:szCs w:val="20"/>
              </w:rPr>
              <w:lastRenderedPageBreak/>
              <w:t>verslo vietos jurisdikciją arba nustatyta, kad FT buvo įsteigtas turint šiame papunktyje nurodytą ketinimą</w:t>
            </w:r>
          </w:p>
          <w:p w14:paraId="16585875" w14:textId="77777777" w:rsidR="005E5D9C" w:rsidRPr="00A61445" w:rsidRDefault="005E5D9C" w:rsidP="00415C79">
            <w:pPr>
              <w:tabs>
                <w:tab w:val="left" w:pos="851"/>
              </w:tabs>
              <w:jc w:val="center"/>
              <w:rPr>
                <w:sz w:val="20"/>
                <w:szCs w:val="20"/>
              </w:rPr>
            </w:pPr>
          </w:p>
        </w:tc>
        <w:tc>
          <w:tcPr>
            <w:tcW w:w="3498" w:type="dxa"/>
          </w:tcPr>
          <w:p w14:paraId="672B08E8" w14:textId="77777777" w:rsidR="005E5D9C" w:rsidRDefault="005E5D9C" w:rsidP="00A71346">
            <w:pPr>
              <w:pStyle w:val="TableParagraph"/>
              <w:spacing w:line="276" w:lineRule="auto"/>
              <w:ind w:left="0" w:right="96"/>
              <w:rPr>
                <w:sz w:val="20"/>
                <w:szCs w:val="20"/>
              </w:rPr>
            </w:pPr>
            <w:r w:rsidRPr="00E46EA6">
              <w:rPr>
                <w:sz w:val="20"/>
                <w:szCs w:val="20"/>
              </w:rPr>
              <w:lastRenderedPageBreak/>
              <w:t>FT nėra iškelta bankroto ir (ar) restruktūrizavimo byla pagal Lietuvos Respublikos juridinių asmenų nemokumo įstatymą arba iki jo įsigaliojimo galiojusius Lietuvos Respublikos įmonių bankroto įstatymą ir Lietuvos Respublikos įmonių restruktūrizavimo įstatymą.</w:t>
            </w:r>
          </w:p>
          <w:p w14:paraId="3F49ABB0" w14:textId="77777777" w:rsidR="005E5D9C" w:rsidRDefault="005E5D9C" w:rsidP="00A71346">
            <w:pPr>
              <w:pStyle w:val="TableParagraph"/>
              <w:spacing w:line="276" w:lineRule="auto"/>
              <w:ind w:left="0" w:right="96"/>
              <w:rPr>
                <w:sz w:val="20"/>
                <w:szCs w:val="20"/>
              </w:rPr>
            </w:pPr>
            <w:r w:rsidRPr="009D7ECF">
              <w:rPr>
                <w:sz w:val="20"/>
                <w:szCs w:val="20"/>
              </w:rPr>
              <w:t>Galutiniu teismo sprendimu ar galutiniu administraciniu sprendimu nėra nustatyta, kad FT neatlieka pareigų, susijusių su mokesčių ar socialinio draudimo įmokų mokėjimu.</w:t>
            </w:r>
          </w:p>
          <w:p w14:paraId="12664949" w14:textId="77777777" w:rsidR="005E5D9C" w:rsidRDefault="005E5D9C" w:rsidP="00A71346">
            <w:pPr>
              <w:pStyle w:val="TableParagraph"/>
              <w:spacing w:line="276" w:lineRule="auto"/>
              <w:ind w:left="0" w:right="96"/>
              <w:rPr>
                <w:sz w:val="20"/>
                <w:szCs w:val="20"/>
              </w:rPr>
            </w:pPr>
            <w:r w:rsidRPr="009D7ECF">
              <w:rPr>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791625B2"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padaryto sunkaus profesinio nusižengimo;</w:t>
            </w:r>
          </w:p>
          <w:p w14:paraId="61B115FF"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sukčiavimo;</w:t>
            </w:r>
          </w:p>
          <w:p w14:paraId="61A5CD0C"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korupcijos;</w:t>
            </w:r>
          </w:p>
          <w:p w14:paraId="30B83767"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nusikalstamo susivienijimo;</w:t>
            </w:r>
          </w:p>
          <w:p w14:paraId="26322F6E"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pinigų plovimo arba teroristų finansavimo;</w:t>
            </w:r>
          </w:p>
          <w:p w14:paraId="6E524D99"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teroristinių nusikaltimų arba su teroristine veikla susijusių nusikaltimų;</w:t>
            </w:r>
          </w:p>
          <w:p w14:paraId="6677E116"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lastRenderedPageBreak/>
              <w:t>vaikų darbo ar kitų su prekyba žmonėmis susijusių nusikalstamų veikų,</w:t>
            </w:r>
          </w:p>
          <w:p w14:paraId="20030899"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2F6D95DF" w14:textId="77777777"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1A1B6002" w14:textId="3C928A11" w:rsidR="005E5D9C" w:rsidRPr="009D7ECF" w:rsidRDefault="005E5D9C" w:rsidP="00415C79">
            <w:pPr>
              <w:pStyle w:val="TableParagraph"/>
              <w:numPr>
                <w:ilvl w:val="0"/>
                <w:numId w:val="38"/>
              </w:numPr>
              <w:spacing w:line="276" w:lineRule="auto"/>
              <w:ind w:left="285" w:right="96" w:hanging="142"/>
              <w:rPr>
                <w:sz w:val="20"/>
                <w:szCs w:val="20"/>
              </w:rPr>
            </w:pPr>
            <w:r w:rsidRPr="009D7ECF">
              <w:rPr>
                <w:sz w:val="20"/>
                <w:szCs w:val="20"/>
              </w:rPr>
              <w:t xml:space="preserve">įsteigto kitoje jurisdikcijoje juridinio asmens, ketinant išvengti mokestinių, socialinių arba bet kokių kitų teisinių pareigų pagal jo registruotos buveinės, centrinės administracijos ar pagrindinės </w:t>
            </w:r>
            <w:r w:rsidRPr="009D7ECF">
              <w:rPr>
                <w:sz w:val="20"/>
                <w:szCs w:val="20"/>
              </w:rPr>
              <w:lastRenderedPageBreak/>
              <w:t>verslo vietos jurisdikciją arba nustatyta, kad FT buvo įsteigtas turint šiame papunktyje nurodytą ketinimą</w:t>
            </w:r>
          </w:p>
          <w:p w14:paraId="273EF7F5" w14:textId="77777777" w:rsidR="005E5D9C" w:rsidRPr="009D7ECF" w:rsidRDefault="005E5D9C" w:rsidP="00415C79">
            <w:pPr>
              <w:pStyle w:val="TableParagraph"/>
              <w:spacing w:line="276" w:lineRule="auto"/>
              <w:ind w:right="96"/>
              <w:rPr>
                <w:sz w:val="20"/>
                <w:szCs w:val="20"/>
              </w:rPr>
            </w:pPr>
          </w:p>
          <w:p w14:paraId="35BB3391" w14:textId="77777777" w:rsidR="005E5D9C" w:rsidRDefault="005E5D9C" w:rsidP="00415C79">
            <w:pPr>
              <w:pStyle w:val="TableParagraph"/>
              <w:spacing w:line="276" w:lineRule="auto"/>
              <w:ind w:left="104" w:right="98"/>
              <w:rPr>
                <w:sz w:val="20"/>
                <w:szCs w:val="20"/>
              </w:rPr>
            </w:pPr>
          </w:p>
          <w:p w14:paraId="69B6190A" w14:textId="77777777" w:rsidR="005E5D9C" w:rsidRDefault="005E5D9C" w:rsidP="00415C79">
            <w:pPr>
              <w:pStyle w:val="TableParagraph"/>
              <w:spacing w:line="276" w:lineRule="auto"/>
              <w:ind w:left="104" w:right="98"/>
              <w:rPr>
                <w:sz w:val="20"/>
                <w:szCs w:val="20"/>
              </w:rPr>
            </w:pPr>
          </w:p>
          <w:p w14:paraId="5646509A" w14:textId="77777777" w:rsidR="005E5D9C" w:rsidRPr="00A61445" w:rsidRDefault="005E5D9C" w:rsidP="00415C79">
            <w:pPr>
              <w:spacing w:line="276" w:lineRule="auto"/>
              <w:ind w:left="104" w:right="98"/>
              <w:rPr>
                <w:sz w:val="20"/>
                <w:szCs w:val="20"/>
              </w:rPr>
            </w:pPr>
          </w:p>
        </w:tc>
        <w:tc>
          <w:tcPr>
            <w:tcW w:w="3499" w:type="dxa"/>
          </w:tcPr>
          <w:p w14:paraId="628F0473" w14:textId="15744C33" w:rsidR="005E5D9C" w:rsidRPr="00A61445" w:rsidRDefault="005E5D9C" w:rsidP="00415C79">
            <w:pPr>
              <w:spacing w:line="276" w:lineRule="auto"/>
              <w:ind w:left="104" w:right="100"/>
              <w:rPr>
                <w:sz w:val="20"/>
                <w:szCs w:val="20"/>
              </w:rPr>
            </w:pPr>
          </w:p>
        </w:tc>
      </w:tr>
      <w:tr w:rsidR="009F1B98" w14:paraId="3FD81E04" w14:textId="77777777" w:rsidTr="00415C79">
        <w:tc>
          <w:tcPr>
            <w:tcW w:w="3498" w:type="dxa"/>
            <w:vMerge w:val="restart"/>
          </w:tcPr>
          <w:p w14:paraId="12DE331E" w14:textId="7CB4BD01" w:rsidR="009F1B98" w:rsidRPr="00996EAC" w:rsidRDefault="009F1B98" w:rsidP="00A71346">
            <w:pPr>
              <w:pStyle w:val="TableParagraph"/>
              <w:tabs>
                <w:tab w:val="left" w:pos="2082"/>
              </w:tabs>
              <w:spacing w:line="276" w:lineRule="auto"/>
              <w:ind w:left="0" w:right="96"/>
              <w:rPr>
                <w:b/>
                <w:sz w:val="20"/>
                <w:szCs w:val="20"/>
              </w:rPr>
            </w:pPr>
            <w:r w:rsidRPr="00A61445">
              <w:rPr>
                <w:b/>
                <w:sz w:val="20"/>
                <w:szCs w:val="20"/>
              </w:rPr>
              <w:lastRenderedPageBreak/>
              <w:t>Finansiniai reikalavimai ir normatyvai</w:t>
            </w:r>
          </w:p>
        </w:tc>
        <w:tc>
          <w:tcPr>
            <w:tcW w:w="3498" w:type="dxa"/>
          </w:tcPr>
          <w:p w14:paraId="715BC0A4" w14:textId="65CE0C36" w:rsidR="009F1B98" w:rsidRPr="005E5D9C" w:rsidRDefault="009F1B98" w:rsidP="00A71346">
            <w:pPr>
              <w:pStyle w:val="TableParagraph"/>
              <w:tabs>
                <w:tab w:val="left" w:pos="2082"/>
              </w:tabs>
              <w:spacing w:line="276" w:lineRule="auto"/>
              <w:ind w:left="0" w:right="96"/>
              <w:rPr>
                <w:bCs/>
                <w:sz w:val="20"/>
                <w:szCs w:val="20"/>
              </w:rPr>
            </w:pPr>
            <w:r w:rsidRPr="005E5D9C">
              <w:rPr>
                <w:bCs/>
                <w:sz w:val="20"/>
                <w:szCs w:val="20"/>
              </w:rPr>
              <w:t>Turėti audituotą metinę finansinę atskaitomybę. Auditorių išvada turi būti be išlygų arba aprašytos išlygos neturi įtakos FT veiklos tęstinumui ir nesudaro rizikos įsipareigojimų vykdymui pagal Sutartį</w:t>
            </w:r>
          </w:p>
        </w:tc>
        <w:tc>
          <w:tcPr>
            <w:tcW w:w="3498" w:type="dxa"/>
          </w:tcPr>
          <w:p w14:paraId="67FA3D00" w14:textId="2CB7697B" w:rsidR="009F1B98" w:rsidRPr="00E46EA6" w:rsidRDefault="009F1B98" w:rsidP="00A71346">
            <w:pPr>
              <w:pStyle w:val="TableParagraph"/>
              <w:tabs>
                <w:tab w:val="left" w:pos="2082"/>
              </w:tabs>
              <w:spacing w:line="276" w:lineRule="auto"/>
              <w:ind w:left="0" w:right="96"/>
              <w:rPr>
                <w:sz w:val="20"/>
                <w:szCs w:val="20"/>
              </w:rPr>
            </w:pPr>
            <w:r w:rsidRPr="005E5D9C">
              <w:rPr>
                <w:bCs/>
                <w:sz w:val="20"/>
                <w:szCs w:val="20"/>
              </w:rPr>
              <w:t>Turėti audituotą metinę finansinę atskaitomybę. Auditorių išvada turi būti be išlygų arba aprašytos išlygos neturi įtakos FT veiklos tęstinumui ir nesudaro rizikos įsipareigojimų vykdymui pagal Sutartį</w:t>
            </w:r>
          </w:p>
        </w:tc>
        <w:tc>
          <w:tcPr>
            <w:tcW w:w="3499" w:type="dxa"/>
          </w:tcPr>
          <w:p w14:paraId="060318B9" w14:textId="445BD27B" w:rsidR="009F1B98" w:rsidRPr="00E46EA6" w:rsidRDefault="009F1B98" w:rsidP="00415C79">
            <w:pPr>
              <w:spacing w:line="276" w:lineRule="auto"/>
              <w:ind w:left="104" w:right="100"/>
              <w:rPr>
                <w:sz w:val="20"/>
                <w:szCs w:val="20"/>
              </w:rPr>
            </w:pPr>
          </w:p>
        </w:tc>
      </w:tr>
      <w:tr w:rsidR="009F1B98" w14:paraId="6F331ED7" w14:textId="77777777" w:rsidTr="00415C79">
        <w:tc>
          <w:tcPr>
            <w:tcW w:w="3498" w:type="dxa"/>
            <w:vMerge/>
          </w:tcPr>
          <w:p w14:paraId="4FE25DA4" w14:textId="77777777" w:rsidR="009F1B98" w:rsidRPr="00A61445" w:rsidRDefault="009F1B98" w:rsidP="00415C79">
            <w:pPr>
              <w:tabs>
                <w:tab w:val="left" w:pos="851"/>
              </w:tabs>
              <w:rPr>
                <w:b/>
                <w:sz w:val="20"/>
                <w:szCs w:val="20"/>
              </w:rPr>
            </w:pPr>
          </w:p>
        </w:tc>
        <w:tc>
          <w:tcPr>
            <w:tcW w:w="3498" w:type="dxa"/>
          </w:tcPr>
          <w:p w14:paraId="3A2F3A8A" w14:textId="77777777" w:rsidR="009F1B98" w:rsidRPr="00A61445" w:rsidRDefault="009F1B98" w:rsidP="00415C79">
            <w:pPr>
              <w:spacing w:line="276" w:lineRule="auto"/>
              <w:ind w:right="96"/>
              <w:rPr>
                <w:sz w:val="20"/>
                <w:szCs w:val="20"/>
              </w:rPr>
            </w:pPr>
          </w:p>
        </w:tc>
        <w:tc>
          <w:tcPr>
            <w:tcW w:w="3498" w:type="dxa"/>
          </w:tcPr>
          <w:p w14:paraId="40E5916E" w14:textId="17330E5A" w:rsidR="009F1B98" w:rsidRPr="009128F3" w:rsidRDefault="009F1B98" w:rsidP="00A71346">
            <w:pPr>
              <w:pStyle w:val="TableParagraph"/>
              <w:tabs>
                <w:tab w:val="left" w:pos="2082"/>
              </w:tabs>
              <w:spacing w:line="276" w:lineRule="auto"/>
              <w:ind w:left="0" w:right="96"/>
              <w:rPr>
                <w:sz w:val="20"/>
                <w:szCs w:val="20"/>
              </w:rPr>
            </w:pPr>
            <w:r w:rsidRPr="005E5D9C">
              <w:rPr>
                <w:bCs/>
                <w:sz w:val="20"/>
                <w:szCs w:val="20"/>
              </w:rPr>
              <w:t>Minimalios metinės pajamos – ne mažiau kaip 100 000 Eur, iš jų ne mažiau kaip 50 proc. pajamų iš finansavimo veiklos</w:t>
            </w:r>
          </w:p>
        </w:tc>
        <w:tc>
          <w:tcPr>
            <w:tcW w:w="3499" w:type="dxa"/>
          </w:tcPr>
          <w:p w14:paraId="420905DF" w14:textId="77777777" w:rsidR="009F1B98" w:rsidRPr="00144238" w:rsidRDefault="009F1B98" w:rsidP="00415C79">
            <w:pPr>
              <w:spacing w:line="276" w:lineRule="auto"/>
              <w:ind w:left="104" w:right="100"/>
              <w:rPr>
                <w:sz w:val="20"/>
                <w:szCs w:val="20"/>
              </w:rPr>
            </w:pPr>
          </w:p>
        </w:tc>
      </w:tr>
      <w:tr w:rsidR="009F1B98" w14:paraId="59DD03C9" w14:textId="77777777" w:rsidTr="00415C79">
        <w:tc>
          <w:tcPr>
            <w:tcW w:w="3498" w:type="dxa"/>
            <w:vMerge/>
          </w:tcPr>
          <w:p w14:paraId="5ACF0BCE" w14:textId="77777777" w:rsidR="009F1B98" w:rsidRPr="00A61445" w:rsidRDefault="009F1B98" w:rsidP="00415C79">
            <w:pPr>
              <w:tabs>
                <w:tab w:val="left" w:pos="851"/>
              </w:tabs>
              <w:rPr>
                <w:b/>
                <w:sz w:val="20"/>
                <w:szCs w:val="20"/>
              </w:rPr>
            </w:pPr>
          </w:p>
        </w:tc>
        <w:tc>
          <w:tcPr>
            <w:tcW w:w="3498" w:type="dxa"/>
          </w:tcPr>
          <w:p w14:paraId="5404D2F3" w14:textId="77777777" w:rsidR="009F1B98" w:rsidRPr="00A61445" w:rsidRDefault="009F1B98" w:rsidP="00A71346">
            <w:pPr>
              <w:pStyle w:val="TableParagraph"/>
              <w:spacing w:line="276" w:lineRule="auto"/>
              <w:ind w:left="0" w:right="96"/>
              <w:rPr>
                <w:sz w:val="20"/>
                <w:szCs w:val="20"/>
              </w:rPr>
            </w:pPr>
          </w:p>
        </w:tc>
        <w:tc>
          <w:tcPr>
            <w:tcW w:w="3498" w:type="dxa"/>
          </w:tcPr>
          <w:p w14:paraId="434CD4E8" w14:textId="77777777" w:rsidR="00DA19FA" w:rsidRDefault="009F1B98">
            <w:pPr>
              <w:pStyle w:val="TableParagraph"/>
              <w:spacing w:line="276" w:lineRule="auto"/>
              <w:ind w:left="0" w:right="96"/>
              <w:rPr>
                <w:sz w:val="20"/>
                <w:szCs w:val="20"/>
              </w:rPr>
            </w:pPr>
            <w:r w:rsidRPr="00F2581F">
              <w:rPr>
                <w:sz w:val="20"/>
                <w:szCs w:val="20"/>
              </w:rPr>
              <w:t xml:space="preserve">FT nuosavo kapitalo suma (įstatinio kapitalo, jo priedų, rezervų ir nepaskirstyto pelno suma) turi būti ne mažesnė nei 0,25 mln. Eur ir turi būti ne mažesnis nei 8 proc. nuosavo kapitalo ir turto santykis. </w:t>
            </w:r>
          </w:p>
          <w:p w14:paraId="33A99CFD" w14:textId="5D3FB848" w:rsidR="00DA19FA" w:rsidRDefault="00A013B4">
            <w:pPr>
              <w:pStyle w:val="TableParagraph"/>
              <w:spacing w:line="276" w:lineRule="auto"/>
              <w:ind w:left="0" w:right="96"/>
              <w:rPr>
                <w:sz w:val="20"/>
                <w:szCs w:val="20"/>
              </w:rPr>
            </w:pPr>
            <w:r w:rsidRPr="00A013B4">
              <w:rPr>
                <w:sz w:val="20"/>
                <w:szCs w:val="20"/>
              </w:rPr>
              <w:t>Jei FT yra Europos Centrinio banko, Lietuvos banko arba kitos ES šalies narės centrinio banko prižiūrimos kredito įstaigos dukterinė įmonė, ir, kurios finansinės ataskaitos įtrauktos į Įmonių grupės konsoliduotas finansines ataskaitas, FT nuosavo kapitalo ir turto santykis turi būti ne mažesnis nei 4 proc.</w:t>
            </w:r>
          </w:p>
          <w:p w14:paraId="49711C96" w14:textId="53A6737E" w:rsidR="009F1B98" w:rsidRPr="00F2581F" w:rsidRDefault="009F1B98" w:rsidP="00A71346">
            <w:pPr>
              <w:pStyle w:val="TableParagraph"/>
              <w:spacing w:line="276" w:lineRule="auto"/>
              <w:ind w:left="0" w:right="96"/>
              <w:rPr>
                <w:sz w:val="20"/>
                <w:szCs w:val="20"/>
              </w:rPr>
            </w:pPr>
            <w:r w:rsidRPr="00F2581F">
              <w:rPr>
                <w:sz w:val="20"/>
                <w:szCs w:val="20"/>
              </w:rPr>
              <w:t xml:space="preserve">Turtas suprantamas kaip visas FT </w:t>
            </w:r>
            <w:r w:rsidRPr="00F2581F">
              <w:rPr>
                <w:sz w:val="20"/>
                <w:szCs w:val="20"/>
              </w:rPr>
              <w:lastRenderedPageBreak/>
              <w:t xml:space="preserve">balanse apskaitomas turtas (balansine verte). </w:t>
            </w:r>
          </w:p>
          <w:p w14:paraId="581D8A72" w14:textId="61B3FB44" w:rsidR="009F1B98" w:rsidRPr="009128F3" w:rsidRDefault="009F1B98" w:rsidP="00A71346">
            <w:pPr>
              <w:pStyle w:val="TableParagraph"/>
              <w:spacing w:line="276" w:lineRule="auto"/>
              <w:ind w:left="0" w:right="96"/>
              <w:rPr>
                <w:sz w:val="20"/>
                <w:szCs w:val="20"/>
              </w:rPr>
            </w:pPr>
            <w:r w:rsidRPr="00F2581F">
              <w:rPr>
                <w:sz w:val="20"/>
                <w:szCs w:val="20"/>
              </w:rPr>
              <w:t>FT koreguoto nuosavo kapitalo suma</w:t>
            </w:r>
            <w:r w:rsidRPr="00805A0C">
              <w:rPr>
                <w:vertAlign w:val="superscript"/>
              </w:rPr>
              <w:footnoteReference w:id="6"/>
            </w:r>
            <w:r w:rsidRPr="00A71346">
              <w:rPr>
                <w:sz w:val="20"/>
                <w:szCs w:val="20"/>
                <w:vertAlign w:val="superscript"/>
              </w:rPr>
              <w:t xml:space="preserve"> </w:t>
            </w:r>
            <w:r w:rsidRPr="00F2581F">
              <w:rPr>
                <w:sz w:val="20"/>
                <w:szCs w:val="20"/>
              </w:rPr>
              <w:t>negali būti mažesnė kaip 0,2 mln. Eur</w:t>
            </w:r>
          </w:p>
        </w:tc>
        <w:tc>
          <w:tcPr>
            <w:tcW w:w="3499" w:type="dxa"/>
          </w:tcPr>
          <w:p w14:paraId="00550CE9" w14:textId="77777777" w:rsidR="009F1B98" w:rsidRPr="00144238" w:rsidRDefault="009F1B98" w:rsidP="00415C79">
            <w:pPr>
              <w:spacing w:line="276" w:lineRule="auto"/>
              <w:ind w:left="104" w:right="100"/>
              <w:rPr>
                <w:sz w:val="20"/>
                <w:szCs w:val="20"/>
              </w:rPr>
            </w:pPr>
          </w:p>
        </w:tc>
      </w:tr>
      <w:tr w:rsidR="009F1B98" w14:paraId="08E94A10" w14:textId="77777777" w:rsidTr="00415C79">
        <w:tc>
          <w:tcPr>
            <w:tcW w:w="3498" w:type="dxa"/>
            <w:vMerge/>
          </w:tcPr>
          <w:p w14:paraId="6FA61FED" w14:textId="77777777" w:rsidR="009F1B98" w:rsidRPr="00A61445" w:rsidRDefault="009F1B98" w:rsidP="00415C79">
            <w:pPr>
              <w:tabs>
                <w:tab w:val="left" w:pos="851"/>
              </w:tabs>
              <w:rPr>
                <w:b/>
                <w:sz w:val="20"/>
                <w:szCs w:val="20"/>
              </w:rPr>
            </w:pPr>
          </w:p>
        </w:tc>
        <w:tc>
          <w:tcPr>
            <w:tcW w:w="3498" w:type="dxa"/>
          </w:tcPr>
          <w:p w14:paraId="5323C6A0" w14:textId="78CB0DA4" w:rsidR="009F1B98" w:rsidRPr="00A71346" w:rsidRDefault="009F1B98" w:rsidP="00A71346">
            <w:pPr>
              <w:pStyle w:val="TableParagraph"/>
              <w:tabs>
                <w:tab w:val="left" w:pos="2082"/>
              </w:tabs>
              <w:spacing w:line="276" w:lineRule="auto"/>
              <w:ind w:left="0" w:right="96"/>
              <w:rPr>
                <w:bCs/>
                <w:sz w:val="20"/>
                <w:szCs w:val="20"/>
              </w:rPr>
            </w:pPr>
            <w:r w:rsidRPr="00F2581F">
              <w:rPr>
                <w:bCs/>
                <w:sz w:val="20"/>
                <w:szCs w:val="20"/>
              </w:rPr>
              <w:t>FT minimali veiklos vykdymo trukmė 12 mėn.</w:t>
            </w:r>
          </w:p>
        </w:tc>
        <w:tc>
          <w:tcPr>
            <w:tcW w:w="3498" w:type="dxa"/>
          </w:tcPr>
          <w:p w14:paraId="1E87C7F6" w14:textId="20D757DF" w:rsidR="009F1B98" w:rsidRPr="00F2581F" w:rsidRDefault="009F1B98" w:rsidP="00A71346">
            <w:pPr>
              <w:pStyle w:val="TableParagraph"/>
              <w:tabs>
                <w:tab w:val="left" w:pos="2082"/>
              </w:tabs>
              <w:spacing w:line="276" w:lineRule="auto"/>
              <w:ind w:left="0" w:right="96"/>
              <w:rPr>
                <w:bCs/>
                <w:sz w:val="20"/>
                <w:szCs w:val="20"/>
              </w:rPr>
            </w:pPr>
            <w:r w:rsidRPr="00F2581F">
              <w:rPr>
                <w:bCs/>
                <w:sz w:val="20"/>
                <w:szCs w:val="20"/>
              </w:rPr>
              <w:t>FT minimali veiklos vykdymo trukmė 12 mėn.</w:t>
            </w:r>
          </w:p>
        </w:tc>
        <w:tc>
          <w:tcPr>
            <w:tcW w:w="3499" w:type="dxa"/>
          </w:tcPr>
          <w:p w14:paraId="5A0EE80E" w14:textId="79A383EC" w:rsidR="009F1B98" w:rsidRPr="00144238" w:rsidRDefault="009F1B98" w:rsidP="00415C79">
            <w:pPr>
              <w:spacing w:line="276" w:lineRule="auto"/>
              <w:ind w:left="104" w:right="100"/>
              <w:rPr>
                <w:sz w:val="20"/>
                <w:szCs w:val="20"/>
              </w:rPr>
            </w:pPr>
          </w:p>
        </w:tc>
      </w:tr>
      <w:tr w:rsidR="009F1B98" w14:paraId="239A9D08" w14:textId="77777777" w:rsidTr="00415C79">
        <w:tc>
          <w:tcPr>
            <w:tcW w:w="3498" w:type="dxa"/>
            <w:vMerge/>
          </w:tcPr>
          <w:p w14:paraId="02295BE7" w14:textId="77777777" w:rsidR="009F1B98" w:rsidRPr="00A61445" w:rsidRDefault="009F1B98" w:rsidP="00415C79">
            <w:pPr>
              <w:tabs>
                <w:tab w:val="left" w:pos="851"/>
              </w:tabs>
              <w:rPr>
                <w:b/>
                <w:sz w:val="20"/>
                <w:szCs w:val="20"/>
              </w:rPr>
            </w:pPr>
          </w:p>
        </w:tc>
        <w:tc>
          <w:tcPr>
            <w:tcW w:w="3498" w:type="dxa"/>
          </w:tcPr>
          <w:p w14:paraId="07B75E99" w14:textId="36A97869" w:rsidR="009F1B98" w:rsidRPr="00F2581F" w:rsidRDefault="009F1B98" w:rsidP="00A71346">
            <w:pPr>
              <w:pStyle w:val="TableParagraph"/>
              <w:tabs>
                <w:tab w:val="left" w:pos="2082"/>
              </w:tabs>
              <w:spacing w:line="276" w:lineRule="auto"/>
              <w:ind w:left="0" w:right="96"/>
              <w:rPr>
                <w:bCs/>
                <w:sz w:val="20"/>
                <w:szCs w:val="20"/>
              </w:rPr>
            </w:pPr>
            <w:r w:rsidRPr="00F2581F">
              <w:rPr>
                <w:bCs/>
                <w:sz w:val="20"/>
                <w:szCs w:val="20"/>
              </w:rPr>
              <w:t>FT turi pagrįsti, kad Lietuvos Respublikoje per paskutinius 12 mėnesių tinkamai suteikė ne mažiau kaip 50 vnt. paskolų verslo subjektams</w:t>
            </w:r>
          </w:p>
        </w:tc>
        <w:tc>
          <w:tcPr>
            <w:tcW w:w="3498" w:type="dxa"/>
          </w:tcPr>
          <w:p w14:paraId="20B4D779" w14:textId="2A24BF99" w:rsidR="009F1B98" w:rsidRPr="00F2581F" w:rsidRDefault="009F1B98" w:rsidP="00A71346">
            <w:pPr>
              <w:pStyle w:val="TableParagraph"/>
              <w:tabs>
                <w:tab w:val="left" w:pos="2082"/>
              </w:tabs>
              <w:spacing w:line="276" w:lineRule="auto"/>
              <w:ind w:left="0" w:right="96"/>
              <w:rPr>
                <w:bCs/>
                <w:sz w:val="20"/>
                <w:szCs w:val="20"/>
              </w:rPr>
            </w:pPr>
            <w:r w:rsidRPr="00F2581F">
              <w:rPr>
                <w:bCs/>
                <w:sz w:val="20"/>
                <w:szCs w:val="20"/>
              </w:rPr>
              <w:t>FT turi pagrįsti, kad Lietuvos Respublikoje per paskutinius 12 mėnesių tinkamai suteikė ne mažiau kaip 50 vnt. paskolų verslo subjektams</w:t>
            </w:r>
          </w:p>
        </w:tc>
        <w:tc>
          <w:tcPr>
            <w:tcW w:w="3499" w:type="dxa"/>
          </w:tcPr>
          <w:p w14:paraId="54BAF6CB" w14:textId="2456A3BC" w:rsidR="009F1B98" w:rsidRPr="00ED6950" w:rsidRDefault="009F1B98" w:rsidP="00415C79">
            <w:pPr>
              <w:spacing w:line="276" w:lineRule="auto"/>
              <w:ind w:left="104" w:right="100"/>
              <w:rPr>
                <w:sz w:val="20"/>
                <w:szCs w:val="20"/>
              </w:rPr>
            </w:pPr>
          </w:p>
        </w:tc>
      </w:tr>
      <w:tr w:rsidR="009F1B98" w14:paraId="6332E93C" w14:textId="77777777" w:rsidTr="00415C79">
        <w:tc>
          <w:tcPr>
            <w:tcW w:w="3498" w:type="dxa"/>
            <w:vMerge/>
          </w:tcPr>
          <w:p w14:paraId="7E134810" w14:textId="77777777" w:rsidR="009F1B98" w:rsidRPr="00A61445" w:rsidRDefault="009F1B98" w:rsidP="00415C79">
            <w:pPr>
              <w:tabs>
                <w:tab w:val="left" w:pos="851"/>
              </w:tabs>
              <w:rPr>
                <w:b/>
                <w:sz w:val="20"/>
                <w:szCs w:val="20"/>
              </w:rPr>
            </w:pPr>
          </w:p>
        </w:tc>
        <w:tc>
          <w:tcPr>
            <w:tcW w:w="3498" w:type="dxa"/>
          </w:tcPr>
          <w:p w14:paraId="44C077C3" w14:textId="73BB2F5F" w:rsidR="009F1B98" w:rsidRPr="00F2581F" w:rsidRDefault="009F1B98" w:rsidP="00A71346">
            <w:pPr>
              <w:pStyle w:val="TableParagraph"/>
              <w:tabs>
                <w:tab w:val="left" w:pos="2082"/>
              </w:tabs>
              <w:spacing w:line="276" w:lineRule="auto"/>
              <w:ind w:left="0" w:right="96"/>
              <w:rPr>
                <w:bCs/>
                <w:sz w:val="20"/>
                <w:szCs w:val="20"/>
              </w:rPr>
            </w:pPr>
            <w:r w:rsidRPr="00F2581F">
              <w:rPr>
                <w:bCs/>
                <w:sz w:val="20"/>
                <w:szCs w:val="20"/>
              </w:rPr>
              <w:t>FT turi pagrįsti, kad turi galimybę teikti paskolas visoje Lietuvos Respublikos teritorijoje arba turėti galimybę Paskolos gavėjui paskolą suteikti internetu, tokiu būdu užtikrinant paslaugos prieinamumą visoje Lietuvos Respublikos teritorijoje</w:t>
            </w:r>
          </w:p>
        </w:tc>
        <w:tc>
          <w:tcPr>
            <w:tcW w:w="3498" w:type="dxa"/>
          </w:tcPr>
          <w:p w14:paraId="26BF47B0" w14:textId="05406E3D" w:rsidR="009F1B98" w:rsidRPr="00F2581F" w:rsidRDefault="009F1B98" w:rsidP="00A71346">
            <w:pPr>
              <w:pStyle w:val="TableParagraph"/>
              <w:tabs>
                <w:tab w:val="left" w:pos="2082"/>
              </w:tabs>
              <w:spacing w:line="276" w:lineRule="auto"/>
              <w:ind w:left="0" w:right="96"/>
              <w:rPr>
                <w:bCs/>
                <w:sz w:val="20"/>
                <w:szCs w:val="20"/>
              </w:rPr>
            </w:pPr>
            <w:r w:rsidRPr="00F2581F">
              <w:rPr>
                <w:bCs/>
                <w:sz w:val="20"/>
                <w:szCs w:val="20"/>
              </w:rPr>
              <w:t>FT turi pagrįsti, kad turi galimybę teikti paskolas visoje Lietuvos Respublikos teritorijoje arba turėti galimybę Paskolos gavėjui paskolą suteikti internetu, tokiu būdu užtikrinant paslaugos prieinamumą visoje Lietuvos Respublikos teritorijoje</w:t>
            </w:r>
          </w:p>
        </w:tc>
        <w:tc>
          <w:tcPr>
            <w:tcW w:w="3499" w:type="dxa"/>
          </w:tcPr>
          <w:p w14:paraId="132DE83B" w14:textId="77777777" w:rsidR="009F1B98" w:rsidRPr="00A751EE" w:rsidRDefault="009F1B98" w:rsidP="00415C79">
            <w:pPr>
              <w:spacing w:line="276" w:lineRule="auto"/>
              <w:ind w:left="104" w:right="100"/>
              <w:rPr>
                <w:sz w:val="20"/>
                <w:szCs w:val="20"/>
              </w:rPr>
            </w:pPr>
          </w:p>
        </w:tc>
      </w:tr>
      <w:tr w:rsidR="00415C79" w14:paraId="7A597974" w14:textId="77777777" w:rsidTr="00415C79">
        <w:tc>
          <w:tcPr>
            <w:tcW w:w="3498" w:type="dxa"/>
          </w:tcPr>
          <w:p w14:paraId="5DFC9470" w14:textId="0EAB632C" w:rsidR="00415C79" w:rsidRPr="00D40ABE" w:rsidRDefault="00415C79" w:rsidP="00A71346">
            <w:pPr>
              <w:pStyle w:val="TableParagraph"/>
              <w:tabs>
                <w:tab w:val="left" w:pos="2082"/>
              </w:tabs>
              <w:spacing w:line="276" w:lineRule="auto"/>
              <w:ind w:left="0" w:right="96"/>
              <w:rPr>
                <w:b/>
                <w:sz w:val="20"/>
                <w:szCs w:val="20"/>
              </w:rPr>
            </w:pPr>
            <w:r w:rsidRPr="00D40ABE">
              <w:rPr>
                <w:b/>
                <w:sz w:val="20"/>
                <w:szCs w:val="20"/>
              </w:rPr>
              <w:t>FT prašymo pateikimo metu yra įvykdžiusi su mokesčių ir socialinio draudimo įmokų</w:t>
            </w:r>
            <w:r w:rsidR="009F1B98">
              <w:rPr>
                <w:b/>
                <w:sz w:val="20"/>
                <w:szCs w:val="20"/>
              </w:rPr>
              <w:t xml:space="preserve"> </w:t>
            </w:r>
            <w:r w:rsidRPr="00D40ABE">
              <w:rPr>
                <w:b/>
                <w:sz w:val="20"/>
                <w:szCs w:val="20"/>
              </w:rPr>
              <w:t>mokėjimu susijusius</w:t>
            </w:r>
            <w:r w:rsidR="009F1B98">
              <w:rPr>
                <w:b/>
                <w:sz w:val="20"/>
                <w:szCs w:val="20"/>
              </w:rPr>
              <w:t xml:space="preserve"> </w:t>
            </w:r>
            <w:r w:rsidRPr="00D40ABE">
              <w:rPr>
                <w:b/>
                <w:sz w:val="20"/>
                <w:szCs w:val="20"/>
              </w:rPr>
              <w:t>įsipareigojimus pagal FT</w:t>
            </w:r>
            <w:r w:rsidRPr="00D40ABE" w:rsidDel="00835A0A">
              <w:rPr>
                <w:b/>
                <w:sz w:val="20"/>
                <w:szCs w:val="20"/>
              </w:rPr>
              <w:t xml:space="preserve"> </w:t>
            </w:r>
            <w:r w:rsidRPr="00D40ABE">
              <w:rPr>
                <w:b/>
                <w:sz w:val="20"/>
                <w:szCs w:val="20"/>
              </w:rPr>
              <w:t>veiklai</w:t>
            </w:r>
            <w:r w:rsidR="009F1B98">
              <w:rPr>
                <w:b/>
                <w:sz w:val="20"/>
                <w:szCs w:val="20"/>
              </w:rPr>
              <w:t xml:space="preserve"> </w:t>
            </w:r>
            <w:r w:rsidRPr="00D40ABE">
              <w:rPr>
                <w:b/>
                <w:sz w:val="20"/>
                <w:szCs w:val="20"/>
              </w:rPr>
              <w:t>taikomus teisės</w:t>
            </w:r>
          </w:p>
          <w:p w14:paraId="28C8AE1F" w14:textId="3DD771D7" w:rsidR="00415C79" w:rsidRPr="00A61445" w:rsidRDefault="00415C79" w:rsidP="00A71346">
            <w:pPr>
              <w:pStyle w:val="TableParagraph"/>
              <w:tabs>
                <w:tab w:val="left" w:pos="2082"/>
              </w:tabs>
              <w:spacing w:line="276" w:lineRule="auto"/>
              <w:ind w:left="0" w:right="96"/>
              <w:rPr>
                <w:b/>
                <w:sz w:val="20"/>
                <w:szCs w:val="20"/>
              </w:rPr>
            </w:pPr>
            <w:r w:rsidRPr="00D40ABE">
              <w:rPr>
                <w:b/>
                <w:sz w:val="20"/>
                <w:szCs w:val="20"/>
              </w:rPr>
              <w:t>aktus</w:t>
            </w:r>
          </w:p>
        </w:tc>
        <w:tc>
          <w:tcPr>
            <w:tcW w:w="3498" w:type="dxa"/>
          </w:tcPr>
          <w:p w14:paraId="35CC933C" w14:textId="3EC41F08" w:rsidR="00415C79" w:rsidRPr="009F1B98" w:rsidRDefault="00415C79" w:rsidP="00A71346">
            <w:pPr>
              <w:pStyle w:val="TableParagraph"/>
              <w:tabs>
                <w:tab w:val="left" w:pos="2082"/>
              </w:tabs>
              <w:spacing w:line="276" w:lineRule="auto"/>
              <w:ind w:left="0" w:right="96"/>
              <w:rPr>
                <w:bCs/>
                <w:sz w:val="20"/>
                <w:szCs w:val="20"/>
              </w:rPr>
            </w:pPr>
            <w:r w:rsidRPr="009F1B98">
              <w:rPr>
                <w:bCs/>
                <w:sz w:val="20"/>
                <w:szCs w:val="20"/>
              </w:rPr>
              <w:t>Pateikiami patvirtinimai FT</w:t>
            </w:r>
            <w:r w:rsidR="00762E8A">
              <w:rPr>
                <w:bCs/>
                <w:sz w:val="20"/>
                <w:szCs w:val="20"/>
              </w:rPr>
              <w:t xml:space="preserve"> </w:t>
            </w:r>
            <w:r w:rsidRPr="009F1B98">
              <w:rPr>
                <w:bCs/>
                <w:sz w:val="20"/>
                <w:szCs w:val="20"/>
              </w:rPr>
              <w:t>Prašyme</w:t>
            </w:r>
          </w:p>
        </w:tc>
        <w:tc>
          <w:tcPr>
            <w:tcW w:w="3498" w:type="dxa"/>
          </w:tcPr>
          <w:p w14:paraId="04393294" w14:textId="5C44B7D6" w:rsidR="00415C79" w:rsidRPr="009F1B98" w:rsidRDefault="00415C79" w:rsidP="00A71346">
            <w:pPr>
              <w:pStyle w:val="TableParagraph"/>
              <w:tabs>
                <w:tab w:val="left" w:pos="2082"/>
              </w:tabs>
              <w:spacing w:line="276" w:lineRule="auto"/>
              <w:ind w:left="0" w:right="96"/>
              <w:rPr>
                <w:bCs/>
                <w:sz w:val="20"/>
                <w:szCs w:val="20"/>
              </w:rPr>
            </w:pPr>
            <w:r w:rsidRPr="009F1B98">
              <w:rPr>
                <w:bCs/>
                <w:sz w:val="20"/>
                <w:szCs w:val="20"/>
              </w:rPr>
              <w:t>Pateikiami patvirtinimai FT Prašyme</w:t>
            </w:r>
          </w:p>
        </w:tc>
        <w:tc>
          <w:tcPr>
            <w:tcW w:w="3499" w:type="dxa"/>
          </w:tcPr>
          <w:p w14:paraId="2155F9B6" w14:textId="77777777" w:rsidR="00415C79" w:rsidRPr="00A751EE" w:rsidRDefault="00415C79" w:rsidP="00415C79">
            <w:pPr>
              <w:spacing w:line="276" w:lineRule="auto"/>
              <w:ind w:left="104" w:right="100"/>
              <w:rPr>
                <w:sz w:val="20"/>
                <w:szCs w:val="20"/>
              </w:rPr>
            </w:pPr>
          </w:p>
        </w:tc>
      </w:tr>
      <w:tr w:rsidR="009F1B98" w14:paraId="11EF98AE" w14:textId="77777777" w:rsidTr="00415C79">
        <w:tc>
          <w:tcPr>
            <w:tcW w:w="3498" w:type="dxa"/>
            <w:vMerge w:val="restart"/>
          </w:tcPr>
          <w:p w14:paraId="3AAD24B5" w14:textId="2FC0F53F" w:rsidR="009F1B98" w:rsidRPr="00D40ABE" w:rsidRDefault="009F1B98" w:rsidP="00A71346">
            <w:pPr>
              <w:pStyle w:val="TableParagraph"/>
              <w:tabs>
                <w:tab w:val="left" w:pos="2082"/>
              </w:tabs>
              <w:spacing w:line="276" w:lineRule="auto"/>
              <w:ind w:left="0" w:right="96"/>
              <w:rPr>
                <w:b/>
                <w:sz w:val="20"/>
                <w:szCs w:val="20"/>
              </w:rPr>
            </w:pPr>
            <w:r w:rsidRPr="003E3385">
              <w:rPr>
                <w:b/>
                <w:sz w:val="20"/>
                <w:szCs w:val="20"/>
              </w:rPr>
              <w:t>Kreditavimo tvarkos ir procedūros, vidaus kontrolės sistema</w:t>
            </w:r>
          </w:p>
        </w:tc>
        <w:tc>
          <w:tcPr>
            <w:tcW w:w="3498" w:type="dxa"/>
          </w:tcPr>
          <w:p w14:paraId="188D47E8" w14:textId="77777777"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kreditavimo procesą ir su juo susijusias rizikas reglamentuojančias tvarkas, procedūras ir (ar) politikas.</w:t>
            </w:r>
          </w:p>
          <w:p w14:paraId="1F660B0C" w14:textId="7F0C56D6" w:rsidR="009F1B98" w:rsidRPr="009A52C0" w:rsidRDefault="009F1B98" w:rsidP="00A71346">
            <w:pPr>
              <w:tabs>
                <w:tab w:val="left" w:pos="2082"/>
              </w:tabs>
              <w:spacing w:line="276" w:lineRule="auto"/>
              <w:ind w:right="96"/>
              <w:rPr>
                <w:bCs/>
                <w:sz w:val="20"/>
                <w:szCs w:val="20"/>
              </w:rPr>
            </w:pPr>
            <w:r w:rsidRPr="009A52C0">
              <w:rPr>
                <w:bCs/>
                <w:sz w:val="20"/>
                <w:szCs w:val="20"/>
              </w:rPr>
              <w:lastRenderedPageBreak/>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3498" w:type="dxa"/>
          </w:tcPr>
          <w:p w14:paraId="176C3B7E" w14:textId="77777777"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lastRenderedPageBreak/>
              <w:t>Turėti kreditavimo procesą ir su juo susijusias rizikas reglamentuojančias tvarkas, procedūras ir (ar) politikas.</w:t>
            </w:r>
          </w:p>
          <w:p w14:paraId="28C2964A" w14:textId="2E330C0B" w:rsidR="009F1B98" w:rsidRPr="009A52C0" w:rsidRDefault="009F1B98" w:rsidP="00A71346">
            <w:pPr>
              <w:tabs>
                <w:tab w:val="left" w:pos="2082"/>
              </w:tabs>
              <w:spacing w:line="276" w:lineRule="auto"/>
              <w:ind w:right="96"/>
              <w:rPr>
                <w:bCs/>
                <w:sz w:val="20"/>
                <w:szCs w:val="20"/>
              </w:rPr>
            </w:pPr>
            <w:r w:rsidRPr="009A52C0">
              <w:rPr>
                <w:bCs/>
                <w:sz w:val="20"/>
                <w:szCs w:val="20"/>
              </w:rPr>
              <w:lastRenderedPageBreak/>
              <w:t>Sprendimai dėl projekto finansavimo 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3499" w:type="dxa"/>
          </w:tcPr>
          <w:p w14:paraId="4C0C60EF" w14:textId="29B2DC30" w:rsidR="009F1B98" w:rsidRPr="006F07B4" w:rsidRDefault="009F1B98" w:rsidP="00415C79">
            <w:pPr>
              <w:spacing w:before="3" w:line="276" w:lineRule="auto"/>
              <w:ind w:left="105" w:right="98"/>
              <w:rPr>
                <w:sz w:val="20"/>
                <w:szCs w:val="20"/>
              </w:rPr>
            </w:pPr>
          </w:p>
        </w:tc>
      </w:tr>
      <w:tr w:rsidR="009F1B98" w14:paraId="39B68A74" w14:textId="77777777" w:rsidTr="00415C79">
        <w:tc>
          <w:tcPr>
            <w:tcW w:w="3498" w:type="dxa"/>
            <w:vMerge/>
          </w:tcPr>
          <w:p w14:paraId="48FC8E35" w14:textId="77777777" w:rsidR="009F1B98" w:rsidRPr="003E3385" w:rsidRDefault="009F1B98" w:rsidP="00415C79">
            <w:pPr>
              <w:tabs>
                <w:tab w:val="left" w:pos="2082"/>
              </w:tabs>
              <w:spacing w:line="276" w:lineRule="auto"/>
              <w:ind w:right="96"/>
              <w:rPr>
                <w:b/>
                <w:sz w:val="20"/>
                <w:szCs w:val="20"/>
              </w:rPr>
            </w:pPr>
          </w:p>
        </w:tc>
        <w:tc>
          <w:tcPr>
            <w:tcW w:w="3498" w:type="dxa"/>
          </w:tcPr>
          <w:p w14:paraId="1BE8764D" w14:textId="2AEA50B8"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tvarkas, politikas ir (ar) procedūras, kuriose yra numatytos galimos rizikos ir jų valdymas</w:t>
            </w:r>
          </w:p>
        </w:tc>
        <w:tc>
          <w:tcPr>
            <w:tcW w:w="3498" w:type="dxa"/>
          </w:tcPr>
          <w:p w14:paraId="400F22CB" w14:textId="7A276EBE"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tvarkas, politikas ir (ar) procedūras, kuriose yra numatytos galimos rizikos ir jų valdymas</w:t>
            </w:r>
          </w:p>
        </w:tc>
        <w:tc>
          <w:tcPr>
            <w:tcW w:w="3499" w:type="dxa"/>
          </w:tcPr>
          <w:p w14:paraId="1FB68FC7" w14:textId="77777777" w:rsidR="009F1B98" w:rsidRPr="0055232E" w:rsidRDefault="009F1B98" w:rsidP="00415C79">
            <w:pPr>
              <w:spacing w:before="3" w:line="276" w:lineRule="auto"/>
              <w:ind w:left="105" w:right="98"/>
              <w:rPr>
                <w:sz w:val="20"/>
                <w:szCs w:val="20"/>
              </w:rPr>
            </w:pPr>
          </w:p>
        </w:tc>
      </w:tr>
      <w:tr w:rsidR="009F1B98" w14:paraId="0D864D72" w14:textId="77777777" w:rsidTr="00415C79">
        <w:tc>
          <w:tcPr>
            <w:tcW w:w="3498" w:type="dxa"/>
            <w:vMerge/>
          </w:tcPr>
          <w:p w14:paraId="07204A6C" w14:textId="77777777" w:rsidR="009F1B98" w:rsidRPr="003E3385" w:rsidRDefault="009F1B98" w:rsidP="00415C79">
            <w:pPr>
              <w:tabs>
                <w:tab w:val="left" w:pos="2082"/>
              </w:tabs>
              <w:spacing w:line="276" w:lineRule="auto"/>
              <w:ind w:right="96"/>
              <w:rPr>
                <w:b/>
                <w:sz w:val="20"/>
                <w:szCs w:val="20"/>
              </w:rPr>
            </w:pPr>
          </w:p>
        </w:tc>
        <w:tc>
          <w:tcPr>
            <w:tcW w:w="3498" w:type="dxa"/>
          </w:tcPr>
          <w:p w14:paraId="7CD3C89A" w14:textId="7455B440"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aiškiai įvardytas ir atskirtas valdymo organų pareigas ir atsakomybes, tame tarpe ir kolegialaus komiteto</w:t>
            </w:r>
          </w:p>
        </w:tc>
        <w:tc>
          <w:tcPr>
            <w:tcW w:w="3498" w:type="dxa"/>
          </w:tcPr>
          <w:p w14:paraId="63C3C510" w14:textId="16F0F10A"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aiškiai įvardytas ir atskirtas valdymo organų pareigas ir atsakomybes, tame tarpe ir kolegialaus komiteto</w:t>
            </w:r>
          </w:p>
        </w:tc>
        <w:tc>
          <w:tcPr>
            <w:tcW w:w="3499" w:type="dxa"/>
          </w:tcPr>
          <w:p w14:paraId="686BE03C" w14:textId="77777777" w:rsidR="009F1B98" w:rsidRPr="0055232E" w:rsidRDefault="009F1B98" w:rsidP="00415C79">
            <w:pPr>
              <w:spacing w:before="3" w:line="276" w:lineRule="auto"/>
              <w:ind w:left="105" w:right="98"/>
              <w:rPr>
                <w:sz w:val="20"/>
                <w:szCs w:val="20"/>
              </w:rPr>
            </w:pPr>
          </w:p>
        </w:tc>
      </w:tr>
      <w:tr w:rsidR="009F1B98" w14:paraId="37BCD61B" w14:textId="77777777" w:rsidTr="00415C79">
        <w:tc>
          <w:tcPr>
            <w:tcW w:w="3498" w:type="dxa"/>
            <w:vMerge/>
          </w:tcPr>
          <w:p w14:paraId="206F9B67" w14:textId="77777777" w:rsidR="009F1B98" w:rsidRPr="003E3385" w:rsidRDefault="009F1B98" w:rsidP="00415C79">
            <w:pPr>
              <w:tabs>
                <w:tab w:val="left" w:pos="2082"/>
              </w:tabs>
              <w:spacing w:line="276" w:lineRule="auto"/>
              <w:ind w:right="96"/>
              <w:rPr>
                <w:b/>
                <w:sz w:val="20"/>
                <w:szCs w:val="20"/>
              </w:rPr>
            </w:pPr>
          </w:p>
        </w:tc>
        <w:tc>
          <w:tcPr>
            <w:tcW w:w="3498" w:type="dxa"/>
          </w:tcPr>
          <w:p w14:paraId="74A9811A" w14:textId="626E9F73"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Paskolų ir (ar) Paskolos gavėjų rizikos įvertinimo ir reitingavimo procedūras, užtikrinimo priemonių vertinimo tvarkas</w:t>
            </w:r>
          </w:p>
        </w:tc>
        <w:tc>
          <w:tcPr>
            <w:tcW w:w="3498" w:type="dxa"/>
          </w:tcPr>
          <w:p w14:paraId="25CAB59D" w14:textId="48E7F038"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Paskolų ir (ar) Paskolos gavėjų rizikos įvertinimo ir reitingavimo procedūras, užtikrinimo priemonių vertinimo tvarkas</w:t>
            </w:r>
          </w:p>
        </w:tc>
        <w:tc>
          <w:tcPr>
            <w:tcW w:w="3499" w:type="dxa"/>
          </w:tcPr>
          <w:p w14:paraId="6CA6028D" w14:textId="77777777" w:rsidR="009F1B98" w:rsidRPr="0055232E" w:rsidRDefault="009F1B98" w:rsidP="00415C79">
            <w:pPr>
              <w:spacing w:before="3" w:line="276" w:lineRule="auto"/>
              <w:ind w:left="105" w:right="98"/>
              <w:rPr>
                <w:sz w:val="20"/>
                <w:szCs w:val="20"/>
              </w:rPr>
            </w:pPr>
          </w:p>
        </w:tc>
      </w:tr>
      <w:tr w:rsidR="009F1B98" w14:paraId="02AF8395" w14:textId="77777777" w:rsidTr="00415C79">
        <w:tc>
          <w:tcPr>
            <w:tcW w:w="3498" w:type="dxa"/>
            <w:vMerge/>
          </w:tcPr>
          <w:p w14:paraId="0E4BDACF" w14:textId="77777777" w:rsidR="009F1B98" w:rsidRPr="003E3385" w:rsidRDefault="009F1B98" w:rsidP="00415C79">
            <w:pPr>
              <w:tabs>
                <w:tab w:val="left" w:pos="2082"/>
              </w:tabs>
              <w:spacing w:line="276" w:lineRule="auto"/>
              <w:ind w:right="96"/>
              <w:rPr>
                <w:b/>
                <w:sz w:val="20"/>
                <w:szCs w:val="20"/>
              </w:rPr>
            </w:pPr>
          </w:p>
        </w:tc>
        <w:tc>
          <w:tcPr>
            <w:tcW w:w="3498" w:type="dxa"/>
          </w:tcPr>
          <w:p w14:paraId="0F160055" w14:textId="2257A294"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Paskolų teikimo, Paskolų stebėsenos procedūras, Paskolų portfelio rizikos valdymo, skolų išieškojimo metodikas</w:t>
            </w:r>
          </w:p>
        </w:tc>
        <w:tc>
          <w:tcPr>
            <w:tcW w:w="3498" w:type="dxa"/>
          </w:tcPr>
          <w:p w14:paraId="5A177B25" w14:textId="1704CB22"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Paskolų teikimo, Paskolų stebėsenos procedūras, Paskolų portfelio rizikos valdymo, skolų išieškojimo metodikas</w:t>
            </w:r>
          </w:p>
        </w:tc>
        <w:tc>
          <w:tcPr>
            <w:tcW w:w="3499" w:type="dxa"/>
          </w:tcPr>
          <w:p w14:paraId="51DC121B" w14:textId="77777777" w:rsidR="009F1B98" w:rsidRPr="0055232E" w:rsidRDefault="009F1B98" w:rsidP="00415C79">
            <w:pPr>
              <w:spacing w:before="3" w:line="276" w:lineRule="auto"/>
              <w:ind w:left="105" w:right="98"/>
              <w:rPr>
                <w:sz w:val="20"/>
                <w:szCs w:val="20"/>
              </w:rPr>
            </w:pPr>
          </w:p>
        </w:tc>
      </w:tr>
      <w:tr w:rsidR="009F1B98" w14:paraId="6C317AAB" w14:textId="77777777" w:rsidTr="00415C79">
        <w:tc>
          <w:tcPr>
            <w:tcW w:w="3498" w:type="dxa"/>
            <w:vMerge/>
          </w:tcPr>
          <w:p w14:paraId="0FF483DA" w14:textId="77777777" w:rsidR="009F1B98" w:rsidRPr="003E3385" w:rsidRDefault="009F1B98" w:rsidP="00415C79">
            <w:pPr>
              <w:tabs>
                <w:tab w:val="left" w:pos="2082"/>
              </w:tabs>
              <w:spacing w:line="276" w:lineRule="auto"/>
              <w:ind w:right="96"/>
              <w:rPr>
                <w:b/>
                <w:sz w:val="20"/>
                <w:szCs w:val="20"/>
              </w:rPr>
            </w:pPr>
          </w:p>
        </w:tc>
        <w:tc>
          <w:tcPr>
            <w:tcW w:w="3498" w:type="dxa"/>
          </w:tcPr>
          <w:p w14:paraId="32730E53" w14:textId="413BF386"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tvarką ar politiką, kurioje būtų atskleistas FT ketinimas įgyvendinti aplinkos, socialinio ir įmonių valdymo (ESG) principus</w:t>
            </w:r>
          </w:p>
        </w:tc>
        <w:tc>
          <w:tcPr>
            <w:tcW w:w="3498" w:type="dxa"/>
          </w:tcPr>
          <w:p w14:paraId="02F94E9D" w14:textId="33FA29D5"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tvarką ar politiką, kurioje būtų atskleistas FT ketinimas įgyvendinti aplinkos, socialinio ir įmonių valdymo (ESG) principus</w:t>
            </w:r>
          </w:p>
        </w:tc>
        <w:tc>
          <w:tcPr>
            <w:tcW w:w="3499" w:type="dxa"/>
          </w:tcPr>
          <w:p w14:paraId="314982F3" w14:textId="77777777" w:rsidR="009F1B98" w:rsidRPr="0055232E" w:rsidRDefault="009F1B98" w:rsidP="00415C79">
            <w:pPr>
              <w:spacing w:before="3" w:line="276" w:lineRule="auto"/>
              <w:ind w:left="105" w:right="98"/>
              <w:rPr>
                <w:sz w:val="20"/>
                <w:szCs w:val="20"/>
              </w:rPr>
            </w:pPr>
          </w:p>
        </w:tc>
      </w:tr>
      <w:tr w:rsidR="009F1B98" w14:paraId="5297D474" w14:textId="77777777" w:rsidTr="00415C79">
        <w:tc>
          <w:tcPr>
            <w:tcW w:w="3498" w:type="dxa"/>
            <w:vMerge w:val="restart"/>
          </w:tcPr>
          <w:p w14:paraId="426267BB" w14:textId="25BE406E" w:rsidR="009F1B98" w:rsidRPr="003E3385" w:rsidRDefault="009F1B98" w:rsidP="00A71346">
            <w:pPr>
              <w:pStyle w:val="TableParagraph"/>
              <w:tabs>
                <w:tab w:val="left" w:pos="2082"/>
              </w:tabs>
              <w:spacing w:line="276" w:lineRule="auto"/>
              <w:ind w:left="0" w:right="96"/>
              <w:rPr>
                <w:b/>
                <w:sz w:val="20"/>
                <w:szCs w:val="20"/>
              </w:rPr>
            </w:pPr>
            <w:r w:rsidRPr="0055232E">
              <w:rPr>
                <w:b/>
                <w:sz w:val="20"/>
                <w:szCs w:val="20"/>
              </w:rPr>
              <w:t>Tvarkos ir procedūros tinkamam Sutarties įgyvendinimui ir administravimui</w:t>
            </w:r>
          </w:p>
        </w:tc>
        <w:tc>
          <w:tcPr>
            <w:tcW w:w="3498" w:type="dxa"/>
          </w:tcPr>
          <w:p w14:paraId="54323A23" w14:textId="0EBA9115"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 xml:space="preserve">Turėti administracines ir apskaitos procedūras, elektroninių duomenų apdorojimo kontrolės ir apsaugos priemones, kurios yra patikimos ir gali pateikti informaciją apie visas Paskolas, jų turinį, laiką ir vietą, kad </w:t>
            </w:r>
            <w:r w:rsidRPr="009F1B98">
              <w:rPr>
                <w:bCs/>
                <w:sz w:val="20"/>
                <w:szCs w:val="20"/>
              </w:rPr>
              <w:lastRenderedPageBreak/>
              <w:t>būtų galima nustatyti, ar finansavimas suteiktas pagal nustatytus reikalavimus</w:t>
            </w:r>
          </w:p>
        </w:tc>
        <w:tc>
          <w:tcPr>
            <w:tcW w:w="3498" w:type="dxa"/>
          </w:tcPr>
          <w:p w14:paraId="25ED3C50" w14:textId="265C934B"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lastRenderedPageBreak/>
              <w:t xml:space="preserve">Turėti administracines ir apskaitos procedūras, elektroninių duomenų apdorojimo kontrolės ir apsaugos priemones, kurios yra patikimos ir gali pateikti informaciją apie visas Paskolas, jų turinį, laiką ir vietą, kad </w:t>
            </w:r>
            <w:r w:rsidRPr="009F1B98">
              <w:rPr>
                <w:bCs/>
                <w:sz w:val="20"/>
                <w:szCs w:val="20"/>
              </w:rPr>
              <w:lastRenderedPageBreak/>
              <w:t>būtų galima nustatyti, ar finansavimas suteiktas pagal nustatytus reikalavimus</w:t>
            </w:r>
          </w:p>
        </w:tc>
        <w:tc>
          <w:tcPr>
            <w:tcW w:w="3499" w:type="dxa"/>
          </w:tcPr>
          <w:p w14:paraId="192F9C9C" w14:textId="6E43BA11" w:rsidR="009F1B98" w:rsidRPr="0055232E" w:rsidRDefault="009F1B98" w:rsidP="00415C79">
            <w:pPr>
              <w:spacing w:before="3" w:line="276" w:lineRule="auto"/>
              <w:ind w:left="105" w:right="98"/>
              <w:rPr>
                <w:sz w:val="20"/>
                <w:szCs w:val="20"/>
              </w:rPr>
            </w:pPr>
          </w:p>
        </w:tc>
      </w:tr>
      <w:tr w:rsidR="009F1B98" w14:paraId="749B2E3E" w14:textId="77777777" w:rsidTr="00415C79">
        <w:tc>
          <w:tcPr>
            <w:tcW w:w="3498" w:type="dxa"/>
            <w:vMerge/>
          </w:tcPr>
          <w:p w14:paraId="7676CEF9" w14:textId="77777777" w:rsidR="009F1B98" w:rsidRPr="0055232E" w:rsidRDefault="009F1B98" w:rsidP="00415C79">
            <w:pPr>
              <w:tabs>
                <w:tab w:val="left" w:pos="2082"/>
              </w:tabs>
              <w:spacing w:line="276" w:lineRule="auto"/>
              <w:ind w:right="96"/>
              <w:rPr>
                <w:b/>
                <w:sz w:val="20"/>
                <w:szCs w:val="20"/>
              </w:rPr>
            </w:pPr>
          </w:p>
        </w:tc>
        <w:tc>
          <w:tcPr>
            <w:tcW w:w="3498" w:type="dxa"/>
          </w:tcPr>
          <w:p w14:paraId="46EF3006" w14:textId="004A06CD"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dokumentų saugojimo sistemą</w:t>
            </w:r>
          </w:p>
        </w:tc>
        <w:tc>
          <w:tcPr>
            <w:tcW w:w="3498" w:type="dxa"/>
          </w:tcPr>
          <w:p w14:paraId="611242E6" w14:textId="32F386C5"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dokumentų saugojimo sistemą</w:t>
            </w:r>
          </w:p>
        </w:tc>
        <w:tc>
          <w:tcPr>
            <w:tcW w:w="3499" w:type="dxa"/>
          </w:tcPr>
          <w:p w14:paraId="149D60E7" w14:textId="77777777" w:rsidR="009F1B98" w:rsidRPr="00D07F2D" w:rsidRDefault="009F1B98" w:rsidP="00415C79">
            <w:pPr>
              <w:spacing w:before="3" w:line="276" w:lineRule="auto"/>
              <w:ind w:left="105" w:right="98"/>
              <w:rPr>
                <w:sz w:val="20"/>
                <w:szCs w:val="20"/>
              </w:rPr>
            </w:pPr>
          </w:p>
        </w:tc>
      </w:tr>
      <w:tr w:rsidR="009F1B98" w14:paraId="511EFFDC" w14:textId="77777777" w:rsidTr="00415C79">
        <w:tc>
          <w:tcPr>
            <w:tcW w:w="3498" w:type="dxa"/>
            <w:vMerge/>
          </w:tcPr>
          <w:p w14:paraId="57132DDA" w14:textId="77777777" w:rsidR="009F1B98" w:rsidRPr="0055232E" w:rsidRDefault="009F1B98" w:rsidP="00415C79">
            <w:pPr>
              <w:tabs>
                <w:tab w:val="left" w:pos="2082"/>
              </w:tabs>
              <w:spacing w:line="276" w:lineRule="auto"/>
              <w:ind w:right="96"/>
              <w:rPr>
                <w:b/>
                <w:sz w:val="20"/>
                <w:szCs w:val="20"/>
              </w:rPr>
            </w:pPr>
          </w:p>
        </w:tc>
        <w:tc>
          <w:tcPr>
            <w:tcW w:w="3498" w:type="dxa"/>
          </w:tcPr>
          <w:p w14:paraId="15D2E049" w14:textId="2D4A701E"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duomenų, susijusių su paskolų finansavimu, kaupimo ir valdymo sistemą</w:t>
            </w:r>
          </w:p>
        </w:tc>
        <w:tc>
          <w:tcPr>
            <w:tcW w:w="3498" w:type="dxa"/>
          </w:tcPr>
          <w:p w14:paraId="55F30D10" w14:textId="1BBBF688"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Turėti duomenų, susijusių su paskolų finansavimu, kaupimo ir valdymo sistemą</w:t>
            </w:r>
          </w:p>
        </w:tc>
        <w:tc>
          <w:tcPr>
            <w:tcW w:w="3499" w:type="dxa"/>
          </w:tcPr>
          <w:p w14:paraId="6848EFA8" w14:textId="77777777" w:rsidR="009F1B98" w:rsidRPr="00D07F2D" w:rsidRDefault="009F1B98" w:rsidP="00415C79">
            <w:pPr>
              <w:spacing w:before="3" w:line="276" w:lineRule="auto"/>
              <w:ind w:left="105" w:right="98"/>
              <w:rPr>
                <w:sz w:val="20"/>
                <w:szCs w:val="20"/>
              </w:rPr>
            </w:pPr>
          </w:p>
        </w:tc>
      </w:tr>
      <w:tr w:rsidR="009F1B98" w14:paraId="1FC0FC58" w14:textId="77777777" w:rsidTr="00415C79">
        <w:tc>
          <w:tcPr>
            <w:tcW w:w="3498" w:type="dxa"/>
            <w:vMerge/>
          </w:tcPr>
          <w:p w14:paraId="55423595" w14:textId="77777777" w:rsidR="009F1B98" w:rsidRPr="0055232E" w:rsidRDefault="009F1B98" w:rsidP="00415C79">
            <w:pPr>
              <w:tabs>
                <w:tab w:val="left" w:pos="2082"/>
              </w:tabs>
              <w:spacing w:line="276" w:lineRule="auto"/>
              <w:ind w:right="96"/>
              <w:rPr>
                <w:b/>
                <w:sz w:val="20"/>
                <w:szCs w:val="20"/>
              </w:rPr>
            </w:pPr>
          </w:p>
        </w:tc>
        <w:tc>
          <w:tcPr>
            <w:tcW w:w="3498" w:type="dxa"/>
          </w:tcPr>
          <w:p w14:paraId="680E770F" w14:textId="499D8B05"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Pateikiama informacija apie bendradarbiavimo sutarties įgyvendinimo kontrolės mechanizmą, t. y. turi būti pateikta informacija apie tai, kaip bus užtikrinama, kad Sutartis būtų įgyvendinama tinkamai, kokių priemonių bus imtasi, kad VSF3 priemonėje būtų išduodamos tik tinkamos Paskolos tinkamiems Paskolos gavėjams ir Paskolos lėšos būtų panaudojamos pagal paskirtį, kaip bus saugomi išlaidas pagrindžiantys dokumentai ir pan.</w:t>
            </w:r>
          </w:p>
        </w:tc>
        <w:tc>
          <w:tcPr>
            <w:tcW w:w="3498" w:type="dxa"/>
          </w:tcPr>
          <w:p w14:paraId="0DFA63CD" w14:textId="3BEB0A7F" w:rsidR="009F1B98" w:rsidRPr="009F1B98" w:rsidRDefault="009F1B98" w:rsidP="00A71346">
            <w:pPr>
              <w:pStyle w:val="TableParagraph"/>
              <w:tabs>
                <w:tab w:val="left" w:pos="2082"/>
              </w:tabs>
              <w:spacing w:line="276" w:lineRule="auto"/>
              <w:ind w:left="0" w:right="96"/>
              <w:rPr>
                <w:bCs/>
                <w:sz w:val="20"/>
                <w:szCs w:val="20"/>
              </w:rPr>
            </w:pPr>
            <w:r w:rsidRPr="009F1B98">
              <w:rPr>
                <w:bCs/>
                <w:sz w:val="20"/>
                <w:szCs w:val="20"/>
              </w:rPr>
              <w:t>Pateikiama informacija apie bendradarbiavimo sutarties įgyvendinimo kontrolės mechanizmą, t. y. turi būti pateikta informacija apie tai, kaip bus užtikrinama, kad Sutartis būtų įgyvendinama tinkamai, kokių priemonių bus imtasi, kad VSF3 priemonėje būtų išduodamos tik tinkamos Paskolos tinkamiems Paskolos gavėjams ir Paskolos lėšos būtų panaudojamos pagal paskirtį, kaip bus saugomi išlaidas pagrindžiantys dokumentai ir pan.</w:t>
            </w:r>
          </w:p>
        </w:tc>
        <w:tc>
          <w:tcPr>
            <w:tcW w:w="3499" w:type="dxa"/>
          </w:tcPr>
          <w:p w14:paraId="59D371C8" w14:textId="77777777" w:rsidR="009F1B98" w:rsidRPr="00D07F2D" w:rsidRDefault="009F1B98" w:rsidP="00415C79">
            <w:pPr>
              <w:spacing w:before="3" w:line="276" w:lineRule="auto"/>
              <w:ind w:left="105" w:right="98"/>
              <w:rPr>
                <w:sz w:val="20"/>
                <w:szCs w:val="20"/>
              </w:rPr>
            </w:pPr>
          </w:p>
        </w:tc>
      </w:tr>
      <w:tr w:rsidR="00415C79" w14:paraId="6C4DAB85" w14:textId="77777777" w:rsidTr="00415C79">
        <w:tc>
          <w:tcPr>
            <w:tcW w:w="3498" w:type="dxa"/>
          </w:tcPr>
          <w:p w14:paraId="72CDC35E" w14:textId="7ABA0F9D" w:rsidR="00415C79" w:rsidRPr="0055232E" w:rsidRDefault="00415C79" w:rsidP="00A71346">
            <w:pPr>
              <w:pStyle w:val="TableParagraph"/>
              <w:tabs>
                <w:tab w:val="left" w:pos="2082"/>
              </w:tabs>
              <w:spacing w:line="276" w:lineRule="auto"/>
              <w:ind w:left="0" w:right="96"/>
              <w:rPr>
                <w:b/>
                <w:sz w:val="20"/>
                <w:szCs w:val="20"/>
              </w:rPr>
            </w:pPr>
            <w:r w:rsidRPr="00D07F2D">
              <w:rPr>
                <w:b/>
                <w:sz w:val="20"/>
                <w:szCs w:val="20"/>
              </w:rPr>
              <w:t>Pinigų plovimo ir (ar) teroristų finansavimo prevencija</w:t>
            </w:r>
          </w:p>
        </w:tc>
        <w:tc>
          <w:tcPr>
            <w:tcW w:w="3498" w:type="dxa"/>
          </w:tcPr>
          <w:p w14:paraId="5ACCD333" w14:textId="4EF5F571" w:rsidR="00415C79" w:rsidRPr="009F1B98" w:rsidRDefault="00415C79" w:rsidP="00A71346">
            <w:pPr>
              <w:pStyle w:val="TableParagraph"/>
              <w:tabs>
                <w:tab w:val="left" w:pos="2082"/>
              </w:tabs>
              <w:spacing w:line="276" w:lineRule="auto"/>
              <w:ind w:left="0" w:right="96"/>
              <w:rPr>
                <w:bCs/>
                <w:sz w:val="20"/>
                <w:szCs w:val="20"/>
              </w:rPr>
            </w:pPr>
            <w:r w:rsidRPr="009F1B98">
              <w:rPr>
                <w:bCs/>
                <w:sz w:val="20"/>
                <w:szCs w:val="20"/>
              </w:rPr>
              <w:t>Turėti nustatytas procedūras, skirtas vertinti pinigų plovimo ir (ar) teroristų finansavimo rizikos pasireiškimą bei ją valdyti, kaip tai nustatyta PPTFPĮ įstatyme</w:t>
            </w:r>
          </w:p>
        </w:tc>
        <w:tc>
          <w:tcPr>
            <w:tcW w:w="3498" w:type="dxa"/>
          </w:tcPr>
          <w:p w14:paraId="7ECF34A6" w14:textId="4CD5D02F" w:rsidR="00415C79" w:rsidRPr="009F1B98" w:rsidRDefault="00415C79" w:rsidP="00A71346">
            <w:pPr>
              <w:pStyle w:val="TableParagraph"/>
              <w:tabs>
                <w:tab w:val="left" w:pos="2082"/>
              </w:tabs>
              <w:spacing w:line="276" w:lineRule="auto"/>
              <w:ind w:left="0" w:right="96"/>
              <w:rPr>
                <w:bCs/>
                <w:sz w:val="20"/>
                <w:szCs w:val="20"/>
              </w:rPr>
            </w:pPr>
            <w:r w:rsidRPr="009F1B98">
              <w:rPr>
                <w:bCs/>
                <w:sz w:val="20"/>
                <w:szCs w:val="20"/>
              </w:rPr>
              <w:t>Turėti nustatytas procedūras, skirtas vertinti pinigų plovimo ir (ar) teroristų finansavimo rizikos pasireiškimą bei ją valdyti, kaip tai nustatyta PPTFPĮ įstatyme</w:t>
            </w:r>
          </w:p>
        </w:tc>
        <w:tc>
          <w:tcPr>
            <w:tcW w:w="3499" w:type="dxa"/>
          </w:tcPr>
          <w:p w14:paraId="6E23BE6F" w14:textId="00B29254" w:rsidR="00415C79" w:rsidRPr="00D07F2D" w:rsidRDefault="00415C79" w:rsidP="00415C79">
            <w:pPr>
              <w:spacing w:before="3" w:line="276" w:lineRule="auto"/>
              <w:ind w:left="105" w:right="98"/>
              <w:rPr>
                <w:sz w:val="20"/>
                <w:szCs w:val="20"/>
              </w:rPr>
            </w:pPr>
          </w:p>
        </w:tc>
      </w:tr>
      <w:tr w:rsidR="00415C79" w14:paraId="04F3C113" w14:textId="77777777" w:rsidTr="00415C79">
        <w:tc>
          <w:tcPr>
            <w:tcW w:w="3498" w:type="dxa"/>
          </w:tcPr>
          <w:p w14:paraId="424C60F0" w14:textId="16429AB2" w:rsidR="00415C79" w:rsidRPr="00D07F2D" w:rsidRDefault="00415C79" w:rsidP="00A71346">
            <w:pPr>
              <w:pStyle w:val="TableParagraph"/>
              <w:tabs>
                <w:tab w:val="left" w:pos="2082"/>
              </w:tabs>
              <w:spacing w:line="276" w:lineRule="auto"/>
              <w:ind w:left="0" w:right="96"/>
              <w:rPr>
                <w:b/>
                <w:sz w:val="20"/>
                <w:szCs w:val="20"/>
              </w:rPr>
            </w:pPr>
            <w:r w:rsidRPr="00D604DE">
              <w:rPr>
                <w:b/>
                <w:sz w:val="20"/>
                <w:szCs w:val="20"/>
              </w:rPr>
              <w:t>Mokesčių vengimo prevencija ir tinkamo finansavimo užtikrinimas</w:t>
            </w:r>
          </w:p>
        </w:tc>
        <w:tc>
          <w:tcPr>
            <w:tcW w:w="3498" w:type="dxa"/>
          </w:tcPr>
          <w:p w14:paraId="14355943"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sidRPr="00D604DE">
              <w:rPr>
                <w:sz w:val="20"/>
                <w:szCs w:val="20"/>
              </w:rPr>
              <w:t>Turi turėti nustatytas procedūras, kurios užtikrintų, jog verslo subjektui neteikiamas finansavimas, jeigu:</w:t>
            </w:r>
          </w:p>
          <w:p w14:paraId="5DAE1476"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Pr>
                <w:sz w:val="20"/>
                <w:szCs w:val="20"/>
              </w:rPr>
              <w:t>- v</w:t>
            </w:r>
            <w:r w:rsidRPr="00D604DE">
              <w:rPr>
                <w:sz w:val="20"/>
                <w:szCs w:val="20"/>
              </w:rPr>
              <w:t xml:space="preserve">erslo subjektui iškelta bankroto ir (ar) restruktūrizavimo byla pagal Lietuvos Respublikos juridinių asmenų nemokumo įstatymą arba iki jo įsigaliojimo galiojusius </w:t>
            </w:r>
            <w:r w:rsidRPr="00D604DE">
              <w:rPr>
                <w:sz w:val="20"/>
                <w:szCs w:val="20"/>
              </w:rPr>
              <w:lastRenderedPageBreak/>
              <w:t xml:space="preserve">Lietuvos Respublikos įmonių bankroto įstatymą ir Lietuvos Respublikos įmonių restruktūrizavimo įstatymą arba verslininko, kaip jis apibrėžtas  SVV įstatymo 2 straipsnio 21 dalyje, atveju – jam iškelta fizinio asmens bankroto byla pagal Lietuvos Respublikos fizinių asmenų bankroto įstatymą; </w:t>
            </w:r>
          </w:p>
          <w:p w14:paraId="0061B992"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sidRPr="00D604DE">
              <w:rPr>
                <w:sz w:val="20"/>
                <w:szCs w:val="20"/>
              </w:rPr>
              <w:t>Galutiniu teismo sprendimu ar galutiniu administraciniu sprendimu yra nustatyta, kad verslo subjektas neatlieka pareigų, susijusių su mokesčių ar socialinio draudimo įmokų mokėjimu;</w:t>
            </w:r>
          </w:p>
          <w:p w14:paraId="11792452"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sidRPr="00D604DE">
              <w:rPr>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6F7314B5"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padaryto sunkaus profesinio nusižengimo;</w:t>
            </w:r>
          </w:p>
          <w:p w14:paraId="2CEE696D"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sukčiavimo;</w:t>
            </w:r>
          </w:p>
          <w:p w14:paraId="514F563C"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korupcijos;</w:t>
            </w:r>
          </w:p>
          <w:p w14:paraId="6BAC1B41"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nusikalstamo susivienijimo;</w:t>
            </w:r>
          </w:p>
          <w:p w14:paraId="449E7630"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pinigų plovimo arba teroristų finansavimo;</w:t>
            </w:r>
          </w:p>
          <w:p w14:paraId="0E28E6BB"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 xml:space="preserve">teroristinių nusikaltimų arba su teroristine veikla susijusių </w:t>
            </w:r>
            <w:r w:rsidRPr="00D604DE">
              <w:rPr>
                <w:sz w:val="20"/>
                <w:szCs w:val="20"/>
              </w:rPr>
              <w:lastRenderedPageBreak/>
              <w:t>nusikaltimų;</w:t>
            </w:r>
          </w:p>
          <w:p w14:paraId="52285EDC"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vaikų darbo ar kitų su prekyba žmonėmis susijusių nusikalstamų veikų,</w:t>
            </w:r>
          </w:p>
          <w:p w14:paraId="71CC1056"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3C9B9B18"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072FBA06" w14:textId="3899B844" w:rsidR="00415C79" w:rsidRPr="00D07F2D" w:rsidRDefault="00415C79" w:rsidP="00A71346">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 xml:space="preserve">įsteigto kitoje jurisdikcijoje juridinio asmens, ketinant išvengti mokestinių, socialinių arba bet kokių kitų teisinių pareigų pagal jo registruotos buveinės, centrinės administracijos ar pagrindinės verslo vietos jurisdikciją arba </w:t>
            </w:r>
            <w:r w:rsidRPr="00D604DE">
              <w:rPr>
                <w:sz w:val="20"/>
                <w:szCs w:val="20"/>
              </w:rPr>
              <w:lastRenderedPageBreak/>
              <w:t>nustatyta, kad paskolos gavėjas buvo įsteigtas turint šiame papunktyje nurodytą ketinimą</w:t>
            </w:r>
          </w:p>
        </w:tc>
        <w:tc>
          <w:tcPr>
            <w:tcW w:w="3498" w:type="dxa"/>
          </w:tcPr>
          <w:p w14:paraId="7C3EECA7"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sidRPr="00D604DE">
              <w:rPr>
                <w:sz w:val="20"/>
                <w:szCs w:val="20"/>
              </w:rPr>
              <w:lastRenderedPageBreak/>
              <w:t>Turi turėti nustatytas procedūras, kurios užtikrintų, jog verslo subjektui neteikiamas finansavimas, jeigu:</w:t>
            </w:r>
          </w:p>
          <w:p w14:paraId="1509CEB6"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Pr>
                <w:sz w:val="20"/>
                <w:szCs w:val="20"/>
              </w:rPr>
              <w:t>- v</w:t>
            </w:r>
            <w:r w:rsidRPr="00D604DE">
              <w:rPr>
                <w:sz w:val="20"/>
                <w:szCs w:val="20"/>
              </w:rPr>
              <w:t xml:space="preserve">erslo subjektui iškelta bankroto ir (ar) restruktūrizavimo byla pagal Lietuvos Respublikos juridinių asmenų nemokumo įstatymą arba iki jo įsigaliojimo galiojusius </w:t>
            </w:r>
            <w:r w:rsidRPr="00D604DE">
              <w:rPr>
                <w:sz w:val="20"/>
                <w:szCs w:val="20"/>
              </w:rPr>
              <w:lastRenderedPageBreak/>
              <w:t xml:space="preserve">Lietuvos Respublikos įmonių bankroto įstatymą ir Lietuvos Respublikos įmonių restruktūrizavimo įstatymą arba verslininko, kaip jis apibrėžtas  SVV įstatymo 2 straipsnio 21 dalyje, atveju – jam iškelta fizinio asmens bankroto byla pagal Lietuvos Respublikos fizinių asmenų bankroto įstatymą; </w:t>
            </w:r>
          </w:p>
          <w:p w14:paraId="5E366B8F"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sidRPr="00D604DE">
              <w:rPr>
                <w:sz w:val="20"/>
                <w:szCs w:val="20"/>
              </w:rPr>
              <w:t>Galutiniu teismo sprendimu ar galutiniu administraciniu sprendimu yra nustatyta, kad verslo subjektas neatlieka pareigų, susijusių su mokesčių ar socialinio draudimo įmokų mokėjimu;</w:t>
            </w:r>
          </w:p>
          <w:p w14:paraId="08A55C44" w14:textId="77777777" w:rsidR="00415C79" w:rsidRPr="00D604DE" w:rsidRDefault="00415C79" w:rsidP="00A71346">
            <w:pPr>
              <w:pStyle w:val="TableParagraph"/>
              <w:tabs>
                <w:tab w:val="left" w:pos="1383"/>
                <w:tab w:val="left" w:pos="2412"/>
              </w:tabs>
              <w:spacing w:before="3" w:line="276" w:lineRule="auto"/>
              <w:ind w:left="0" w:right="95"/>
              <w:rPr>
                <w:sz w:val="20"/>
                <w:szCs w:val="20"/>
              </w:rPr>
            </w:pPr>
            <w:r w:rsidRPr="00D604DE">
              <w:rPr>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4AD1440A"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padaryto sunkaus profesinio nusižengimo;</w:t>
            </w:r>
          </w:p>
          <w:p w14:paraId="592C1B55"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sukčiavimo;</w:t>
            </w:r>
          </w:p>
          <w:p w14:paraId="0C2174B5"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korupcijos;</w:t>
            </w:r>
          </w:p>
          <w:p w14:paraId="7A86FBA6"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nusikalstamo susivienijimo;</w:t>
            </w:r>
          </w:p>
          <w:p w14:paraId="2770FC7A"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pinigų plovimo arba teroristų finansavimo;</w:t>
            </w:r>
          </w:p>
          <w:p w14:paraId="3492A0D3"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 xml:space="preserve">teroristinių nusikaltimų arba su teroristine veikla susijusių </w:t>
            </w:r>
            <w:r w:rsidRPr="00D604DE">
              <w:rPr>
                <w:sz w:val="20"/>
                <w:szCs w:val="20"/>
              </w:rPr>
              <w:lastRenderedPageBreak/>
              <w:t>nusikaltimų;</w:t>
            </w:r>
          </w:p>
          <w:p w14:paraId="78308395"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vaikų darbo ar kitų su prekyba žmonėmis susijusių nusikalstamų veikų,</w:t>
            </w:r>
          </w:p>
          <w:p w14:paraId="7834EF86"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dėl netinkamai vykdytų įsipareigojimų, susijusių su jam skirta ES finansine parama, ir dėl to įsipareigojimai buvo nutraukti anksčiau laiko ar iš jo buvo pareikalauta atlyginti nuostolius ar buvo pritaikytos kitos sankcijos;</w:t>
            </w:r>
          </w:p>
          <w:p w14:paraId="21D5E663" w14:textId="77777777" w:rsidR="00415C79" w:rsidRPr="00D604DE" w:rsidRDefault="00415C79" w:rsidP="00415C79">
            <w:pPr>
              <w:pStyle w:val="TableParagraph"/>
              <w:tabs>
                <w:tab w:val="left" w:pos="1383"/>
                <w:tab w:val="left" w:pos="2412"/>
              </w:tabs>
              <w:spacing w:before="3" w:line="276" w:lineRule="auto"/>
              <w:ind w:right="95"/>
              <w:rPr>
                <w:sz w:val="20"/>
                <w:szCs w:val="20"/>
              </w:rPr>
            </w:pPr>
            <w:r w:rsidRPr="00D604DE">
              <w:rPr>
                <w:sz w:val="20"/>
                <w:szCs w:val="20"/>
              </w:rPr>
              <w:t>-</w:t>
            </w:r>
            <w:r>
              <w:rPr>
                <w:sz w:val="20"/>
                <w:szCs w:val="20"/>
              </w:rPr>
              <w:t xml:space="preserve"> </w:t>
            </w:r>
            <w:r w:rsidRPr="00D604DE">
              <w:rPr>
                <w:sz w:val="20"/>
                <w:szCs w:val="20"/>
              </w:rPr>
              <w:t>padaryto pažeidimo, kaip ši sąvoka apibrėžta 1995 m. gruodžio 18 d. Tarybos reglamento (EB, Euratomas) Nr. 2988/95 dėl Europos Bendrijų finansinių interesų apsaugos  1 straipsnio 2 dalyje, 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4D001BB2" w14:textId="25F41D70" w:rsidR="00415C79" w:rsidRPr="00D07F2D" w:rsidRDefault="00415C79" w:rsidP="00415C79">
            <w:pPr>
              <w:spacing w:line="276" w:lineRule="auto"/>
              <w:ind w:left="104" w:right="98"/>
              <w:rPr>
                <w:sz w:val="20"/>
                <w:szCs w:val="20"/>
              </w:rPr>
            </w:pPr>
            <w:r w:rsidRPr="009F1B98">
              <w:rPr>
                <w:sz w:val="20"/>
                <w:szCs w:val="20"/>
              </w:rPr>
              <w:t xml:space="preserve">- įsteigto kitoje jurisdikcijoje juridinio asmens, ketinant išvengti mokestinių, socialinių arba bet kokių kitų teisinių pareigų pagal jo registruotos buveinės, centrinės administracijos ar pagrindinės verslo vietos jurisdikciją arba </w:t>
            </w:r>
            <w:r w:rsidRPr="009F1B98">
              <w:rPr>
                <w:sz w:val="20"/>
                <w:szCs w:val="20"/>
              </w:rPr>
              <w:lastRenderedPageBreak/>
              <w:t>nustatyta, kad paskolos gavėjas buvo įsteigtas turint šiame papunktyje nurodytą ketinimą</w:t>
            </w:r>
          </w:p>
        </w:tc>
        <w:tc>
          <w:tcPr>
            <w:tcW w:w="3499" w:type="dxa"/>
          </w:tcPr>
          <w:p w14:paraId="18335941" w14:textId="12FD9491" w:rsidR="00415C79" w:rsidRPr="00D07F2D" w:rsidRDefault="00415C79" w:rsidP="00415C79">
            <w:pPr>
              <w:spacing w:before="3" w:line="276" w:lineRule="auto"/>
              <w:ind w:left="105" w:right="98"/>
              <w:rPr>
                <w:sz w:val="20"/>
                <w:szCs w:val="20"/>
              </w:rPr>
            </w:pPr>
          </w:p>
        </w:tc>
      </w:tr>
      <w:tr w:rsidR="00415C79" w14:paraId="3B5418D4" w14:textId="77777777" w:rsidTr="00415C79">
        <w:tc>
          <w:tcPr>
            <w:tcW w:w="3498" w:type="dxa"/>
          </w:tcPr>
          <w:p w14:paraId="65F436F8" w14:textId="24493E5B" w:rsidR="00415C79" w:rsidRPr="00D604DE" w:rsidRDefault="00415C79" w:rsidP="00A71346">
            <w:pPr>
              <w:pStyle w:val="TableParagraph"/>
              <w:tabs>
                <w:tab w:val="left" w:pos="2082"/>
              </w:tabs>
              <w:spacing w:line="276" w:lineRule="auto"/>
              <w:ind w:left="0" w:right="96"/>
              <w:rPr>
                <w:b/>
                <w:sz w:val="20"/>
                <w:szCs w:val="20"/>
              </w:rPr>
            </w:pPr>
            <w:r w:rsidRPr="00CF5BC8">
              <w:rPr>
                <w:b/>
                <w:sz w:val="20"/>
                <w:szCs w:val="20"/>
              </w:rPr>
              <w:lastRenderedPageBreak/>
              <w:t>Interesų konfliktas</w:t>
            </w:r>
          </w:p>
        </w:tc>
        <w:tc>
          <w:tcPr>
            <w:tcW w:w="3498" w:type="dxa"/>
          </w:tcPr>
          <w:p w14:paraId="64EDB484" w14:textId="28E9EB86" w:rsidR="00415C79" w:rsidRPr="007E6BB0" w:rsidRDefault="00415C79" w:rsidP="00A71346">
            <w:pPr>
              <w:pStyle w:val="TableParagraph"/>
              <w:tabs>
                <w:tab w:val="left" w:pos="2082"/>
              </w:tabs>
              <w:spacing w:line="276" w:lineRule="auto"/>
              <w:ind w:left="0" w:right="96"/>
              <w:rPr>
                <w:bCs/>
                <w:sz w:val="20"/>
                <w:szCs w:val="20"/>
              </w:rPr>
            </w:pPr>
            <w:r w:rsidRPr="007E6BB0">
              <w:rPr>
                <w:bCs/>
                <w:sz w:val="20"/>
                <w:szCs w:val="20"/>
              </w:rPr>
              <w:t>Turėti tvarkas ir (ar) procedūras, kurios padeda išvengti interesų konfliktų</w:t>
            </w:r>
          </w:p>
        </w:tc>
        <w:tc>
          <w:tcPr>
            <w:tcW w:w="3498" w:type="dxa"/>
          </w:tcPr>
          <w:p w14:paraId="0E330AE4" w14:textId="30FD2B94" w:rsidR="00415C79" w:rsidRPr="007E6BB0" w:rsidRDefault="00415C79" w:rsidP="00A71346">
            <w:pPr>
              <w:pStyle w:val="TableParagraph"/>
              <w:tabs>
                <w:tab w:val="left" w:pos="2082"/>
              </w:tabs>
              <w:spacing w:line="276" w:lineRule="auto"/>
              <w:ind w:left="0" w:right="96"/>
              <w:rPr>
                <w:bCs/>
                <w:sz w:val="20"/>
                <w:szCs w:val="20"/>
              </w:rPr>
            </w:pPr>
            <w:r w:rsidRPr="007E6BB0">
              <w:rPr>
                <w:bCs/>
                <w:sz w:val="20"/>
                <w:szCs w:val="20"/>
              </w:rPr>
              <w:t>Turėti tvarkas ir (ar) procedūras, kurios padeda išvengti interesų konfliktų</w:t>
            </w:r>
          </w:p>
        </w:tc>
        <w:tc>
          <w:tcPr>
            <w:tcW w:w="3499" w:type="dxa"/>
          </w:tcPr>
          <w:p w14:paraId="5735859F" w14:textId="62C58F86" w:rsidR="00415C79" w:rsidRPr="00D96BA3" w:rsidRDefault="00415C79" w:rsidP="00415C79">
            <w:pPr>
              <w:spacing w:before="3" w:line="276" w:lineRule="auto"/>
              <w:ind w:left="105" w:right="98"/>
              <w:rPr>
                <w:sz w:val="20"/>
                <w:szCs w:val="20"/>
              </w:rPr>
            </w:pPr>
          </w:p>
        </w:tc>
      </w:tr>
      <w:tr w:rsidR="00415C79" w14:paraId="69D27E51" w14:textId="77777777" w:rsidTr="00415C79">
        <w:tc>
          <w:tcPr>
            <w:tcW w:w="3498" w:type="dxa"/>
          </w:tcPr>
          <w:p w14:paraId="2E9C01FF" w14:textId="4B44DCBD" w:rsidR="00415C79" w:rsidRPr="00CF5BC8" w:rsidRDefault="00415C79" w:rsidP="00A71346">
            <w:pPr>
              <w:pStyle w:val="TableParagraph"/>
              <w:tabs>
                <w:tab w:val="left" w:pos="2082"/>
              </w:tabs>
              <w:spacing w:line="276" w:lineRule="auto"/>
              <w:ind w:left="0" w:right="96"/>
              <w:rPr>
                <w:b/>
                <w:sz w:val="20"/>
                <w:szCs w:val="20"/>
              </w:rPr>
            </w:pPr>
            <w:r w:rsidRPr="00CF5BC8">
              <w:rPr>
                <w:b/>
                <w:sz w:val="20"/>
                <w:szCs w:val="20"/>
              </w:rPr>
              <w:t>Informacijos ir asmens duomenų saugumas</w:t>
            </w:r>
          </w:p>
        </w:tc>
        <w:tc>
          <w:tcPr>
            <w:tcW w:w="3498" w:type="dxa"/>
          </w:tcPr>
          <w:p w14:paraId="32055B7E" w14:textId="2BD52D68" w:rsidR="00415C79" w:rsidRPr="007E6BB0" w:rsidRDefault="00415C79" w:rsidP="00A71346">
            <w:pPr>
              <w:pStyle w:val="TableParagraph"/>
              <w:tabs>
                <w:tab w:val="left" w:pos="2082"/>
              </w:tabs>
              <w:spacing w:line="276" w:lineRule="auto"/>
              <w:ind w:left="0" w:right="96"/>
              <w:rPr>
                <w:bCs/>
                <w:sz w:val="20"/>
                <w:szCs w:val="20"/>
              </w:rPr>
            </w:pPr>
            <w:r w:rsidRPr="007E6BB0">
              <w:rPr>
                <w:bCs/>
                <w:sz w:val="20"/>
                <w:szCs w:val="20"/>
              </w:rPr>
              <w:t>Turėti tvarkas ir (ar) procedūras, kurios užtikrina informacijos ir asmens duomenų saugumą</w:t>
            </w:r>
          </w:p>
        </w:tc>
        <w:tc>
          <w:tcPr>
            <w:tcW w:w="3498" w:type="dxa"/>
          </w:tcPr>
          <w:p w14:paraId="1293D209" w14:textId="2C3BB417" w:rsidR="00415C79" w:rsidRPr="007E6BB0" w:rsidRDefault="00415C79" w:rsidP="00A71346">
            <w:pPr>
              <w:pStyle w:val="TableParagraph"/>
              <w:tabs>
                <w:tab w:val="left" w:pos="2082"/>
              </w:tabs>
              <w:spacing w:line="276" w:lineRule="auto"/>
              <w:ind w:left="0" w:right="96"/>
              <w:rPr>
                <w:bCs/>
                <w:sz w:val="20"/>
                <w:szCs w:val="20"/>
              </w:rPr>
            </w:pPr>
            <w:r w:rsidRPr="007E6BB0">
              <w:rPr>
                <w:bCs/>
                <w:sz w:val="20"/>
                <w:szCs w:val="20"/>
              </w:rPr>
              <w:t>Turėti tvarkas ir (ar) procedūras, kurios užtikrina informacijos ir asmens duomenų saugumą</w:t>
            </w:r>
          </w:p>
        </w:tc>
        <w:tc>
          <w:tcPr>
            <w:tcW w:w="3499" w:type="dxa"/>
          </w:tcPr>
          <w:p w14:paraId="4BED4DE7" w14:textId="00A5DC4F" w:rsidR="00415C79" w:rsidRPr="00CF5BC8" w:rsidRDefault="00415C79" w:rsidP="00415C79">
            <w:pPr>
              <w:spacing w:before="3" w:line="276" w:lineRule="auto"/>
              <w:ind w:left="105" w:right="98"/>
              <w:rPr>
                <w:sz w:val="20"/>
                <w:szCs w:val="20"/>
              </w:rPr>
            </w:pPr>
          </w:p>
        </w:tc>
      </w:tr>
    </w:tbl>
    <w:p w14:paraId="6E0311B2" w14:textId="77777777" w:rsidR="00415C79" w:rsidRPr="00EA317B" w:rsidRDefault="00415C79" w:rsidP="00081FC0">
      <w:pPr>
        <w:tabs>
          <w:tab w:val="left" w:pos="851"/>
        </w:tabs>
        <w:ind w:firstLine="426"/>
        <w:jc w:val="center"/>
        <w:rPr>
          <w:b/>
          <w:sz w:val="20"/>
          <w:szCs w:val="20"/>
        </w:rPr>
      </w:pPr>
    </w:p>
    <w:p w14:paraId="5C5903D3" w14:textId="77777777" w:rsidR="00081FC0" w:rsidRDefault="00081FC0" w:rsidP="00081FC0">
      <w:pPr>
        <w:tabs>
          <w:tab w:val="left" w:pos="1094"/>
        </w:tabs>
        <w:spacing w:before="2"/>
        <w:ind w:right="103"/>
        <w:rPr>
          <w:sz w:val="20"/>
          <w:szCs w:val="20"/>
        </w:rPr>
      </w:pPr>
    </w:p>
    <w:p w14:paraId="0C84ABAE" w14:textId="77777777" w:rsidR="00081FC0" w:rsidRDefault="00081FC0" w:rsidP="00081FC0">
      <w:pPr>
        <w:tabs>
          <w:tab w:val="left" w:pos="1094"/>
        </w:tabs>
        <w:spacing w:before="2"/>
        <w:ind w:right="103"/>
        <w:rPr>
          <w:sz w:val="20"/>
          <w:szCs w:val="20"/>
        </w:rPr>
      </w:pPr>
    </w:p>
    <w:p w14:paraId="139D5309" w14:textId="77777777" w:rsidR="00081FC0" w:rsidRDefault="00081FC0" w:rsidP="00081FC0">
      <w:pPr>
        <w:tabs>
          <w:tab w:val="left" w:pos="1094"/>
        </w:tabs>
        <w:spacing w:before="2"/>
        <w:ind w:right="103"/>
        <w:rPr>
          <w:sz w:val="20"/>
          <w:szCs w:val="20"/>
        </w:rPr>
      </w:pPr>
    </w:p>
    <w:p w14:paraId="72C843C2" w14:textId="58BADC2B" w:rsidR="00081FC0" w:rsidRPr="00081FC0" w:rsidRDefault="00081FC0" w:rsidP="00081FC0">
      <w:pPr>
        <w:tabs>
          <w:tab w:val="left" w:pos="1094"/>
        </w:tabs>
        <w:spacing w:before="2"/>
        <w:ind w:right="103"/>
        <w:rPr>
          <w:sz w:val="20"/>
          <w:szCs w:val="20"/>
        </w:rPr>
        <w:sectPr w:rsidR="00081FC0" w:rsidRPr="00081FC0" w:rsidSect="00AC62F9">
          <w:pgSz w:w="16838" w:h="11906" w:orient="landscape"/>
          <w:pgMar w:top="1701" w:right="1701" w:bottom="567" w:left="1134" w:header="567" w:footer="567" w:gutter="0"/>
          <w:cols w:space="1296"/>
          <w:docGrid w:linePitch="360"/>
        </w:sectPr>
      </w:pPr>
    </w:p>
    <w:p w14:paraId="084AD84B" w14:textId="1410FB58" w:rsidR="00081FC0" w:rsidRPr="00081FC0" w:rsidRDefault="00081FC0" w:rsidP="00081FC0">
      <w:pPr>
        <w:tabs>
          <w:tab w:val="left" w:pos="851"/>
        </w:tabs>
        <w:jc w:val="right"/>
        <w:rPr>
          <w:b/>
          <w:bCs/>
          <w:sz w:val="20"/>
          <w:szCs w:val="20"/>
        </w:rPr>
      </w:pPr>
      <w:r w:rsidRPr="00081FC0">
        <w:rPr>
          <w:b/>
          <w:bCs/>
          <w:sz w:val="20"/>
          <w:szCs w:val="20"/>
        </w:rPr>
        <w:lastRenderedPageBreak/>
        <w:t>Sąvado 6 priedas</w:t>
      </w:r>
    </w:p>
    <w:p w14:paraId="3A5878E8" w14:textId="77777777" w:rsidR="00081FC0" w:rsidRDefault="00081FC0" w:rsidP="00081FC0">
      <w:pPr>
        <w:tabs>
          <w:tab w:val="left" w:pos="851"/>
        </w:tabs>
        <w:ind w:firstLine="426"/>
        <w:rPr>
          <w:sz w:val="20"/>
          <w:szCs w:val="20"/>
        </w:rPr>
      </w:pPr>
    </w:p>
    <w:p w14:paraId="6F2336F1" w14:textId="77777777" w:rsidR="00081FC0" w:rsidRPr="005C5AE0" w:rsidRDefault="00081FC0" w:rsidP="00081FC0">
      <w:pPr>
        <w:rPr>
          <w:rFonts w:eastAsia="Times New Roman"/>
          <w:b/>
          <w:sz w:val="18"/>
          <w:szCs w:val="18"/>
          <w:lang w:eastAsia="lt-LT"/>
        </w:rPr>
      </w:pPr>
      <w:r w:rsidRPr="005C5AE0">
        <w:rPr>
          <w:rFonts w:eastAsia="Times New Roman"/>
          <w:b/>
          <w:noProof/>
          <w:sz w:val="18"/>
          <w:szCs w:val="18"/>
          <w:lang w:eastAsia="lt-LT"/>
        </w:rPr>
        <mc:AlternateContent>
          <mc:Choice Requires="wps">
            <w:drawing>
              <wp:anchor distT="0" distB="0" distL="114300" distR="114300" simplePos="0" relativeHeight="251659264" behindDoc="0" locked="0" layoutInCell="1" allowOverlap="1" wp14:anchorId="2F4611E7" wp14:editId="2E29A655">
                <wp:simplePos x="0" y="0"/>
                <wp:positionH relativeFrom="column">
                  <wp:posOffset>-13335</wp:posOffset>
                </wp:positionH>
                <wp:positionV relativeFrom="paragraph">
                  <wp:posOffset>711835</wp:posOffset>
                </wp:positionV>
                <wp:extent cx="6685915" cy="0"/>
                <wp:effectExtent l="5715" t="6350" r="13970" b="1270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5A68A1" id="_x0000_t32" coordsize="21600,21600" o:spt="32" o:oned="t" path="m,l21600,21600e" filled="f">
                <v:path arrowok="t" fillok="f" o:connecttype="none"/>
                <o:lock v:ext="edit" shapetype="t"/>
              </v:shapetype>
              <v:shape id="AutoShape 5" o:spid="_x0000_s1026" type="#_x0000_t32" style="position:absolute;margin-left:-1.05pt;margin-top:56.05pt;width:526.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"/>
            </w:pict>
          </mc:Fallback>
        </mc:AlternateContent>
      </w:r>
      <w:r w:rsidRPr="005C5AE0">
        <w:rPr>
          <w:rFonts w:eastAsia="Times New Roman"/>
          <w:b/>
          <w:sz w:val="18"/>
          <w:szCs w:val="18"/>
          <w:lang w:eastAsia="lt-LT"/>
        </w:rPr>
        <w:t xml:space="preserve">KLIENTO PAŽINIMO ANKETA JURIDINIAMS ASMENIMS                                 </w:t>
      </w:r>
    </w:p>
    <w:p w14:paraId="34FFB383" w14:textId="03A8D06A" w:rsidR="00081FC0" w:rsidRPr="005C5AE0" w:rsidRDefault="00081FC0" w:rsidP="00081FC0">
      <w:pPr>
        <w:spacing w:before="240"/>
        <w:jc w:val="both"/>
        <w:rPr>
          <w:rFonts w:eastAsia="Times New Roman"/>
          <w:i/>
          <w:sz w:val="18"/>
          <w:szCs w:val="18"/>
          <w:lang w:eastAsia="lt-LT"/>
        </w:rPr>
      </w:pPr>
      <w:r w:rsidRPr="005C5AE0">
        <w:rPr>
          <w:rFonts w:eastAsia="Times New Roman"/>
          <w:i/>
          <w:sz w:val="18"/>
          <w:szCs w:val="18"/>
          <w:lang w:eastAsia="lt-LT"/>
        </w:rPr>
        <w:t>Pareiga pateikti prašomus duomenis kyla iš Lietuvos Respublikos pinigų plovimo ir teroristų finansavimo prevencijos įstatymo, kitų teisės aktų bei vykdant INVEGOS pareigą savo klientų atžvilgiu įgyvendinti principą „pažink savo klientą“. Užtikriname, kad kliento pateikti duomenys bus laikomi konfidencialiais ir bus tinkamai saugomi pagal galiojančius teisės aktus kaip banko paslaptį sudaranti informacija</w:t>
      </w:r>
      <w:r w:rsidR="000D12E0">
        <w:rPr>
          <w:rFonts w:eastAsia="Times New Roman"/>
          <w:i/>
          <w:sz w:val="18"/>
          <w:szCs w:val="18"/>
          <w:lang w:eastAsia="lt-LT"/>
        </w:rPr>
        <w:t>.</w:t>
      </w:r>
    </w:p>
    <w:p w14:paraId="50967B16" w14:textId="77777777" w:rsidR="00081FC0" w:rsidRPr="005C5AE0" w:rsidRDefault="00081FC0" w:rsidP="00081FC0">
      <w:pPr>
        <w:spacing w:before="240"/>
        <w:jc w:val="both"/>
        <w:rPr>
          <w:rFonts w:eastAsia="Times New Roman"/>
          <w:i/>
          <w:sz w:val="18"/>
          <w:szCs w:val="18"/>
          <w:lang w:eastAsia="lt-LT"/>
        </w:rPr>
      </w:pPr>
    </w:p>
    <w:p w14:paraId="37FCD44F" w14:textId="77777777" w:rsidR="00081FC0" w:rsidRPr="005C5AE0" w:rsidRDefault="00081FC0" w:rsidP="00081FC0">
      <w:pPr>
        <w:jc w:val="center"/>
        <w:rPr>
          <w:rFonts w:eastAsia="Times New Roman"/>
          <w:sz w:val="18"/>
          <w:szCs w:val="18"/>
          <w:lang w:eastAsia="lt-LT"/>
        </w:rPr>
      </w:pPr>
      <w:r w:rsidRPr="005C5AE0">
        <w:rPr>
          <w:rFonts w:eastAsia="Times New Roman"/>
          <w:sz w:val="18"/>
          <w:szCs w:val="18"/>
          <w:lang w:eastAsia="lt-LT"/>
        </w:rPr>
        <w:t>..............................</w:t>
      </w:r>
    </w:p>
    <w:p w14:paraId="7969A1F4" w14:textId="77777777" w:rsidR="00081FC0" w:rsidRPr="005C5AE0" w:rsidRDefault="00081FC0" w:rsidP="00081FC0">
      <w:pPr>
        <w:jc w:val="center"/>
        <w:rPr>
          <w:rFonts w:eastAsia="Times New Roman"/>
          <w:sz w:val="18"/>
          <w:szCs w:val="18"/>
          <w:lang w:val="en-US" w:eastAsia="lt-LT"/>
        </w:rPr>
      </w:pPr>
      <w:r w:rsidRPr="005C5AE0">
        <w:rPr>
          <w:rFonts w:eastAsia="Times New Roman"/>
          <w:sz w:val="18"/>
          <w:szCs w:val="18"/>
          <w:lang w:eastAsia="lt-LT"/>
        </w:rPr>
        <w:t>pildymo data</w:t>
      </w:r>
    </w:p>
    <w:p w14:paraId="647703E0" w14:textId="77777777" w:rsidR="00081FC0" w:rsidRPr="005C5AE0" w:rsidRDefault="00081FC0" w:rsidP="00081FC0">
      <w:pPr>
        <w:jc w:val="center"/>
        <w:rPr>
          <w:rFonts w:eastAsia="Times New Roman"/>
          <w:sz w:val="18"/>
          <w:szCs w:val="18"/>
          <w:lang w:eastAsia="lt-LT"/>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8.6. Pagrindiniai verslo regionai: / Main business regions:"/>
      </w:tblPr>
      <w:tblGrid>
        <w:gridCol w:w="1090"/>
        <w:gridCol w:w="113"/>
        <w:gridCol w:w="687"/>
        <w:gridCol w:w="111"/>
        <w:gridCol w:w="11"/>
        <w:gridCol w:w="8"/>
        <w:gridCol w:w="72"/>
        <w:gridCol w:w="284"/>
        <w:gridCol w:w="1186"/>
        <w:gridCol w:w="9"/>
        <w:gridCol w:w="242"/>
        <w:gridCol w:w="708"/>
        <w:gridCol w:w="309"/>
        <w:gridCol w:w="184"/>
        <w:gridCol w:w="666"/>
        <w:gridCol w:w="346"/>
        <w:gridCol w:w="333"/>
        <w:gridCol w:w="536"/>
        <w:gridCol w:w="465"/>
        <w:gridCol w:w="294"/>
        <w:gridCol w:w="136"/>
        <w:gridCol w:w="33"/>
        <w:gridCol w:w="350"/>
        <w:gridCol w:w="321"/>
        <w:gridCol w:w="60"/>
        <w:gridCol w:w="302"/>
        <w:gridCol w:w="70"/>
        <w:gridCol w:w="742"/>
      </w:tblGrid>
      <w:tr w:rsidR="00081FC0" w:rsidRPr="005C5AE0" w14:paraId="5E1F9FC0" w14:textId="77777777" w:rsidTr="00F95290">
        <w:trPr>
          <w:trHeight w:val="110"/>
        </w:trPr>
        <w:tc>
          <w:tcPr>
            <w:tcW w:w="9668" w:type="dxa"/>
            <w:gridSpan w:val="28"/>
            <w:shd w:val="clear" w:color="auto" w:fill="BDD6EE"/>
          </w:tcPr>
          <w:p w14:paraId="44DC9A7E" w14:textId="77777777" w:rsidR="00081FC0" w:rsidRPr="005C5AE0" w:rsidRDefault="00081FC0" w:rsidP="00F95290">
            <w:pPr>
              <w:jc w:val="center"/>
              <w:rPr>
                <w:rFonts w:eastAsia="Times New Roman"/>
                <w:sz w:val="18"/>
                <w:szCs w:val="18"/>
                <w:lang w:eastAsia="lt-LT"/>
              </w:rPr>
            </w:pPr>
            <w:r w:rsidRPr="005C5AE0">
              <w:rPr>
                <w:rFonts w:eastAsia="Times New Roman"/>
                <w:b/>
                <w:sz w:val="18"/>
                <w:szCs w:val="18"/>
                <w:lang w:eastAsia="lt-LT"/>
              </w:rPr>
              <w:t>1. Kliento duomenys</w:t>
            </w:r>
          </w:p>
        </w:tc>
      </w:tr>
      <w:tr w:rsidR="00081FC0" w:rsidRPr="005C5AE0" w14:paraId="7EAF5227" w14:textId="77777777" w:rsidTr="00F95290">
        <w:trPr>
          <w:trHeight w:val="311"/>
        </w:trPr>
        <w:tc>
          <w:tcPr>
            <w:tcW w:w="4521" w:type="dxa"/>
            <w:gridSpan w:val="12"/>
          </w:tcPr>
          <w:p w14:paraId="7E4069A1"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Įmonės pavadinimas</w:t>
            </w:r>
          </w:p>
        </w:tc>
        <w:tc>
          <w:tcPr>
            <w:tcW w:w="5147" w:type="dxa"/>
            <w:gridSpan w:val="16"/>
          </w:tcPr>
          <w:p w14:paraId="08214060" w14:textId="77777777" w:rsidR="00081FC0" w:rsidRPr="005C5AE0" w:rsidRDefault="00081FC0" w:rsidP="00F95290">
            <w:pPr>
              <w:jc w:val="both"/>
              <w:rPr>
                <w:rFonts w:eastAsia="Times New Roman"/>
                <w:sz w:val="18"/>
                <w:szCs w:val="18"/>
                <w:lang w:eastAsia="lt-LT"/>
              </w:rPr>
            </w:pPr>
          </w:p>
        </w:tc>
      </w:tr>
      <w:tr w:rsidR="00081FC0" w:rsidRPr="005C5AE0" w14:paraId="04A004AC" w14:textId="77777777" w:rsidTr="00F95290">
        <w:trPr>
          <w:trHeight w:val="330"/>
        </w:trPr>
        <w:tc>
          <w:tcPr>
            <w:tcW w:w="2001" w:type="dxa"/>
            <w:gridSpan w:val="4"/>
          </w:tcPr>
          <w:p w14:paraId="26EF939C"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Įmonės kodas</w:t>
            </w:r>
          </w:p>
          <w:p w14:paraId="4FFEA1CF" w14:textId="77777777" w:rsidR="00081FC0" w:rsidRPr="005C5AE0" w:rsidRDefault="00081FC0" w:rsidP="00F95290">
            <w:pPr>
              <w:jc w:val="both"/>
              <w:rPr>
                <w:rFonts w:eastAsia="Times New Roman"/>
                <w:sz w:val="18"/>
                <w:szCs w:val="18"/>
                <w:lang w:eastAsia="lt-LT"/>
              </w:rPr>
            </w:pPr>
          </w:p>
        </w:tc>
        <w:tc>
          <w:tcPr>
            <w:tcW w:w="2520" w:type="dxa"/>
            <w:gridSpan w:val="8"/>
          </w:tcPr>
          <w:p w14:paraId="76926FBE" w14:textId="77777777" w:rsidR="00081FC0" w:rsidRPr="005C5AE0" w:rsidRDefault="00081FC0" w:rsidP="00F95290">
            <w:pPr>
              <w:rPr>
                <w:rFonts w:eastAsia="Times New Roman"/>
                <w:sz w:val="18"/>
                <w:szCs w:val="18"/>
                <w:lang w:eastAsia="lt-LT"/>
              </w:rPr>
            </w:pPr>
          </w:p>
          <w:p w14:paraId="6AD5BB4A" w14:textId="77777777" w:rsidR="00081FC0" w:rsidRPr="005C5AE0" w:rsidRDefault="00081FC0" w:rsidP="00F95290">
            <w:pPr>
              <w:jc w:val="both"/>
              <w:rPr>
                <w:rFonts w:eastAsia="Times New Roman"/>
                <w:sz w:val="18"/>
                <w:szCs w:val="18"/>
                <w:lang w:eastAsia="lt-LT"/>
              </w:rPr>
            </w:pPr>
          </w:p>
        </w:tc>
        <w:tc>
          <w:tcPr>
            <w:tcW w:w="3269" w:type="dxa"/>
            <w:gridSpan w:val="9"/>
          </w:tcPr>
          <w:p w14:paraId="247EFC0C"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Įmonės teisinė forma</w:t>
            </w:r>
          </w:p>
        </w:tc>
        <w:tc>
          <w:tcPr>
            <w:tcW w:w="1878" w:type="dxa"/>
            <w:gridSpan w:val="7"/>
          </w:tcPr>
          <w:p w14:paraId="36981D12" w14:textId="77777777" w:rsidR="00081FC0" w:rsidRPr="005C5AE0" w:rsidRDefault="00081FC0" w:rsidP="00F95290">
            <w:pPr>
              <w:jc w:val="both"/>
              <w:rPr>
                <w:rFonts w:eastAsia="Times New Roman"/>
                <w:sz w:val="18"/>
                <w:szCs w:val="18"/>
                <w:lang w:eastAsia="lt-LT"/>
              </w:rPr>
            </w:pPr>
          </w:p>
        </w:tc>
      </w:tr>
      <w:tr w:rsidR="00081FC0" w:rsidRPr="005C5AE0" w14:paraId="7BCF8BB6" w14:textId="77777777" w:rsidTr="00F95290">
        <w:trPr>
          <w:trHeight w:val="330"/>
        </w:trPr>
        <w:tc>
          <w:tcPr>
            <w:tcW w:w="2001" w:type="dxa"/>
            <w:gridSpan w:val="4"/>
          </w:tcPr>
          <w:p w14:paraId="09DFF8C1"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Įmonės registracijos adresas</w:t>
            </w:r>
          </w:p>
          <w:p w14:paraId="7056B56A" w14:textId="77777777" w:rsidR="00081FC0" w:rsidRPr="005C5AE0" w:rsidRDefault="00081FC0" w:rsidP="00F95290">
            <w:pPr>
              <w:jc w:val="both"/>
              <w:rPr>
                <w:rFonts w:eastAsia="Times New Roman"/>
                <w:sz w:val="18"/>
                <w:szCs w:val="18"/>
                <w:lang w:eastAsia="lt-LT"/>
              </w:rPr>
            </w:pPr>
          </w:p>
        </w:tc>
        <w:tc>
          <w:tcPr>
            <w:tcW w:w="2520" w:type="dxa"/>
            <w:gridSpan w:val="8"/>
          </w:tcPr>
          <w:p w14:paraId="497A9147" w14:textId="77777777" w:rsidR="00081FC0" w:rsidRPr="005C5AE0" w:rsidRDefault="00081FC0" w:rsidP="00F95290">
            <w:pPr>
              <w:rPr>
                <w:rFonts w:eastAsia="Times New Roman"/>
                <w:sz w:val="18"/>
                <w:szCs w:val="18"/>
                <w:lang w:eastAsia="lt-LT"/>
              </w:rPr>
            </w:pPr>
          </w:p>
          <w:p w14:paraId="7E242EAD" w14:textId="77777777" w:rsidR="00081FC0" w:rsidRPr="005C5AE0" w:rsidRDefault="00081FC0" w:rsidP="00F95290">
            <w:pPr>
              <w:jc w:val="both"/>
              <w:rPr>
                <w:rFonts w:eastAsia="Times New Roman"/>
                <w:sz w:val="18"/>
                <w:szCs w:val="18"/>
                <w:lang w:eastAsia="lt-LT"/>
              </w:rPr>
            </w:pPr>
          </w:p>
        </w:tc>
        <w:tc>
          <w:tcPr>
            <w:tcW w:w="3269" w:type="dxa"/>
            <w:gridSpan w:val="9"/>
          </w:tcPr>
          <w:p w14:paraId="4D1F938A"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Įmonės faktinės veiklos vykdymo adresas</w:t>
            </w:r>
          </w:p>
        </w:tc>
        <w:tc>
          <w:tcPr>
            <w:tcW w:w="1878" w:type="dxa"/>
            <w:gridSpan w:val="7"/>
          </w:tcPr>
          <w:p w14:paraId="4F6BF62A" w14:textId="77777777" w:rsidR="00081FC0" w:rsidRPr="005C5AE0" w:rsidRDefault="00081FC0" w:rsidP="00F95290">
            <w:pPr>
              <w:jc w:val="both"/>
              <w:rPr>
                <w:rFonts w:eastAsia="Times New Roman"/>
                <w:sz w:val="18"/>
                <w:szCs w:val="18"/>
                <w:lang w:eastAsia="lt-LT"/>
              </w:rPr>
            </w:pPr>
          </w:p>
        </w:tc>
      </w:tr>
      <w:tr w:rsidR="00081FC0" w:rsidRPr="005C5AE0" w14:paraId="15D48202" w14:textId="77777777" w:rsidTr="00F95290">
        <w:trPr>
          <w:trHeight w:val="170"/>
        </w:trPr>
        <w:tc>
          <w:tcPr>
            <w:tcW w:w="9668" w:type="dxa"/>
            <w:gridSpan w:val="28"/>
            <w:shd w:val="clear" w:color="auto" w:fill="BDD6EE"/>
          </w:tcPr>
          <w:p w14:paraId="642FB8E1"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2. Įmonės vadovo duomenys</w:t>
            </w:r>
          </w:p>
        </w:tc>
      </w:tr>
      <w:tr w:rsidR="00081FC0" w:rsidRPr="005C5AE0" w14:paraId="44E7B77A" w14:textId="77777777" w:rsidTr="00F95290">
        <w:trPr>
          <w:trHeight w:val="244"/>
        </w:trPr>
        <w:tc>
          <w:tcPr>
            <w:tcW w:w="2001" w:type="dxa"/>
            <w:gridSpan w:val="4"/>
          </w:tcPr>
          <w:p w14:paraId="148C3A48"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Vardas Pavardė</w:t>
            </w:r>
          </w:p>
        </w:tc>
        <w:tc>
          <w:tcPr>
            <w:tcW w:w="2520" w:type="dxa"/>
            <w:gridSpan w:val="8"/>
          </w:tcPr>
          <w:p w14:paraId="62A48E6E" w14:textId="77777777" w:rsidR="00081FC0" w:rsidRPr="005C5AE0" w:rsidRDefault="00081FC0" w:rsidP="00F95290">
            <w:pPr>
              <w:rPr>
                <w:rFonts w:eastAsia="Times New Roman"/>
                <w:sz w:val="18"/>
                <w:szCs w:val="18"/>
                <w:lang w:eastAsia="lt-LT"/>
              </w:rPr>
            </w:pPr>
          </w:p>
          <w:p w14:paraId="5DF90D97" w14:textId="77777777" w:rsidR="00081FC0" w:rsidRPr="005C5AE0" w:rsidRDefault="00081FC0" w:rsidP="00F95290">
            <w:pPr>
              <w:rPr>
                <w:rFonts w:eastAsia="Times New Roman"/>
                <w:sz w:val="18"/>
                <w:szCs w:val="18"/>
                <w:lang w:eastAsia="lt-LT"/>
              </w:rPr>
            </w:pPr>
          </w:p>
        </w:tc>
        <w:tc>
          <w:tcPr>
            <w:tcW w:w="3302" w:type="dxa"/>
            <w:gridSpan w:val="10"/>
          </w:tcPr>
          <w:p w14:paraId="368B4ED2"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Asmens kodas (jei nėra - gimimo data)</w:t>
            </w:r>
          </w:p>
        </w:tc>
        <w:tc>
          <w:tcPr>
            <w:tcW w:w="1845" w:type="dxa"/>
            <w:gridSpan w:val="6"/>
          </w:tcPr>
          <w:p w14:paraId="195B9686" w14:textId="77777777" w:rsidR="00081FC0" w:rsidRPr="005C5AE0" w:rsidRDefault="00081FC0" w:rsidP="00F95290">
            <w:pPr>
              <w:rPr>
                <w:rFonts w:eastAsia="Times New Roman"/>
                <w:sz w:val="18"/>
                <w:szCs w:val="18"/>
                <w:lang w:eastAsia="lt-LT"/>
              </w:rPr>
            </w:pPr>
          </w:p>
          <w:p w14:paraId="69AA4A0D" w14:textId="77777777" w:rsidR="00081FC0" w:rsidRPr="005C5AE0" w:rsidRDefault="00081FC0" w:rsidP="00F95290">
            <w:pPr>
              <w:jc w:val="both"/>
              <w:rPr>
                <w:rFonts w:eastAsia="Times New Roman"/>
                <w:sz w:val="18"/>
                <w:szCs w:val="18"/>
                <w:lang w:eastAsia="lt-LT"/>
              </w:rPr>
            </w:pPr>
          </w:p>
        </w:tc>
      </w:tr>
      <w:tr w:rsidR="00081FC0" w:rsidRPr="005C5AE0" w14:paraId="4BBD66B0" w14:textId="77777777" w:rsidTr="00F95290">
        <w:trPr>
          <w:trHeight w:val="680"/>
        </w:trPr>
        <w:tc>
          <w:tcPr>
            <w:tcW w:w="2001" w:type="dxa"/>
            <w:gridSpan w:val="4"/>
          </w:tcPr>
          <w:p w14:paraId="0876AC99"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Gimimo data*</w:t>
            </w:r>
          </w:p>
          <w:p w14:paraId="4BC824ED" w14:textId="77777777" w:rsidR="00081FC0" w:rsidRPr="005C5AE0" w:rsidRDefault="00081FC0" w:rsidP="00F95290">
            <w:pPr>
              <w:jc w:val="both"/>
              <w:rPr>
                <w:rFonts w:eastAsia="Times New Roman"/>
                <w:sz w:val="18"/>
                <w:szCs w:val="18"/>
                <w:lang w:eastAsia="lt-LT"/>
              </w:rPr>
            </w:pPr>
          </w:p>
        </w:tc>
        <w:tc>
          <w:tcPr>
            <w:tcW w:w="2520" w:type="dxa"/>
            <w:gridSpan w:val="8"/>
          </w:tcPr>
          <w:p w14:paraId="583D6C8A" w14:textId="77777777" w:rsidR="00081FC0" w:rsidRPr="005C5AE0" w:rsidRDefault="00081FC0" w:rsidP="00F95290">
            <w:pPr>
              <w:jc w:val="both"/>
              <w:rPr>
                <w:rFonts w:eastAsia="Times New Roman"/>
                <w:sz w:val="18"/>
                <w:szCs w:val="18"/>
                <w:lang w:eastAsia="lt-LT"/>
              </w:rPr>
            </w:pPr>
          </w:p>
        </w:tc>
        <w:tc>
          <w:tcPr>
            <w:tcW w:w="3302" w:type="dxa"/>
            <w:gridSpan w:val="10"/>
          </w:tcPr>
          <w:p w14:paraId="4779DF2C"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Pilietybė (jeigu asmuo be pilietybės – nurodoma valstybė, kuri išdavė asmens tapatybę patvirtinantį dokumentą)</w:t>
            </w:r>
          </w:p>
        </w:tc>
        <w:tc>
          <w:tcPr>
            <w:tcW w:w="1845" w:type="dxa"/>
            <w:gridSpan w:val="6"/>
          </w:tcPr>
          <w:p w14:paraId="29736A2F" w14:textId="77777777" w:rsidR="00081FC0" w:rsidRPr="005C5AE0" w:rsidRDefault="00081FC0" w:rsidP="00F95290">
            <w:pPr>
              <w:jc w:val="both"/>
              <w:rPr>
                <w:rFonts w:eastAsia="Times New Roman"/>
                <w:sz w:val="18"/>
                <w:szCs w:val="18"/>
                <w:lang w:eastAsia="lt-LT"/>
              </w:rPr>
            </w:pPr>
          </w:p>
        </w:tc>
      </w:tr>
      <w:tr w:rsidR="00081FC0" w:rsidRPr="005C5AE0" w14:paraId="17214AEC" w14:textId="77777777" w:rsidTr="00F95290">
        <w:trPr>
          <w:trHeight w:val="414"/>
        </w:trPr>
        <w:tc>
          <w:tcPr>
            <w:tcW w:w="2001" w:type="dxa"/>
            <w:gridSpan w:val="4"/>
          </w:tcPr>
          <w:p w14:paraId="3C195111"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Gimimo valstybė*</w:t>
            </w:r>
          </w:p>
        </w:tc>
        <w:tc>
          <w:tcPr>
            <w:tcW w:w="2520" w:type="dxa"/>
            <w:gridSpan w:val="8"/>
          </w:tcPr>
          <w:p w14:paraId="3247DEEE" w14:textId="77777777" w:rsidR="00081FC0" w:rsidRPr="005C5AE0" w:rsidRDefault="00081FC0" w:rsidP="00F95290">
            <w:pPr>
              <w:jc w:val="both"/>
              <w:rPr>
                <w:rFonts w:eastAsia="Times New Roman"/>
                <w:sz w:val="18"/>
                <w:szCs w:val="18"/>
                <w:lang w:eastAsia="lt-LT"/>
              </w:rPr>
            </w:pPr>
          </w:p>
        </w:tc>
        <w:tc>
          <w:tcPr>
            <w:tcW w:w="3302" w:type="dxa"/>
            <w:gridSpan w:val="10"/>
          </w:tcPr>
          <w:p w14:paraId="0A401D91"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Nuolatinės gyvenamosios vietos valstybė*</w:t>
            </w:r>
          </w:p>
        </w:tc>
        <w:tc>
          <w:tcPr>
            <w:tcW w:w="1845" w:type="dxa"/>
            <w:gridSpan w:val="6"/>
          </w:tcPr>
          <w:p w14:paraId="58BAF3A1" w14:textId="77777777" w:rsidR="00081FC0" w:rsidRPr="005C5AE0" w:rsidRDefault="00081FC0" w:rsidP="00F95290">
            <w:pPr>
              <w:jc w:val="both"/>
              <w:rPr>
                <w:rFonts w:eastAsia="Times New Roman"/>
                <w:sz w:val="18"/>
                <w:szCs w:val="18"/>
                <w:lang w:eastAsia="lt-LT"/>
              </w:rPr>
            </w:pPr>
          </w:p>
        </w:tc>
      </w:tr>
      <w:tr w:rsidR="00081FC0" w:rsidRPr="005C5AE0" w14:paraId="61770D6C" w14:textId="77777777" w:rsidTr="00F95290">
        <w:trPr>
          <w:trHeight w:val="450"/>
        </w:trPr>
        <w:tc>
          <w:tcPr>
            <w:tcW w:w="2012" w:type="dxa"/>
            <w:gridSpan w:val="5"/>
          </w:tcPr>
          <w:p w14:paraId="7343F4A2"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 xml:space="preserve">Asmens tapatybės dokumento Nr.* </w:t>
            </w:r>
          </w:p>
        </w:tc>
        <w:tc>
          <w:tcPr>
            <w:tcW w:w="2509" w:type="dxa"/>
            <w:gridSpan w:val="7"/>
          </w:tcPr>
          <w:p w14:paraId="110CCDD6" w14:textId="77777777" w:rsidR="00081FC0" w:rsidRPr="005C5AE0" w:rsidRDefault="00081FC0" w:rsidP="00F95290">
            <w:pPr>
              <w:jc w:val="both"/>
              <w:rPr>
                <w:rFonts w:eastAsia="Times New Roman"/>
                <w:sz w:val="18"/>
                <w:szCs w:val="18"/>
                <w:lang w:eastAsia="lt-LT"/>
              </w:rPr>
            </w:pPr>
          </w:p>
          <w:p w14:paraId="33413C45" w14:textId="77777777" w:rsidR="00081FC0" w:rsidRPr="005C5AE0" w:rsidRDefault="00081FC0" w:rsidP="00F95290">
            <w:pPr>
              <w:jc w:val="both"/>
              <w:rPr>
                <w:rFonts w:eastAsia="Times New Roman"/>
                <w:sz w:val="18"/>
                <w:szCs w:val="18"/>
                <w:lang w:eastAsia="lt-LT"/>
              </w:rPr>
            </w:pPr>
          </w:p>
        </w:tc>
        <w:tc>
          <w:tcPr>
            <w:tcW w:w="3302" w:type="dxa"/>
            <w:gridSpan w:val="10"/>
          </w:tcPr>
          <w:p w14:paraId="68B1FF60"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Asmens tapatybės dokumentą išdavusi valstybė*</w:t>
            </w:r>
          </w:p>
        </w:tc>
        <w:tc>
          <w:tcPr>
            <w:tcW w:w="1845" w:type="dxa"/>
            <w:gridSpan w:val="6"/>
          </w:tcPr>
          <w:p w14:paraId="0F9EFDB0" w14:textId="77777777" w:rsidR="00081FC0" w:rsidRPr="005C5AE0" w:rsidRDefault="00081FC0" w:rsidP="00F95290">
            <w:pPr>
              <w:jc w:val="both"/>
              <w:rPr>
                <w:rFonts w:eastAsia="Times New Roman"/>
                <w:sz w:val="18"/>
                <w:szCs w:val="18"/>
                <w:lang w:eastAsia="lt-LT"/>
              </w:rPr>
            </w:pPr>
          </w:p>
        </w:tc>
      </w:tr>
      <w:tr w:rsidR="00081FC0" w:rsidRPr="005C5AE0" w14:paraId="5012B732" w14:textId="77777777" w:rsidTr="00F95290">
        <w:trPr>
          <w:trHeight w:val="350"/>
        </w:trPr>
        <w:tc>
          <w:tcPr>
            <w:tcW w:w="2020" w:type="dxa"/>
            <w:gridSpan w:val="6"/>
          </w:tcPr>
          <w:p w14:paraId="2F4AC2D3"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Asmens tapatybės dokumento tipas*:</w:t>
            </w:r>
          </w:p>
          <w:p w14:paraId="6220E347" w14:textId="77777777" w:rsidR="00081FC0" w:rsidRPr="005C5AE0" w:rsidRDefault="00081FC0" w:rsidP="00F95290">
            <w:pPr>
              <w:rPr>
                <w:rFonts w:eastAsia="Times New Roman"/>
                <w:sz w:val="18"/>
                <w:szCs w:val="18"/>
                <w:lang w:eastAsia="lt-LT"/>
              </w:rPr>
            </w:pPr>
          </w:p>
        </w:tc>
        <w:tc>
          <w:tcPr>
            <w:tcW w:w="2501" w:type="dxa"/>
            <w:gridSpan w:val="6"/>
          </w:tcPr>
          <w:p w14:paraId="22BC17B3"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Pasas</w:t>
            </w:r>
          </w:p>
          <w:p w14:paraId="24E60000"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Asmens tapatybės kortelė</w:t>
            </w:r>
          </w:p>
          <w:p w14:paraId="269ACEE7"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Leidimas gyventi Lietuvos Respublikoje</w:t>
            </w:r>
          </w:p>
        </w:tc>
        <w:tc>
          <w:tcPr>
            <w:tcW w:w="3302" w:type="dxa"/>
            <w:gridSpan w:val="10"/>
          </w:tcPr>
          <w:p w14:paraId="1C0031A9"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Asmens tapatybės dokumento išdavimo ir galiojimo data*</w:t>
            </w:r>
          </w:p>
        </w:tc>
        <w:tc>
          <w:tcPr>
            <w:tcW w:w="1845" w:type="dxa"/>
            <w:gridSpan w:val="6"/>
          </w:tcPr>
          <w:p w14:paraId="4E7DEDA5" w14:textId="77777777" w:rsidR="00081FC0" w:rsidRPr="005C5AE0" w:rsidRDefault="00081FC0" w:rsidP="00F95290">
            <w:pPr>
              <w:jc w:val="both"/>
              <w:rPr>
                <w:rFonts w:eastAsia="Times New Roman"/>
                <w:sz w:val="18"/>
                <w:szCs w:val="18"/>
                <w:lang w:eastAsia="lt-LT"/>
              </w:rPr>
            </w:pPr>
          </w:p>
        </w:tc>
      </w:tr>
      <w:tr w:rsidR="00081FC0" w:rsidRPr="005C5AE0" w14:paraId="2234BD40" w14:textId="77777777" w:rsidTr="00F95290">
        <w:trPr>
          <w:trHeight w:val="211"/>
        </w:trPr>
        <w:tc>
          <w:tcPr>
            <w:tcW w:w="2020" w:type="dxa"/>
            <w:gridSpan w:val="6"/>
          </w:tcPr>
          <w:p w14:paraId="790AD459"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Telefono nr.**</w:t>
            </w:r>
          </w:p>
        </w:tc>
        <w:tc>
          <w:tcPr>
            <w:tcW w:w="2501" w:type="dxa"/>
            <w:gridSpan w:val="6"/>
          </w:tcPr>
          <w:p w14:paraId="2F815CB5" w14:textId="77777777" w:rsidR="00081FC0" w:rsidRPr="005C5AE0" w:rsidRDefault="00081FC0" w:rsidP="00F95290">
            <w:pPr>
              <w:jc w:val="both"/>
              <w:rPr>
                <w:rFonts w:eastAsia="Times New Roman"/>
                <w:sz w:val="18"/>
                <w:szCs w:val="18"/>
                <w:lang w:eastAsia="lt-LT"/>
              </w:rPr>
            </w:pPr>
          </w:p>
        </w:tc>
        <w:tc>
          <w:tcPr>
            <w:tcW w:w="3302" w:type="dxa"/>
            <w:gridSpan w:val="10"/>
          </w:tcPr>
          <w:p w14:paraId="10CE67B2"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Elektroninis paštas**</w:t>
            </w:r>
          </w:p>
        </w:tc>
        <w:tc>
          <w:tcPr>
            <w:tcW w:w="1845" w:type="dxa"/>
            <w:gridSpan w:val="6"/>
          </w:tcPr>
          <w:p w14:paraId="596CC645" w14:textId="77777777" w:rsidR="00081FC0" w:rsidRPr="005C5AE0" w:rsidRDefault="00081FC0" w:rsidP="00F95290">
            <w:pPr>
              <w:rPr>
                <w:rFonts w:eastAsia="Times New Roman"/>
                <w:sz w:val="18"/>
                <w:szCs w:val="18"/>
                <w:lang w:eastAsia="lt-LT"/>
              </w:rPr>
            </w:pPr>
          </w:p>
          <w:p w14:paraId="3CFF1E28" w14:textId="77777777" w:rsidR="00081FC0" w:rsidRPr="005C5AE0" w:rsidRDefault="00081FC0" w:rsidP="00F95290">
            <w:pPr>
              <w:jc w:val="both"/>
              <w:rPr>
                <w:rFonts w:eastAsia="Times New Roman"/>
                <w:sz w:val="18"/>
                <w:szCs w:val="18"/>
                <w:lang w:eastAsia="lt-LT"/>
              </w:rPr>
            </w:pPr>
          </w:p>
        </w:tc>
      </w:tr>
      <w:tr w:rsidR="00081FC0" w:rsidRPr="005C5AE0" w14:paraId="60C3786A" w14:textId="77777777" w:rsidTr="00F95290">
        <w:trPr>
          <w:trHeight w:val="212"/>
        </w:trPr>
        <w:tc>
          <w:tcPr>
            <w:tcW w:w="9668" w:type="dxa"/>
            <w:gridSpan w:val="28"/>
          </w:tcPr>
          <w:p w14:paraId="5C4CF61F"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   nereikia pildyti naudojant elektronines priemones tapatybei patvirtinti</w:t>
            </w:r>
          </w:p>
          <w:p w14:paraId="0F8AF41B"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 gali būti įmonės duomenys</w:t>
            </w:r>
          </w:p>
        </w:tc>
      </w:tr>
      <w:tr w:rsidR="00081FC0" w:rsidRPr="005C5AE0" w14:paraId="09920B5C" w14:textId="77777777" w:rsidTr="00F95290">
        <w:trPr>
          <w:trHeight w:val="170"/>
        </w:trPr>
        <w:tc>
          <w:tcPr>
            <w:tcW w:w="9668" w:type="dxa"/>
            <w:gridSpan w:val="28"/>
            <w:shd w:val="clear" w:color="auto" w:fill="BDD6EE"/>
          </w:tcPr>
          <w:p w14:paraId="45EF54B9"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3. Atstovo duomenys (nurodykite, jei anketą pildo ne įmonės vadovas)</w:t>
            </w:r>
          </w:p>
        </w:tc>
      </w:tr>
      <w:tr w:rsidR="00081FC0" w:rsidRPr="005C5AE0" w14:paraId="5667F052" w14:textId="77777777" w:rsidTr="00F95290">
        <w:trPr>
          <w:trHeight w:val="160"/>
        </w:trPr>
        <w:tc>
          <w:tcPr>
            <w:tcW w:w="2012" w:type="dxa"/>
            <w:gridSpan w:val="5"/>
          </w:tcPr>
          <w:p w14:paraId="42CA8D35"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Vardas Pavardė</w:t>
            </w:r>
          </w:p>
        </w:tc>
        <w:tc>
          <w:tcPr>
            <w:tcW w:w="2509" w:type="dxa"/>
            <w:gridSpan w:val="7"/>
          </w:tcPr>
          <w:p w14:paraId="6F97FA5A" w14:textId="77777777" w:rsidR="00081FC0" w:rsidRPr="005C5AE0" w:rsidRDefault="00081FC0" w:rsidP="00F95290">
            <w:pPr>
              <w:rPr>
                <w:rFonts w:eastAsia="Times New Roman"/>
                <w:sz w:val="18"/>
                <w:szCs w:val="18"/>
                <w:lang w:eastAsia="lt-LT"/>
              </w:rPr>
            </w:pPr>
          </w:p>
          <w:p w14:paraId="346C2F34" w14:textId="77777777" w:rsidR="00081FC0" w:rsidRPr="005C5AE0" w:rsidRDefault="00081FC0" w:rsidP="00F95290">
            <w:pPr>
              <w:jc w:val="both"/>
              <w:rPr>
                <w:rFonts w:eastAsia="Times New Roman"/>
                <w:sz w:val="18"/>
                <w:szCs w:val="18"/>
                <w:lang w:eastAsia="lt-LT"/>
              </w:rPr>
            </w:pPr>
          </w:p>
        </w:tc>
        <w:tc>
          <w:tcPr>
            <w:tcW w:w="3302" w:type="dxa"/>
            <w:gridSpan w:val="10"/>
          </w:tcPr>
          <w:p w14:paraId="355BB5EF"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Asmens kodas (jei nėra - gimimo data)</w:t>
            </w:r>
          </w:p>
        </w:tc>
        <w:tc>
          <w:tcPr>
            <w:tcW w:w="1845" w:type="dxa"/>
            <w:gridSpan w:val="6"/>
          </w:tcPr>
          <w:p w14:paraId="1A5F55B6" w14:textId="77777777" w:rsidR="00081FC0" w:rsidRPr="005C5AE0" w:rsidRDefault="00081FC0" w:rsidP="00F95290">
            <w:pPr>
              <w:jc w:val="both"/>
              <w:rPr>
                <w:rFonts w:eastAsia="Times New Roman"/>
                <w:sz w:val="18"/>
                <w:szCs w:val="18"/>
                <w:lang w:eastAsia="lt-LT"/>
              </w:rPr>
            </w:pPr>
          </w:p>
        </w:tc>
      </w:tr>
      <w:tr w:rsidR="00081FC0" w:rsidRPr="005C5AE0" w14:paraId="3D77287B" w14:textId="77777777" w:rsidTr="00F95290">
        <w:trPr>
          <w:trHeight w:val="770"/>
        </w:trPr>
        <w:tc>
          <w:tcPr>
            <w:tcW w:w="2012" w:type="dxa"/>
            <w:gridSpan w:val="5"/>
          </w:tcPr>
          <w:p w14:paraId="6C7B6562"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Gimimo data*</w:t>
            </w:r>
          </w:p>
        </w:tc>
        <w:tc>
          <w:tcPr>
            <w:tcW w:w="2509" w:type="dxa"/>
            <w:gridSpan w:val="7"/>
          </w:tcPr>
          <w:p w14:paraId="54ED5A82" w14:textId="77777777" w:rsidR="00081FC0" w:rsidRPr="005C5AE0" w:rsidRDefault="00081FC0" w:rsidP="00F95290">
            <w:pPr>
              <w:jc w:val="both"/>
              <w:rPr>
                <w:rFonts w:eastAsia="Times New Roman"/>
                <w:sz w:val="18"/>
                <w:szCs w:val="18"/>
                <w:lang w:eastAsia="lt-LT"/>
              </w:rPr>
            </w:pPr>
          </w:p>
        </w:tc>
        <w:tc>
          <w:tcPr>
            <w:tcW w:w="3302" w:type="dxa"/>
            <w:gridSpan w:val="10"/>
          </w:tcPr>
          <w:p w14:paraId="30B61B73"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Pilietybė (jeigu asmuo be pilietybės – nurodoma valstybė, kuri išdavė asmens tapatybę patvirtinantį dokumentą)</w:t>
            </w:r>
          </w:p>
        </w:tc>
        <w:tc>
          <w:tcPr>
            <w:tcW w:w="1845" w:type="dxa"/>
            <w:gridSpan w:val="6"/>
          </w:tcPr>
          <w:p w14:paraId="5547C5AC" w14:textId="77777777" w:rsidR="00081FC0" w:rsidRPr="005C5AE0" w:rsidRDefault="00081FC0" w:rsidP="00F95290">
            <w:pPr>
              <w:jc w:val="both"/>
              <w:rPr>
                <w:rFonts w:eastAsia="Times New Roman"/>
                <w:sz w:val="18"/>
                <w:szCs w:val="18"/>
                <w:lang w:eastAsia="lt-LT"/>
              </w:rPr>
            </w:pPr>
          </w:p>
        </w:tc>
      </w:tr>
      <w:tr w:rsidR="00081FC0" w:rsidRPr="005C5AE0" w14:paraId="0D18B721" w14:textId="77777777" w:rsidTr="00F95290">
        <w:trPr>
          <w:trHeight w:val="510"/>
        </w:trPr>
        <w:tc>
          <w:tcPr>
            <w:tcW w:w="2012" w:type="dxa"/>
            <w:gridSpan w:val="5"/>
          </w:tcPr>
          <w:p w14:paraId="1F58DE16"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Gimimo valstybė*</w:t>
            </w:r>
          </w:p>
          <w:p w14:paraId="2F4CBEF2" w14:textId="77777777" w:rsidR="00081FC0" w:rsidRPr="005C5AE0" w:rsidRDefault="00081FC0" w:rsidP="00F95290">
            <w:pPr>
              <w:jc w:val="both"/>
              <w:rPr>
                <w:rFonts w:eastAsia="Times New Roman"/>
                <w:sz w:val="18"/>
                <w:szCs w:val="18"/>
                <w:lang w:eastAsia="lt-LT"/>
              </w:rPr>
            </w:pPr>
          </w:p>
        </w:tc>
        <w:tc>
          <w:tcPr>
            <w:tcW w:w="2509" w:type="dxa"/>
            <w:gridSpan w:val="7"/>
          </w:tcPr>
          <w:p w14:paraId="2E46124C" w14:textId="77777777" w:rsidR="00081FC0" w:rsidRPr="005C5AE0" w:rsidRDefault="00081FC0" w:rsidP="00F95290">
            <w:pPr>
              <w:jc w:val="both"/>
              <w:rPr>
                <w:rFonts w:eastAsia="Times New Roman"/>
                <w:sz w:val="18"/>
                <w:szCs w:val="18"/>
                <w:lang w:eastAsia="lt-LT"/>
              </w:rPr>
            </w:pPr>
          </w:p>
        </w:tc>
        <w:tc>
          <w:tcPr>
            <w:tcW w:w="3302" w:type="dxa"/>
            <w:gridSpan w:val="10"/>
          </w:tcPr>
          <w:p w14:paraId="5138B2EB"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Nuolatinės gyvenamosios vietos valstybė*</w:t>
            </w:r>
          </w:p>
        </w:tc>
        <w:tc>
          <w:tcPr>
            <w:tcW w:w="1845" w:type="dxa"/>
            <w:gridSpan w:val="6"/>
          </w:tcPr>
          <w:p w14:paraId="0734BBE3" w14:textId="77777777" w:rsidR="00081FC0" w:rsidRPr="005C5AE0" w:rsidRDefault="00081FC0" w:rsidP="00F95290">
            <w:pPr>
              <w:jc w:val="both"/>
              <w:rPr>
                <w:rFonts w:eastAsia="Times New Roman"/>
                <w:sz w:val="18"/>
                <w:szCs w:val="18"/>
                <w:lang w:eastAsia="lt-LT"/>
              </w:rPr>
            </w:pPr>
          </w:p>
        </w:tc>
      </w:tr>
      <w:tr w:rsidR="00081FC0" w:rsidRPr="005C5AE0" w14:paraId="6F342590" w14:textId="77777777" w:rsidTr="00F95290">
        <w:trPr>
          <w:trHeight w:val="320"/>
        </w:trPr>
        <w:tc>
          <w:tcPr>
            <w:tcW w:w="2012" w:type="dxa"/>
            <w:gridSpan w:val="5"/>
          </w:tcPr>
          <w:p w14:paraId="0836214B"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 xml:space="preserve">Asmens tapatybės dokumento Nr.* </w:t>
            </w:r>
          </w:p>
        </w:tc>
        <w:tc>
          <w:tcPr>
            <w:tcW w:w="2509" w:type="dxa"/>
            <w:gridSpan w:val="7"/>
          </w:tcPr>
          <w:p w14:paraId="1FA7E57B" w14:textId="77777777" w:rsidR="00081FC0" w:rsidRPr="005C5AE0" w:rsidRDefault="00081FC0" w:rsidP="00F95290">
            <w:pPr>
              <w:jc w:val="both"/>
              <w:rPr>
                <w:rFonts w:eastAsia="Times New Roman"/>
                <w:sz w:val="18"/>
                <w:szCs w:val="18"/>
                <w:lang w:eastAsia="lt-LT"/>
              </w:rPr>
            </w:pPr>
          </w:p>
          <w:p w14:paraId="071B721C" w14:textId="77777777" w:rsidR="00081FC0" w:rsidRPr="005C5AE0" w:rsidRDefault="00081FC0" w:rsidP="00F95290">
            <w:pPr>
              <w:jc w:val="both"/>
              <w:rPr>
                <w:rFonts w:eastAsia="Times New Roman"/>
                <w:sz w:val="18"/>
                <w:szCs w:val="18"/>
                <w:lang w:eastAsia="lt-LT"/>
              </w:rPr>
            </w:pPr>
          </w:p>
        </w:tc>
        <w:tc>
          <w:tcPr>
            <w:tcW w:w="3302" w:type="dxa"/>
            <w:gridSpan w:val="10"/>
          </w:tcPr>
          <w:p w14:paraId="42F54828"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Asmens tapatybės dokumentą išdavusi valstybė*</w:t>
            </w:r>
          </w:p>
          <w:p w14:paraId="56DDF1E8" w14:textId="77777777" w:rsidR="00081FC0" w:rsidRPr="005C5AE0" w:rsidRDefault="00081FC0" w:rsidP="00F95290">
            <w:pPr>
              <w:jc w:val="both"/>
              <w:rPr>
                <w:rFonts w:eastAsia="Times New Roman"/>
                <w:sz w:val="18"/>
                <w:szCs w:val="18"/>
                <w:lang w:eastAsia="lt-LT"/>
              </w:rPr>
            </w:pPr>
          </w:p>
        </w:tc>
        <w:tc>
          <w:tcPr>
            <w:tcW w:w="1845" w:type="dxa"/>
            <w:gridSpan w:val="6"/>
          </w:tcPr>
          <w:p w14:paraId="1B964725" w14:textId="77777777" w:rsidR="00081FC0" w:rsidRPr="005C5AE0" w:rsidRDefault="00081FC0" w:rsidP="00F95290">
            <w:pPr>
              <w:jc w:val="both"/>
              <w:rPr>
                <w:rFonts w:eastAsia="Times New Roman"/>
                <w:sz w:val="18"/>
                <w:szCs w:val="18"/>
                <w:lang w:eastAsia="lt-LT"/>
              </w:rPr>
            </w:pPr>
          </w:p>
        </w:tc>
      </w:tr>
      <w:tr w:rsidR="00081FC0" w:rsidRPr="005C5AE0" w14:paraId="3B567305" w14:textId="77777777" w:rsidTr="00F95290">
        <w:trPr>
          <w:trHeight w:val="320"/>
        </w:trPr>
        <w:tc>
          <w:tcPr>
            <w:tcW w:w="2012" w:type="dxa"/>
            <w:gridSpan w:val="5"/>
          </w:tcPr>
          <w:p w14:paraId="3E91FE52"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Asmens tapatybės dokumento tipas:*</w:t>
            </w:r>
          </w:p>
          <w:p w14:paraId="01D6771F" w14:textId="77777777" w:rsidR="00081FC0" w:rsidRPr="005C5AE0" w:rsidRDefault="00081FC0" w:rsidP="00F95290">
            <w:pPr>
              <w:rPr>
                <w:rFonts w:eastAsia="Times New Roman"/>
                <w:sz w:val="18"/>
                <w:szCs w:val="18"/>
                <w:lang w:eastAsia="lt-LT"/>
              </w:rPr>
            </w:pPr>
          </w:p>
        </w:tc>
        <w:tc>
          <w:tcPr>
            <w:tcW w:w="2509" w:type="dxa"/>
            <w:gridSpan w:val="7"/>
          </w:tcPr>
          <w:p w14:paraId="1BA47FE2"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Pasas</w:t>
            </w:r>
          </w:p>
          <w:p w14:paraId="10CACD9C"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Asmens tapatybės kortelė</w:t>
            </w:r>
          </w:p>
          <w:p w14:paraId="4F3E8F3F"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Leidimas gyventi Lietuvos Respublikoje</w:t>
            </w:r>
          </w:p>
        </w:tc>
        <w:tc>
          <w:tcPr>
            <w:tcW w:w="3302" w:type="dxa"/>
            <w:gridSpan w:val="10"/>
          </w:tcPr>
          <w:p w14:paraId="2E0A38DB"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Asmens tapatybės dokumento išdavimo ir galiojimo data*</w:t>
            </w:r>
          </w:p>
        </w:tc>
        <w:tc>
          <w:tcPr>
            <w:tcW w:w="1845" w:type="dxa"/>
            <w:gridSpan w:val="6"/>
          </w:tcPr>
          <w:p w14:paraId="593402A6" w14:textId="77777777" w:rsidR="00081FC0" w:rsidRPr="005C5AE0" w:rsidRDefault="00081FC0" w:rsidP="00F95290">
            <w:pPr>
              <w:jc w:val="both"/>
              <w:rPr>
                <w:rFonts w:eastAsia="Times New Roman"/>
                <w:sz w:val="18"/>
                <w:szCs w:val="18"/>
                <w:lang w:eastAsia="lt-LT"/>
              </w:rPr>
            </w:pPr>
          </w:p>
        </w:tc>
      </w:tr>
      <w:tr w:rsidR="00081FC0" w:rsidRPr="005C5AE0" w14:paraId="0CB5AC56" w14:textId="77777777" w:rsidTr="00F95290">
        <w:trPr>
          <w:trHeight w:val="320"/>
        </w:trPr>
        <w:tc>
          <w:tcPr>
            <w:tcW w:w="2012" w:type="dxa"/>
            <w:gridSpan w:val="5"/>
          </w:tcPr>
          <w:p w14:paraId="7E87630D"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Telefono nr.</w:t>
            </w:r>
          </w:p>
        </w:tc>
        <w:tc>
          <w:tcPr>
            <w:tcW w:w="2509" w:type="dxa"/>
            <w:gridSpan w:val="7"/>
          </w:tcPr>
          <w:p w14:paraId="2AEFDA91" w14:textId="77777777" w:rsidR="00081FC0" w:rsidRPr="005C5AE0" w:rsidRDefault="00081FC0" w:rsidP="00F95290">
            <w:pPr>
              <w:jc w:val="both"/>
              <w:rPr>
                <w:rFonts w:eastAsia="Times New Roman"/>
                <w:sz w:val="18"/>
                <w:szCs w:val="18"/>
                <w:lang w:eastAsia="lt-LT"/>
              </w:rPr>
            </w:pPr>
          </w:p>
        </w:tc>
        <w:tc>
          <w:tcPr>
            <w:tcW w:w="3302" w:type="dxa"/>
            <w:gridSpan w:val="10"/>
          </w:tcPr>
          <w:p w14:paraId="4EA0B56E"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Elektroninis paštas</w:t>
            </w:r>
          </w:p>
          <w:p w14:paraId="065D251D" w14:textId="77777777" w:rsidR="00081FC0" w:rsidRPr="005C5AE0" w:rsidRDefault="00081FC0" w:rsidP="00F95290">
            <w:pPr>
              <w:jc w:val="both"/>
              <w:rPr>
                <w:rFonts w:eastAsia="Times New Roman"/>
                <w:sz w:val="18"/>
                <w:szCs w:val="18"/>
                <w:lang w:eastAsia="lt-LT"/>
              </w:rPr>
            </w:pPr>
          </w:p>
        </w:tc>
        <w:tc>
          <w:tcPr>
            <w:tcW w:w="1845" w:type="dxa"/>
            <w:gridSpan w:val="6"/>
          </w:tcPr>
          <w:p w14:paraId="3E658F72" w14:textId="77777777" w:rsidR="00081FC0" w:rsidRPr="005C5AE0" w:rsidRDefault="00081FC0" w:rsidP="00F95290">
            <w:pPr>
              <w:rPr>
                <w:rFonts w:eastAsia="Times New Roman"/>
                <w:sz w:val="18"/>
                <w:szCs w:val="18"/>
                <w:lang w:eastAsia="lt-LT"/>
              </w:rPr>
            </w:pPr>
          </w:p>
          <w:p w14:paraId="593CCDF2" w14:textId="77777777" w:rsidR="00081FC0" w:rsidRPr="005C5AE0" w:rsidRDefault="00081FC0" w:rsidP="00F95290">
            <w:pPr>
              <w:jc w:val="both"/>
              <w:rPr>
                <w:rFonts w:eastAsia="Times New Roman"/>
                <w:sz w:val="18"/>
                <w:szCs w:val="18"/>
                <w:lang w:eastAsia="lt-LT"/>
              </w:rPr>
            </w:pPr>
          </w:p>
        </w:tc>
      </w:tr>
      <w:tr w:rsidR="00081FC0" w:rsidRPr="005C5AE0" w14:paraId="163D6934" w14:textId="77777777" w:rsidTr="00F95290">
        <w:trPr>
          <w:trHeight w:val="320"/>
        </w:trPr>
        <w:tc>
          <w:tcPr>
            <w:tcW w:w="9668" w:type="dxa"/>
            <w:gridSpan w:val="28"/>
          </w:tcPr>
          <w:p w14:paraId="30A1168A"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*nereikia pildyti naudojant elektronines priemones tapatybei patvirtinti</w:t>
            </w:r>
          </w:p>
          <w:p w14:paraId="2EEA87EC" w14:textId="77777777" w:rsidR="00081FC0" w:rsidRDefault="00081FC0" w:rsidP="00F95290">
            <w:pPr>
              <w:jc w:val="both"/>
              <w:rPr>
                <w:rFonts w:eastAsia="Times New Roman"/>
                <w:sz w:val="18"/>
                <w:szCs w:val="18"/>
                <w:lang w:eastAsia="lt-LT"/>
              </w:rPr>
            </w:pPr>
          </w:p>
          <w:p w14:paraId="766D2FC3" w14:textId="77777777" w:rsidR="00081FC0" w:rsidRDefault="00081FC0" w:rsidP="00F95290">
            <w:pPr>
              <w:jc w:val="both"/>
              <w:rPr>
                <w:rFonts w:eastAsia="Times New Roman"/>
                <w:sz w:val="18"/>
                <w:szCs w:val="18"/>
                <w:lang w:eastAsia="lt-LT"/>
              </w:rPr>
            </w:pPr>
          </w:p>
          <w:p w14:paraId="55CE5389" w14:textId="77777777" w:rsidR="00081FC0" w:rsidRDefault="00081FC0" w:rsidP="00F95290">
            <w:pPr>
              <w:jc w:val="both"/>
              <w:rPr>
                <w:rFonts w:eastAsia="Times New Roman"/>
                <w:sz w:val="18"/>
                <w:szCs w:val="18"/>
                <w:lang w:eastAsia="lt-LT"/>
              </w:rPr>
            </w:pPr>
          </w:p>
          <w:p w14:paraId="676786CF" w14:textId="77777777" w:rsidR="00081FC0" w:rsidRDefault="00081FC0" w:rsidP="00F95290">
            <w:pPr>
              <w:jc w:val="both"/>
              <w:rPr>
                <w:rFonts w:eastAsia="Times New Roman"/>
                <w:sz w:val="18"/>
                <w:szCs w:val="18"/>
                <w:lang w:eastAsia="lt-LT"/>
              </w:rPr>
            </w:pPr>
          </w:p>
          <w:p w14:paraId="09AB9D74" w14:textId="77777777" w:rsidR="00081FC0" w:rsidRDefault="00081FC0" w:rsidP="00F95290">
            <w:pPr>
              <w:jc w:val="both"/>
              <w:rPr>
                <w:rFonts w:eastAsia="Times New Roman"/>
                <w:sz w:val="18"/>
                <w:szCs w:val="18"/>
                <w:lang w:eastAsia="lt-LT"/>
              </w:rPr>
            </w:pPr>
          </w:p>
          <w:p w14:paraId="17C40DFC" w14:textId="77777777" w:rsidR="00081FC0" w:rsidRPr="005C5AE0" w:rsidRDefault="00081FC0" w:rsidP="00F95290">
            <w:pPr>
              <w:jc w:val="both"/>
              <w:rPr>
                <w:rFonts w:eastAsia="Times New Roman"/>
                <w:sz w:val="18"/>
                <w:szCs w:val="18"/>
                <w:lang w:eastAsia="lt-LT"/>
              </w:rPr>
            </w:pPr>
          </w:p>
          <w:p w14:paraId="575941C8" w14:textId="77777777" w:rsidR="00081FC0" w:rsidRPr="005C5AE0" w:rsidRDefault="00081FC0" w:rsidP="00F95290">
            <w:pPr>
              <w:jc w:val="both"/>
              <w:rPr>
                <w:rFonts w:eastAsia="Times New Roman"/>
                <w:sz w:val="18"/>
                <w:szCs w:val="18"/>
                <w:lang w:eastAsia="lt-LT"/>
              </w:rPr>
            </w:pPr>
          </w:p>
        </w:tc>
      </w:tr>
      <w:tr w:rsidR="00081FC0" w:rsidRPr="005C5AE0" w14:paraId="23081BC6" w14:textId="77777777" w:rsidTr="00F95290">
        <w:trPr>
          <w:trHeight w:val="346"/>
        </w:trPr>
        <w:tc>
          <w:tcPr>
            <w:tcW w:w="9668" w:type="dxa"/>
            <w:gridSpan w:val="28"/>
            <w:shd w:val="clear" w:color="auto" w:fill="BDD6EE"/>
          </w:tcPr>
          <w:p w14:paraId="4CF9B7AC"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lastRenderedPageBreak/>
              <w:t>4. Duomenys apie ryšius su politiškai pažeidžiamais asmenimis (PEP)</w:t>
            </w:r>
            <w:r w:rsidRPr="005C5AE0">
              <w:rPr>
                <w:rFonts w:eastAsia="Times New Roman"/>
                <w:b/>
                <w:sz w:val="18"/>
                <w:szCs w:val="18"/>
                <w:vertAlign w:val="superscript"/>
                <w:lang w:eastAsia="lt-LT"/>
              </w:rPr>
              <w:footnoteReference w:id="7"/>
            </w:r>
          </w:p>
        </w:tc>
      </w:tr>
      <w:tr w:rsidR="00081FC0" w:rsidRPr="005C5AE0" w14:paraId="6AF1C362" w14:textId="77777777" w:rsidTr="00F95290">
        <w:trPr>
          <w:trHeight w:val="346"/>
        </w:trPr>
        <w:tc>
          <w:tcPr>
            <w:tcW w:w="9668" w:type="dxa"/>
            <w:gridSpan w:val="28"/>
            <w:shd w:val="clear" w:color="auto" w:fill="BDD6EE"/>
          </w:tcPr>
          <w:p w14:paraId="091E500D"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 xml:space="preserve">4.1. </w:t>
            </w:r>
            <w:r w:rsidRPr="005C5AE0">
              <w:rPr>
                <w:rFonts w:eastAsia="Times New Roman"/>
                <w:sz w:val="18"/>
                <w:szCs w:val="18"/>
                <w:lang w:eastAsia="lt-LT"/>
              </w:rPr>
              <w:t>Ar įmonės vadovui,  atstovui, naudos gavėjams ar jų artimiesiems šeimos nariams</w:t>
            </w:r>
            <w:r w:rsidRPr="005C5AE0">
              <w:rPr>
                <w:rFonts w:eastAsia="Times New Roman"/>
                <w:sz w:val="18"/>
                <w:szCs w:val="18"/>
                <w:vertAlign w:val="superscript"/>
                <w:lang w:eastAsia="lt-LT"/>
              </w:rPr>
              <w:footnoteReference w:id="8"/>
            </w:r>
            <w:r w:rsidRPr="005C5AE0">
              <w:rPr>
                <w:rFonts w:eastAsia="Times New Roman"/>
                <w:sz w:val="18"/>
                <w:szCs w:val="18"/>
                <w:lang w:eastAsia="lt-LT"/>
              </w:rPr>
              <w:t xml:space="preserve"> arba artimiesiems pagalbininkams</w:t>
            </w:r>
            <w:r w:rsidRPr="005C5AE0">
              <w:rPr>
                <w:rFonts w:eastAsia="Times New Roman"/>
                <w:sz w:val="18"/>
                <w:szCs w:val="18"/>
                <w:vertAlign w:val="superscript"/>
                <w:lang w:eastAsia="lt-LT"/>
              </w:rPr>
              <w:footnoteReference w:id="9"/>
            </w:r>
            <w:r w:rsidRPr="005C5AE0">
              <w:rPr>
                <w:rFonts w:eastAsia="Times New Roman"/>
                <w:sz w:val="18"/>
                <w:szCs w:val="18"/>
                <w:lang w:eastAsia="lt-LT"/>
              </w:rPr>
              <w:t xml:space="preserve"> šiuo metu arba per paskutinius 12 mėnesių patikėtos svarbios viešosios pareigos?</w:t>
            </w:r>
          </w:p>
        </w:tc>
      </w:tr>
      <w:tr w:rsidR="00081FC0" w:rsidRPr="005C5AE0" w14:paraId="4BE8282E" w14:textId="77777777" w:rsidTr="00F95290">
        <w:trPr>
          <w:trHeight w:val="346"/>
        </w:trPr>
        <w:tc>
          <w:tcPr>
            <w:tcW w:w="4521" w:type="dxa"/>
            <w:gridSpan w:val="12"/>
            <w:shd w:val="clear" w:color="auto" w:fill="FFFFFF"/>
          </w:tcPr>
          <w:p w14:paraId="57E17D70" w14:textId="77777777" w:rsidR="00081FC0" w:rsidRPr="005C5AE0" w:rsidRDefault="00081FC0" w:rsidP="00F95290">
            <w:pPr>
              <w:tabs>
                <w:tab w:val="left" w:pos="340"/>
              </w:tabs>
              <w:jc w:val="center"/>
              <w:rPr>
                <w:rFonts w:eastAsia="Times New Roman"/>
                <w:sz w:val="18"/>
                <w:szCs w:val="18"/>
                <w:lang w:eastAsia="lt-LT"/>
              </w:rPr>
            </w:pPr>
            <w:r w:rsidRPr="005C5AE0">
              <w:rPr>
                <w:rFonts w:eastAsia="Times New Roman"/>
                <w:b/>
                <w:bCs/>
                <w:sz w:val="18"/>
                <w:szCs w:val="18"/>
                <w:lang w:eastAsia="lt-LT"/>
              </w:rPr>
              <w:t>Taip</w:t>
            </w:r>
          </w:p>
          <w:p w14:paraId="00960ED4"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(tokiu atveju žemiau prašome Jūsų nurodyti duomenis apie politiškai pažeidžiamą asmenį)</w:t>
            </w:r>
          </w:p>
          <w:p w14:paraId="17C38607" w14:textId="77777777" w:rsidR="00081FC0" w:rsidRPr="005C5AE0" w:rsidRDefault="00081FC0" w:rsidP="00F95290">
            <w:pPr>
              <w:rPr>
                <w:rFonts w:eastAsia="Times New Roman"/>
                <w:b/>
                <w:sz w:val="18"/>
                <w:szCs w:val="18"/>
                <w:lang w:eastAsia="lt-LT"/>
              </w:rPr>
            </w:pPr>
          </w:p>
        </w:tc>
        <w:tc>
          <w:tcPr>
            <w:tcW w:w="5147" w:type="dxa"/>
            <w:gridSpan w:val="16"/>
            <w:shd w:val="clear" w:color="auto" w:fill="FFFFFF"/>
          </w:tcPr>
          <w:p w14:paraId="42F9780F"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Ne</w:t>
            </w:r>
          </w:p>
          <w:p w14:paraId="777FC1A8" w14:textId="77777777" w:rsidR="00081FC0" w:rsidRPr="005C5AE0" w:rsidRDefault="00081FC0" w:rsidP="00F95290">
            <w:pPr>
              <w:jc w:val="center"/>
              <w:rPr>
                <w:rFonts w:eastAsia="Times New Roman"/>
                <w:b/>
                <w:sz w:val="18"/>
                <w:szCs w:val="18"/>
                <w:lang w:eastAsia="lt-LT"/>
              </w:rPr>
            </w:pPr>
          </w:p>
          <w:p w14:paraId="7B354942" w14:textId="77777777" w:rsidR="00081FC0" w:rsidRPr="005C5AE0" w:rsidRDefault="00081FC0" w:rsidP="00F95290">
            <w:pPr>
              <w:jc w:val="center"/>
              <w:rPr>
                <w:rFonts w:eastAsia="Times New Roman"/>
                <w:b/>
                <w:sz w:val="18"/>
                <w:szCs w:val="18"/>
                <w:lang w:eastAsia="lt-LT"/>
              </w:rPr>
            </w:pPr>
          </w:p>
          <w:p w14:paraId="4648534D" w14:textId="77777777" w:rsidR="00081FC0" w:rsidRPr="005C5AE0" w:rsidRDefault="00081FC0" w:rsidP="00F95290">
            <w:pPr>
              <w:jc w:val="center"/>
              <w:rPr>
                <w:rFonts w:eastAsia="Times New Roman"/>
                <w:b/>
                <w:sz w:val="18"/>
                <w:szCs w:val="18"/>
                <w:lang w:eastAsia="lt-LT"/>
              </w:rPr>
            </w:pPr>
          </w:p>
          <w:p w14:paraId="5FB08138" w14:textId="77777777" w:rsidR="00081FC0" w:rsidRPr="005C5AE0" w:rsidRDefault="00081FC0" w:rsidP="00F95290">
            <w:pPr>
              <w:jc w:val="center"/>
              <w:rPr>
                <w:rFonts w:eastAsia="Times New Roman"/>
                <w:bCs/>
                <w:sz w:val="18"/>
                <w:szCs w:val="18"/>
                <w:lang w:eastAsia="lt-LT"/>
              </w:rPr>
            </w:pPr>
          </w:p>
          <w:p w14:paraId="115A2FCB" w14:textId="77777777" w:rsidR="00081FC0" w:rsidRPr="005C5AE0" w:rsidRDefault="00081FC0" w:rsidP="00F95290">
            <w:pPr>
              <w:jc w:val="center"/>
              <w:rPr>
                <w:rFonts w:eastAsia="Times New Roman"/>
                <w:bCs/>
                <w:sz w:val="18"/>
                <w:szCs w:val="18"/>
                <w:lang w:eastAsia="lt-LT"/>
              </w:rPr>
            </w:pPr>
          </w:p>
        </w:tc>
      </w:tr>
      <w:tr w:rsidR="00081FC0" w:rsidRPr="005C5AE0" w14:paraId="2EC75F63" w14:textId="77777777" w:rsidTr="00F95290">
        <w:trPr>
          <w:trHeight w:val="240"/>
        </w:trPr>
        <w:tc>
          <w:tcPr>
            <w:tcW w:w="1090" w:type="dxa"/>
            <w:shd w:val="clear" w:color="auto" w:fill="D9D9D9"/>
          </w:tcPr>
          <w:p w14:paraId="245A57B6"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Eil.Nr.</w:t>
            </w:r>
          </w:p>
        </w:tc>
        <w:tc>
          <w:tcPr>
            <w:tcW w:w="2472" w:type="dxa"/>
            <w:gridSpan w:val="8"/>
            <w:shd w:val="clear" w:color="auto" w:fill="D9D9D9"/>
          </w:tcPr>
          <w:p w14:paraId="38E3A348"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Vardas, pavardė</w:t>
            </w:r>
          </w:p>
        </w:tc>
        <w:tc>
          <w:tcPr>
            <w:tcW w:w="1452" w:type="dxa"/>
            <w:gridSpan w:val="5"/>
            <w:shd w:val="clear" w:color="auto" w:fill="D9D9D9"/>
          </w:tcPr>
          <w:p w14:paraId="0FFBC38C"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Gimimo data</w:t>
            </w:r>
          </w:p>
        </w:tc>
        <w:tc>
          <w:tcPr>
            <w:tcW w:w="2346" w:type="dxa"/>
            <w:gridSpan w:val="5"/>
            <w:shd w:val="clear" w:color="auto" w:fill="D9D9D9"/>
          </w:tcPr>
          <w:p w14:paraId="488982CA"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Pareigos</w:t>
            </w:r>
          </w:p>
        </w:tc>
        <w:tc>
          <w:tcPr>
            <w:tcW w:w="1134" w:type="dxa"/>
            <w:gridSpan w:val="5"/>
            <w:shd w:val="clear" w:color="auto" w:fill="D9D9D9"/>
          </w:tcPr>
          <w:p w14:paraId="5E6B4A4F"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Valstybė, kurioje asmuo yra PEP</w:t>
            </w:r>
          </w:p>
        </w:tc>
        <w:tc>
          <w:tcPr>
            <w:tcW w:w="1174" w:type="dxa"/>
            <w:gridSpan w:val="4"/>
            <w:shd w:val="clear" w:color="auto" w:fill="D9D9D9"/>
          </w:tcPr>
          <w:p w14:paraId="550EAB1D"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Asmens ryšys su</w:t>
            </w:r>
            <w:r w:rsidRPr="005C5AE0">
              <w:rPr>
                <w:rFonts w:eastAsia="Times New Roman"/>
                <w:sz w:val="18"/>
                <w:szCs w:val="18"/>
                <w:lang w:val="en-US" w:eastAsia="lt-LT"/>
              </w:rPr>
              <w:t xml:space="preserve"> </w:t>
            </w:r>
            <w:r w:rsidRPr="005C5AE0">
              <w:rPr>
                <w:rFonts w:eastAsia="Times New Roman"/>
                <w:sz w:val="18"/>
                <w:szCs w:val="18"/>
                <w:lang w:eastAsia="lt-LT"/>
              </w:rPr>
              <w:t>įmonėje veikiančiais asmenimis</w:t>
            </w:r>
          </w:p>
        </w:tc>
      </w:tr>
      <w:tr w:rsidR="00081FC0" w:rsidRPr="005C5AE0" w14:paraId="73669EAE" w14:textId="77777777" w:rsidTr="00F95290">
        <w:trPr>
          <w:trHeight w:val="350"/>
        </w:trPr>
        <w:tc>
          <w:tcPr>
            <w:tcW w:w="1090" w:type="dxa"/>
          </w:tcPr>
          <w:p w14:paraId="31A3295D"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1.</w:t>
            </w:r>
          </w:p>
        </w:tc>
        <w:tc>
          <w:tcPr>
            <w:tcW w:w="2472" w:type="dxa"/>
            <w:gridSpan w:val="8"/>
          </w:tcPr>
          <w:p w14:paraId="5B76AACD" w14:textId="77777777" w:rsidR="00081FC0" w:rsidRPr="005C5AE0" w:rsidRDefault="00081FC0" w:rsidP="00F95290">
            <w:pPr>
              <w:jc w:val="both"/>
              <w:rPr>
                <w:rFonts w:eastAsia="Times New Roman"/>
                <w:sz w:val="18"/>
                <w:szCs w:val="18"/>
                <w:lang w:eastAsia="lt-LT"/>
              </w:rPr>
            </w:pPr>
          </w:p>
        </w:tc>
        <w:tc>
          <w:tcPr>
            <w:tcW w:w="1452" w:type="dxa"/>
            <w:gridSpan w:val="5"/>
          </w:tcPr>
          <w:p w14:paraId="72836864" w14:textId="77777777" w:rsidR="00081FC0" w:rsidRPr="005C5AE0" w:rsidRDefault="00081FC0" w:rsidP="00F95290">
            <w:pPr>
              <w:jc w:val="both"/>
              <w:rPr>
                <w:rFonts w:eastAsia="Times New Roman"/>
                <w:sz w:val="18"/>
                <w:szCs w:val="18"/>
                <w:lang w:eastAsia="lt-LT"/>
              </w:rPr>
            </w:pPr>
          </w:p>
        </w:tc>
        <w:tc>
          <w:tcPr>
            <w:tcW w:w="2346" w:type="dxa"/>
            <w:gridSpan w:val="5"/>
          </w:tcPr>
          <w:p w14:paraId="3648B013" w14:textId="77777777" w:rsidR="00081FC0" w:rsidRPr="005C5AE0" w:rsidRDefault="00081FC0" w:rsidP="00F95290">
            <w:pPr>
              <w:jc w:val="both"/>
              <w:rPr>
                <w:rFonts w:eastAsia="Times New Roman"/>
                <w:sz w:val="18"/>
                <w:szCs w:val="18"/>
                <w:lang w:eastAsia="lt-LT"/>
              </w:rPr>
            </w:pPr>
          </w:p>
        </w:tc>
        <w:tc>
          <w:tcPr>
            <w:tcW w:w="1134" w:type="dxa"/>
            <w:gridSpan w:val="5"/>
          </w:tcPr>
          <w:p w14:paraId="1D97AA89" w14:textId="77777777" w:rsidR="00081FC0" w:rsidRPr="005C5AE0" w:rsidRDefault="00081FC0" w:rsidP="00F95290">
            <w:pPr>
              <w:jc w:val="both"/>
              <w:rPr>
                <w:rFonts w:eastAsia="Times New Roman"/>
                <w:sz w:val="18"/>
                <w:szCs w:val="18"/>
                <w:lang w:eastAsia="lt-LT"/>
              </w:rPr>
            </w:pPr>
          </w:p>
        </w:tc>
        <w:tc>
          <w:tcPr>
            <w:tcW w:w="1174" w:type="dxa"/>
            <w:gridSpan w:val="4"/>
          </w:tcPr>
          <w:p w14:paraId="5E76173E" w14:textId="77777777" w:rsidR="00081FC0" w:rsidRPr="005C5AE0" w:rsidRDefault="00081FC0" w:rsidP="00F95290">
            <w:pPr>
              <w:jc w:val="both"/>
              <w:rPr>
                <w:rFonts w:eastAsia="Times New Roman"/>
                <w:sz w:val="18"/>
                <w:szCs w:val="18"/>
                <w:lang w:eastAsia="lt-LT"/>
              </w:rPr>
            </w:pPr>
          </w:p>
        </w:tc>
      </w:tr>
      <w:tr w:rsidR="00081FC0" w:rsidRPr="005C5AE0" w14:paraId="15BEACE5" w14:textId="77777777" w:rsidTr="00F95290">
        <w:trPr>
          <w:trHeight w:val="350"/>
        </w:trPr>
        <w:tc>
          <w:tcPr>
            <w:tcW w:w="1090" w:type="dxa"/>
          </w:tcPr>
          <w:p w14:paraId="42E26E66"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2.</w:t>
            </w:r>
          </w:p>
        </w:tc>
        <w:tc>
          <w:tcPr>
            <w:tcW w:w="2472" w:type="dxa"/>
            <w:gridSpan w:val="8"/>
          </w:tcPr>
          <w:p w14:paraId="03B21C32" w14:textId="77777777" w:rsidR="00081FC0" w:rsidRPr="005C5AE0" w:rsidRDefault="00081FC0" w:rsidP="00F95290">
            <w:pPr>
              <w:jc w:val="both"/>
              <w:rPr>
                <w:rFonts w:eastAsia="Times New Roman"/>
                <w:sz w:val="18"/>
                <w:szCs w:val="18"/>
                <w:lang w:eastAsia="lt-LT"/>
              </w:rPr>
            </w:pPr>
          </w:p>
        </w:tc>
        <w:tc>
          <w:tcPr>
            <w:tcW w:w="1452" w:type="dxa"/>
            <w:gridSpan w:val="5"/>
          </w:tcPr>
          <w:p w14:paraId="62F0552C" w14:textId="77777777" w:rsidR="00081FC0" w:rsidRPr="005C5AE0" w:rsidRDefault="00081FC0" w:rsidP="00F95290">
            <w:pPr>
              <w:jc w:val="both"/>
              <w:rPr>
                <w:rFonts w:eastAsia="Times New Roman"/>
                <w:sz w:val="18"/>
                <w:szCs w:val="18"/>
                <w:lang w:eastAsia="lt-LT"/>
              </w:rPr>
            </w:pPr>
          </w:p>
        </w:tc>
        <w:tc>
          <w:tcPr>
            <w:tcW w:w="2346" w:type="dxa"/>
            <w:gridSpan w:val="5"/>
          </w:tcPr>
          <w:p w14:paraId="39005CDD" w14:textId="77777777" w:rsidR="00081FC0" w:rsidRPr="005C5AE0" w:rsidRDefault="00081FC0" w:rsidP="00F95290">
            <w:pPr>
              <w:jc w:val="both"/>
              <w:rPr>
                <w:rFonts w:eastAsia="Times New Roman"/>
                <w:sz w:val="18"/>
                <w:szCs w:val="18"/>
                <w:lang w:eastAsia="lt-LT"/>
              </w:rPr>
            </w:pPr>
          </w:p>
        </w:tc>
        <w:tc>
          <w:tcPr>
            <w:tcW w:w="1134" w:type="dxa"/>
            <w:gridSpan w:val="5"/>
          </w:tcPr>
          <w:p w14:paraId="5DF768FE" w14:textId="77777777" w:rsidR="00081FC0" w:rsidRPr="005C5AE0" w:rsidRDefault="00081FC0" w:rsidP="00F95290">
            <w:pPr>
              <w:jc w:val="both"/>
              <w:rPr>
                <w:rFonts w:eastAsia="Times New Roman"/>
                <w:sz w:val="18"/>
                <w:szCs w:val="18"/>
                <w:lang w:eastAsia="lt-LT"/>
              </w:rPr>
            </w:pPr>
          </w:p>
        </w:tc>
        <w:tc>
          <w:tcPr>
            <w:tcW w:w="1174" w:type="dxa"/>
            <w:gridSpan w:val="4"/>
          </w:tcPr>
          <w:p w14:paraId="7783C8E3" w14:textId="77777777" w:rsidR="00081FC0" w:rsidRPr="005C5AE0" w:rsidRDefault="00081FC0" w:rsidP="00F95290">
            <w:pPr>
              <w:jc w:val="both"/>
              <w:rPr>
                <w:rFonts w:eastAsia="Times New Roman"/>
                <w:sz w:val="18"/>
                <w:szCs w:val="18"/>
                <w:lang w:eastAsia="lt-LT"/>
              </w:rPr>
            </w:pPr>
          </w:p>
        </w:tc>
      </w:tr>
      <w:tr w:rsidR="00081FC0" w:rsidRPr="005C5AE0" w14:paraId="09B5A384" w14:textId="77777777" w:rsidTr="00F95290">
        <w:trPr>
          <w:trHeight w:val="350"/>
        </w:trPr>
        <w:tc>
          <w:tcPr>
            <w:tcW w:w="1090" w:type="dxa"/>
          </w:tcPr>
          <w:p w14:paraId="4EFB8D8E"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3.</w:t>
            </w:r>
          </w:p>
        </w:tc>
        <w:tc>
          <w:tcPr>
            <w:tcW w:w="2472" w:type="dxa"/>
            <w:gridSpan w:val="8"/>
          </w:tcPr>
          <w:p w14:paraId="23725B8D" w14:textId="77777777" w:rsidR="00081FC0" w:rsidRPr="005C5AE0" w:rsidRDefault="00081FC0" w:rsidP="00F95290">
            <w:pPr>
              <w:jc w:val="both"/>
              <w:rPr>
                <w:rFonts w:eastAsia="Times New Roman"/>
                <w:sz w:val="18"/>
                <w:szCs w:val="18"/>
                <w:lang w:eastAsia="lt-LT"/>
              </w:rPr>
            </w:pPr>
          </w:p>
        </w:tc>
        <w:tc>
          <w:tcPr>
            <w:tcW w:w="1452" w:type="dxa"/>
            <w:gridSpan w:val="5"/>
          </w:tcPr>
          <w:p w14:paraId="752EF754" w14:textId="77777777" w:rsidR="00081FC0" w:rsidRPr="005C5AE0" w:rsidRDefault="00081FC0" w:rsidP="00F95290">
            <w:pPr>
              <w:jc w:val="both"/>
              <w:rPr>
                <w:rFonts w:eastAsia="Times New Roman"/>
                <w:sz w:val="18"/>
                <w:szCs w:val="18"/>
                <w:lang w:eastAsia="lt-LT"/>
              </w:rPr>
            </w:pPr>
          </w:p>
        </w:tc>
        <w:tc>
          <w:tcPr>
            <w:tcW w:w="2346" w:type="dxa"/>
            <w:gridSpan w:val="5"/>
          </w:tcPr>
          <w:p w14:paraId="25D339D1" w14:textId="77777777" w:rsidR="00081FC0" w:rsidRPr="005C5AE0" w:rsidRDefault="00081FC0" w:rsidP="00F95290">
            <w:pPr>
              <w:jc w:val="both"/>
              <w:rPr>
                <w:rFonts w:eastAsia="Times New Roman"/>
                <w:sz w:val="18"/>
                <w:szCs w:val="18"/>
                <w:lang w:eastAsia="lt-LT"/>
              </w:rPr>
            </w:pPr>
          </w:p>
        </w:tc>
        <w:tc>
          <w:tcPr>
            <w:tcW w:w="1134" w:type="dxa"/>
            <w:gridSpan w:val="5"/>
          </w:tcPr>
          <w:p w14:paraId="335DDAC6" w14:textId="77777777" w:rsidR="00081FC0" w:rsidRPr="005C5AE0" w:rsidRDefault="00081FC0" w:rsidP="00F95290">
            <w:pPr>
              <w:jc w:val="both"/>
              <w:rPr>
                <w:rFonts w:eastAsia="Times New Roman"/>
                <w:sz w:val="18"/>
                <w:szCs w:val="18"/>
                <w:lang w:eastAsia="lt-LT"/>
              </w:rPr>
            </w:pPr>
          </w:p>
        </w:tc>
        <w:tc>
          <w:tcPr>
            <w:tcW w:w="1174" w:type="dxa"/>
            <w:gridSpan w:val="4"/>
          </w:tcPr>
          <w:p w14:paraId="329E9B39" w14:textId="77777777" w:rsidR="00081FC0" w:rsidRPr="005C5AE0" w:rsidRDefault="00081FC0" w:rsidP="00F95290">
            <w:pPr>
              <w:jc w:val="both"/>
              <w:rPr>
                <w:rFonts w:eastAsia="Times New Roman"/>
                <w:sz w:val="18"/>
                <w:szCs w:val="18"/>
                <w:lang w:eastAsia="lt-LT"/>
              </w:rPr>
            </w:pPr>
          </w:p>
        </w:tc>
      </w:tr>
      <w:tr w:rsidR="00081FC0" w:rsidRPr="005C5AE0" w14:paraId="2B258E59" w14:textId="77777777" w:rsidTr="00F95290">
        <w:trPr>
          <w:trHeight w:val="350"/>
        </w:trPr>
        <w:tc>
          <w:tcPr>
            <w:tcW w:w="1090" w:type="dxa"/>
          </w:tcPr>
          <w:p w14:paraId="184EAF36"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4.</w:t>
            </w:r>
          </w:p>
        </w:tc>
        <w:tc>
          <w:tcPr>
            <w:tcW w:w="2472" w:type="dxa"/>
            <w:gridSpan w:val="8"/>
          </w:tcPr>
          <w:p w14:paraId="1DA45D32" w14:textId="77777777" w:rsidR="00081FC0" w:rsidRPr="005C5AE0" w:rsidRDefault="00081FC0" w:rsidP="00F95290">
            <w:pPr>
              <w:jc w:val="both"/>
              <w:rPr>
                <w:rFonts w:eastAsia="Times New Roman"/>
                <w:sz w:val="18"/>
                <w:szCs w:val="18"/>
                <w:lang w:eastAsia="lt-LT"/>
              </w:rPr>
            </w:pPr>
          </w:p>
        </w:tc>
        <w:tc>
          <w:tcPr>
            <w:tcW w:w="1452" w:type="dxa"/>
            <w:gridSpan w:val="5"/>
          </w:tcPr>
          <w:p w14:paraId="459811F1" w14:textId="77777777" w:rsidR="00081FC0" w:rsidRPr="005C5AE0" w:rsidRDefault="00081FC0" w:rsidP="00F95290">
            <w:pPr>
              <w:jc w:val="both"/>
              <w:rPr>
                <w:rFonts w:eastAsia="Times New Roman"/>
                <w:sz w:val="18"/>
                <w:szCs w:val="18"/>
                <w:lang w:eastAsia="lt-LT"/>
              </w:rPr>
            </w:pPr>
          </w:p>
        </w:tc>
        <w:tc>
          <w:tcPr>
            <w:tcW w:w="2346" w:type="dxa"/>
            <w:gridSpan w:val="5"/>
          </w:tcPr>
          <w:p w14:paraId="75F52F07" w14:textId="77777777" w:rsidR="00081FC0" w:rsidRPr="005C5AE0" w:rsidRDefault="00081FC0" w:rsidP="00F95290">
            <w:pPr>
              <w:jc w:val="both"/>
              <w:rPr>
                <w:rFonts w:eastAsia="Times New Roman"/>
                <w:sz w:val="18"/>
                <w:szCs w:val="18"/>
                <w:lang w:eastAsia="lt-LT"/>
              </w:rPr>
            </w:pPr>
          </w:p>
        </w:tc>
        <w:tc>
          <w:tcPr>
            <w:tcW w:w="1134" w:type="dxa"/>
            <w:gridSpan w:val="5"/>
          </w:tcPr>
          <w:p w14:paraId="5A1A0FA2" w14:textId="77777777" w:rsidR="00081FC0" w:rsidRPr="005C5AE0" w:rsidRDefault="00081FC0" w:rsidP="00F95290">
            <w:pPr>
              <w:jc w:val="both"/>
              <w:rPr>
                <w:rFonts w:eastAsia="Times New Roman"/>
                <w:sz w:val="18"/>
                <w:szCs w:val="18"/>
                <w:lang w:eastAsia="lt-LT"/>
              </w:rPr>
            </w:pPr>
          </w:p>
        </w:tc>
        <w:tc>
          <w:tcPr>
            <w:tcW w:w="1174" w:type="dxa"/>
            <w:gridSpan w:val="4"/>
          </w:tcPr>
          <w:p w14:paraId="34D6AFDD" w14:textId="77777777" w:rsidR="00081FC0" w:rsidRPr="005C5AE0" w:rsidRDefault="00081FC0" w:rsidP="00F95290">
            <w:pPr>
              <w:jc w:val="both"/>
              <w:rPr>
                <w:rFonts w:eastAsia="Times New Roman"/>
                <w:sz w:val="18"/>
                <w:szCs w:val="18"/>
                <w:lang w:eastAsia="lt-LT"/>
              </w:rPr>
            </w:pPr>
          </w:p>
        </w:tc>
      </w:tr>
      <w:tr w:rsidR="00081FC0" w:rsidRPr="005C5AE0" w14:paraId="459582B9" w14:textId="77777777" w:rsidTr="00F95290">
        <w:trPr>
          <w:trHeight w:val="350"/>
        </w:trPr>
        <w:tc>
          <w:tcPr>
            <w:tcW w:w="1090" w:type="dxa"/>
          </w:tcPr>
          <w:p w14:paraId="5AD2B6BC"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5.</w:t>
            </w:r>
          </w:p>
        </w:tc>
        <w:tc>
          <w:tcPr>
            <w:tcW w:w="2472" w:type="dxa"/>
            <w:gridSpan w:val="8"/>
          </w:tcPr>
          <w:p w14:paraId="60B9324C" w14:textId="77777777" w:rsidR="00081FC0" w:rsidRPr="005C5AE0" w:rsidRDefault="00081FC0" w:rsidP="00F95290">
            <w:pPr>
              <w:jc w:val="both"/>
              <w:rPr>
                <w:rFonts w:eastAsia="Times New Roman"/>
                <w:sz w:val="18"/>
                <w:szCs w:val="18"/>
                <w:lang w:eastAsia="lt-LT"/>
              </w:rPr>
            </w:pPr>
          </w:p>
        </w:tc>
        <w:tc>
          <w:tcPr>
            <w:tcW w:w="1452" w:type="dxa"/>
            <w:gridSpan w:val="5"/>
          </w:tcPr>
          <w:p w14:paraId="3BCB6BF2" w14:textId="77777777" w:rsidR="00081FC0" w:rsidRPr="005C5AE0" w:rsidRDefault="00081FC0" w:rsidP="00F95290">
            <w:pPr>
              <w:jc w:val="both"/>
              <w:rPr>
                <w:rFonts w:eastAsia="Times New Roman"/>
                <w:sz w:val="18"/>
                <w:szCs w:val="18"/>
                <w:lang w:eastAsia="lt-LT"/>
              </w:rPr>
            </w:pPr>
          </w:p>
        </w:tc>
        <w:tc>
          <w:tcPr>
            <w:tcW w:w="2346" w:type="dxa"/>
            <w:gridSpan w:val="5"/>
          </w:tcPr>
          <w:p w14:paraId="05F8F0B2" w14:textId="77777777" w:rsidR="00081FC0" w:rsidRPr="005C5AE0" w:rsidRDefault="00081FC0" w:rsidP="00F95290">
            <w:pPr>
              <w:jc w:val="both"/>
              <w:rPr>
                <w:rFonts w:eastAsia="Times New Roman"/>
                <w:sz w:val="18"/>
                <w:szCs w:val="18"/>
                <w:lang w:eastAsia="lt-LT"/>
              </w:rPr>
            </w:pPr>
          </w:p>
        </w:tc>
        <w:tc>
          <w:tcPr>
            <w:tcW w:w="1134" w:type="dxa"/>
            <w:gridSpan w:val="5"/>
          </w:tcPr>
          <w:p w14:paraId="3A367E9B" w14:textId="77777777" w:rsidR="00081FC0" w:rsidRPr="005C5AE0" w:rsidRDefault="00081FC0" w:rsidP="00F95290">
            <w:pPr>
              <w:jc w:val="both"/>
              <w:rPr>
                <w:rFonts w:eastAsia="Times New Roman"/>
                <w:sz w:val="18"/>
                <w:szCs w:val="18"/>
                <w:lang w:eastAsia="lt-LT"/>
              </w:rPr>
            </w:pPr>
          </w:p>
        </w:tc>
        <w:tc>
          <w:tcPr>
            <w:tcW w:w="1174" w:type="dxa"/>
            <w:gridSpan w:val="4"/>
          </w:tcPr>
          <w:p w14:paraId="57A3E503" w14:textId="77777777" w:rsidR="00081FC0" w:rsidRPr="005C5AE0" w:rsidRDefault="00081FC0" w:rsidP="00F95290">
            <w:pPr>
              <w:jc w:val="both"/>
              <w:rPr>
                <w:rFonts w:eastAsia="Times New Roman"/>
                <w:sz w:val="18"/>
                <w:szCs w:val="18"/>
                <w:lang w:eastAsia="lt-LT"/>
              </w:rPr>
            </w:pPr>
          </w:p>
        </w:tc>
      </w:tr>
      <w:tr w:rsidR="00081FC0" w:rsidRPr="005C5AE0" w14:paraId="02599BBF" w14:textId="77777777" w:rsidTr="00F95290">
        <w:trPr>
          <w:trHeight w:val="340"/>
        </w:trPr>
        <w:tc>
          <w:tcPr>
            <w:tcW w:w="9668" w:type="dxa"/>
            <w:gridSpan w:val="28"/>
            <w:shd w:val="clear" w:color="auto" w:fill="BDD6EE"/>
          </w:tcPr>
          <w:p w14:paraId="13C4DCDC"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5. Kliento naudos gavėjo</w:t>
            </w:r>
            <w:r w:rsidRPr="005C5AE0">
              <w:rPr>
                <w:rFonts w:eastAsia="Times New Roman"/>
                <w:b/>
                <w:sz w:val="18"/>
                <w:szCs w:val="18"/>
                <w:vertAlign w:val="superscript"/>
                <w:lang w:eastAsia="lt-LT"/>
              </w:rPr>
              <w:footnoteReference w:id="10"/>
            </w:r>
            <w:r w:rsidRPr="005C5AE0">
              <w:rPr>
                <w:rFonts w:eastAsia="Times New Roman"/>
                <w:b/>
                <w:sz w:val="18"/>
                <w:szCs w:val="18"/>
                <w:lang w:eastAsia="lt-LT"/>
              </w:rPr>
              <w:t xml:space="preserve"> duomenys</w:t>
            </w:r>
          </w:p>
        </w:tc>
      </w:tr>
      <w:tr w:rsidR="00081FC0" w:rsidRPr="005C5AE0" w14:paraId="4200B79F" w14:textId="77777777" w:rsidTr="00F95290">
        <w:trPr>
          <w:trHeight w:val="484"/>
        </w:trPr>
        <w:tc>
          <w:tcPr>
            <w:tcW w:w="9668" w:type="dxa"/>
            <w:gridSpan w:val="28"/>
          </w:tcPr>
          <w:p w14:paraId="42B8AE3A" w14:textId="77777777" w:rsidR="00081FC0" w:rsidRPr="005C5AE0" w:rsidRDefault="00081FC0" w:rsidP="00F95290">
            <w:pPr>
              <w:jc w:val="both"/>
              <w:rPr>
                <w:rFonts w:eastAsia="Times New Roman"/>
                <w:b/>
                <w:sz w:val="18"/>
                <w:szCs w:val="18"/>
                <w:lang w:eastAsia="lt-LT"/>
              </w:rPr>
            </w:pPr>
            <w:r w:rsidRPr="005C5AE0">
              <w:rPr>
                <w:rFonts w:eastAsia="Times New Roman"/>
                <w:b/>
                <w:sz w:val="18"/>
                <w:szCs w:val="18"/>
                <w:lang w:eastAsia="lt-LT"/>
              </w:rPr>
              <w:t>5.1. Nurodyti fizinius asmenis, kurie tiesiogiai ar netiesiogiai turi arba kontroliuoja daugiau negu 25 proc. akcijų ar balsavimo teisių, arba kurie tiesiogiai ar netiesiogiai kontroliuoja klientą (juridinį asmenį) kitais būdais:</w:t>
            </w:r>
          </w:p>
        </w:tc>
      </w:tr>
      <w:tr w:rsidR="00081FC0" w:rsidRPr="005C5AE0" w14:paraId="1106B7A2" w14:textId="77777777" w:rsidTr="00F95290">
        <w:trPr>
          <w:trHeight w:val="204"/>
        </w:trPr>
        <w:tc>
          <w:tcPr>
            <w:tcW w:w="1090" w:type="dxa"/>
            <w:shd w:val="clear" w:color="auto" w:fill="D9D9D9"/>
          </w:tcPr>
          <w:p w14:paraId="3091235B"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Eil. nr.</w:t>
            </w:r>
          </w:p>
        </w:tc>
        <w:tc>
          <w:tcPr>
            <w:tcW w:w="1002" w:type="dxa"/>
            <w:gridSpan w:val="6"/>
            <w:shd w:val="clear" w:color="auto" w:fill="D9D9D9"/>
          </w:tcPr>
          <w:p w14:paraId="4B0636AB" w14:textId="77777777" w:rsidR="00081FC0" w:rsidRPr="005C5AE0" w:rsidRDefault="00081FC0" w:rsidP="00F95290">
            <w:pPr>
              <w:jc w:val="center"/>
              <w:rPr>
                <w:rFonts w:eastAsia="Times New Roman"/>
                <w:sz w:val="18"/>
                <w:szCs w:val="18"/>
                <w:lang w:val="en-US" w:eastAsia="lt-LT"/>
              </w:rPr>
            </w:pPr>
            <w:r w:rsidRPr="005C5AE0">
              <w:rPr>
                <w:rFonts w:eastAsia="Times New Roman"/>
                <w:sz w:val="18"/>
                <w:szCs w:val="18"/>
                <w:lang w:eastAsia="lt-LT"/>
              </w:rPr>
              <w:t xml:space="preserve"> Vardas</w:t>
            </w:r>
          </w:p>
        </w:tc>
        <w:tc>
          <w:tcPr>
            <w:tcW w:w="1470" w:type="dxa"/>
            <w:gridSpan w:val="2"/>
            <w:shd w:val="clear" w:color="auto" w:fill="D9D9D9"/>
          </w:tcPr>
          <w:p w14:paraId="486C2B71" w14:textId="77777777" w:rsidR="00081FC0" w:rsidRPr="005C5AE0" w:rsidRDefault="00081FC0" w:rsidP="00F95290">
            <w:pPr>
              <w:jc w:val="center"/>
              <w:rPr>
                <w:rFonts w:eastAsia="Times New Roman"/>
                <w:sz w:val="18"/>
                <w:szCs w:val="18"/>
                <w:lang w:val="en-US" w:eastAsia="lt-LT"/>
              </w:rPr>
            </w:pPr>
            <w:r w:rsidRPr="005C5AE0">
              <w:rPr>
                <w:rFonts w:eastAsia="Times New Roman"/>
                <w:sz w:val="18"/>
                <w:szCs w:val="18"/>
                <w:lang w:eastAsia="lt-LT"/>
              </w:rPr>
              <w:t>Pavardė</w:t>
            </w:r>
          </w:p>
        </w:tc>
        <w:tc>
          <w:tcPr>
            <w:tcW w:w="2464" w:type="dxa"/>
            <w:gridSpan w:val="7"/>
            <w:shd w:val="clear" w:color="auto" w:fill="D9D9D9"/>
          </w:tcPr>
          <w:p w14:paraId="78CB6869"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 xml:space="preserve"> Pilietybė (jeigu asmuo be pilietybės – nurodoma valstybė, kuri išdavė asmens tapatybę patvirtinantį dokumentą)</w:t>
            </w:r>
          </w:p>
        </w:tc>
        <w:tc>
          <w:tcPr>
            <w:tcW w:w="1797" w:type="dxa"/>
            <w:gridSpan w:val="6"/>
            <w:shd w:val="clear" w:color="auto" w:fill="D9D9D9"/>
          </w:tcPr>
          <w:p w14:paraId="2E718699"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xml:space="preserve"> asmens kodas (jei nėra - gimimo data)</w:t>
            </w:r>
          </w:p>
          <w:p w14:paraId="54455833" w14:textId="77777777" w:rsidR="00081FC0" w:rsidRPr="005C5AE0" w:rsidRDefault="00081FC0" w:rsidP="00F95290">
            <w:pPr>
              <w:jc w:val="center"/>
              <w:rPr>
                <w:rFonts w:eastAsia="Times New Roman"/>
                <w:sz w:val="18"/>
                <w:szCs w:val="18"/>
                <w:lang w:eastAsia="lt-LT"/>
              </w:rPr>
            </w:pPr>
          </w:p>
        </w:tc>
        <w:tc>
          <w:tcPr>
            <w:tcW w:w="1103" w:type="dxa"/>
            <w:gridSpan w:val="5"/>
            <w:shd w:val="clear" w:color="auto" w:fill="D9D9D9"/>
          </w:tcPr>
          <w:p w14:paraId="03557459" w14:textId="77777777" w:rsidR="00081FC0" w:rsidRPr="005C5AE0" w:rsidRDefault="00081FC0" w:rsidP="00F95290">
            <w:pPr>
              <w:jc w:val="center"/>
              <w:rPr>
                <w:rFonts w:eastAsia="Times New Roman"/>
                <w:sz w:val="18"/>
                <w:szCs w:val="18"/>
                <w:lang w:val="en-US" w:eastAsia="lt-LT"/>
              </w:rPr>
            </w:pPr>
            <w:r w:rsidRPr="005C5AE0">
              <w:rPr>
                <w:rFonts w:eastAsia="Times New Roman"/>
                <w:sz w:val="18"/>
                <w:szCs w:val="18"/>
                <w:lang w:eastAsia="lt-LT"/>
              </w:rPr>
              <w:t xml:space="preserve"> Akcijų dalis (</w:t>
            </w:r>
            <w:r w:rsidRPr="005C5AE0">
              <w:rPr>
                <w:rFonts w:eastAsia="Times New Roman"/>
                <w:sz w:val="18"/>
                <w:szCs w:val="18"/>
                <w:lang w:val="en-US" w:eastAsia="lt-LT"/>
              </w:rPr>
              <w:t>%)</w:t>
            </w:r>
          </w:p>
        </w:tc>
        <w:tc>
          <w:tcPr>
            <w:tcW w:w="742" w:type="dxa"/>
            <w:shd w:val="clear" w:color="auto" w:fill="D9D9D9"/>
          </w:tcPr>
          <w:p w14:paraId="005D2951" w14:textId="77777777" w:rsidR="00081FC0" w:rsidRPr="005C5AE0" w:rsidRDefault="00081FC0" w:rsidP="00F95290">
            <w:pPr>
              <w:jc w:val="center"/>
              <w:rPr>
                <w:rFonts w:eastAsia="Times New Roman"/>
                <w:sz w:val="18"/>
                <w:szCs w:val="18"/>
                <w:lang w:val="en-US" w:eastAsia="lt-LT"/>
              </w:rPr>
            </w:pPr>
            <w:r w:rsidRPr="005C5AE0">
              <w:rPr>
                <w:rFonts w:eastAsia="Times New Roman"/>
                <w:sz w:val="18"/>
                <w:szCs w:val="18"/>
                <w:lang w:eastAsia="lt-LT"/>
              </w:rPr>
              <w:t>Balsavimo teisių dalis (</w:t>
            </w:r>
            <w:r w:rsidRPr="005C5AE0">
              <w:rPr>
                <w:rFonts w:eastAsia="Times New Roman"/>
                <w:sz w:val="18"/>
                <w:szCs w:val="18"/>
                <w:lang w:val="en-US" w:eastAsia="lt-LT"/>
              </w:rPr>
              <w:t>%)</w:t>
            </w:r>
          </w:p>
        </w:tc>
      </w:tr>
      <w:tr w:rsidR="00081FC0" w:rsidRPr="005C5AE0" w14:paraId="10E30081" w14:textId="77777777" w:rsidTr="00F95290">
        <w:trPr>
          <w:trHeight w:val="243"/>
        </w:trPr>
        <w:tc>
          <w:tcPr>
            <w:tcW w:w="1090" w:type="dxa"/>
          </w:tcPr>
          <w:p w14:paraId="49BF85F6"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1.</w:t>
            </w:r>
          </w:p>
        </w:tc>
        <w:tc>
          <w:tcPr>
            <w:tcW w:w="1002" w:type="dxa"/>
            <w:gridSpan w:val="6"/>
          </w:tcPr>
          <w:p w14:paraId="53831AD8" w14:textId="77777777" w:rsidR="00081FC0" w:rsidRPr="005C5AE0" w:rsidRDefault="00081FC0" w:rsidP="00F95290">
            <w:pPr>
              <w:rPr>
                <w:rFonts w:eastAsia="Times New Roman"/>
                <w:sz w:val="18"/>
                <w:szCs w:val="18"/>
                <w:lang w:eastAsia="lt-LT"/>
              </w:rPr>
            </w:pPr>
          </w:p>
        </w:tc>
        <w:tc>
          <w:tcPr>
            <w:tcW w:w="1470" w:type="dxa"/>
            <w:gridSpan w:val="2"/>
          </w:tcPr>
          <w:p w14:paraId="67A9B2C6" w14:textId="77777777" w:rsidR="00081FC0" w:rsidRPr="005C5AE0" w:rsidRDefault="00081FC0" w:rsidP="00F95290">
            <w:pPr>
              <w:rPr>
                <w:rFonts w:eastAsia="Times New Roman"/>
                <w:sz w:val="18"/>
                <w:szCs w:val="18"/>
                <w:lang w:eastAsia="lt-LT"/>
              </w:rPr>
            </w:pPr>
          </w:p>
        </w:tc>
        <w:tc>
          <w:tcPr>
            <w:tcW w:w="2464" w:type="dxa"/>
            <w:gridSpan w:val="7"/>
          </w:tcPr>
          <w:p w14:paraId="743C3BC1" w14:textId="77777777" w:rsidR="00081FC0" w:rsidRPr="005C5AE0" w:rsidRDefault="00081FC0" w:rsidP="00F95290">
            <w:pPr>
              <w:rPr>
                <w:rFonts w:eastAsia="Times New Roman"/>
                <w:sz w:val="18"/>
                <w:szCs w:val="18"/>
                <w:lang w:eastAsia="lt-LT"/>
              </w:rPr>
            </w:pPr>
          </w:p>
        </w:tc>
        <w:tc>
          <w:tcPr>
            <w:tcW w:w="1797" w:type="dxa"/>
            <w:gridSpan w:val="6"/>
          </w:tcPr>
          <w:p w14:paraId="45CD558C" w14:textId="77777777" w:rsidR="00081FC0" w:rsidRPr="005C5AE0" w:rsidRDefault="00081FC0" w:rsidP="00F95290">
            <w:pPr>
              <w:rPr>
                <w:rFonts w:eastAsia="Times New Roman"/>
                <w:sz w:val="18"/>
                <w:szCs w:val="18"/>
                <w:lang w:eastAsia="lt-LT"/>
              </w:rPr>
            </w:pPr>
          </w:p>
        </w:tc>
        <w:tc>
          <w:tcPr>
            <w:tcW w:w="1103" w:type="dxa"/>
            <w:gridSpan w:val="5"/>
          </w:tcPr>
          <w:p w14:paraId="7157AE34" w14:textId="77777777" w:rsidR="00081FC0" w:rsidRPr="005C5AE0" w:rsidRDefault="00081FC0" w:rsidP="00F95290">
            <w:pPr>
              <w:rPr>
                <w:rFonts w:eastAsia="Times New Roman"/>
                <w:sz w:val="18"/>
                <w:szCs w:val="18"/>
                <w:lang w:eastAsia="lt-LT"/>
              </w:rPr>
            </w:pPr>
          </w:p>
        </w:tc>
        <w:tc>
          <w:tcPr>
            <w:tcW w:w="742" w:type="dxa"/>
          </w:tcPr>
          <w:p w14:paraId="4BC2F2A2" w14:textId="77777777" w:rsidR="00081FC0" w:rsidRPr="005C5AE0" w:rsidRDefault="00081FC0" w:rsidP="00F95290">
            <w:pPr>
              <w:rPr>
                <w:rFonts w:eastAsia="Times New Roman"/>
                <w:sz w:val="18"/>
                <w:szCs w:val="18"/>
                <w:lang w:eastAsia="lt-LT"/>
              </w:rPr>
            </w:pPr>
          </w:p>
        </w:tc>
      </w:tr>
      <w:tr w:rsidR="00081FC0" w:rsidRPr="005C5AE0" w14:paraId="1B6F0425" w14:textId="77777777" w:rsidTr="00F95290">
        <w:trPr>
          <w:trHeight w:val="243"/>
        </w:trPr>
        <w:tc>
          <w:tcPr>
            <w:tcW w:w="1090" w:type="dxa"/>
          </w:tcPr>
          <w:p w14:paraId="6F970B8F"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2.</w:t>
            </w:r>
          </w:p>
        </w:tc>
        <w:tc>
          <w:tcPr>
            <w:tcW w:w="1002" w:type="dxa"/>
            <w:gridSpan w:val="6"/>
          </w:tcPr>
          <w:p w14:paraId="10A35DB8" w14:textId="77777777" w:rsidR="00081FC0" w:rsidRPr="005C5AE0" w:rsidRDefault="00081FC0" w:rsidP="00F95290">
            <w:pPr>
              <w:rPr>
                <w:rFonts w:eastAsia="Times New Roman"/>
                <w:sz w:val="18"/>
                <w:szCs w:val="18"/>
                <w:lang w:eastAsia="lt-LT"/>
              </w:rPr>
            </w:pPr>
          </w:p>
        </w:tc>
        <w:tc>
          <w:tcPr>
            <w:tcW w:w="1470" w:type="dxa"/>
            <w:gridSpan w:val="2"/>
          </w:tcPr>
          <w:p w14:paraId="664F1D8E" w14:textId="77777777" w:rsidR="00081FC0" w:rsidRPr="005C5AE0" w:rsidRDefault="00081FC0" w:rsidP="00F95290">
            <w:pPr>
              <w:rPr>
                <w:rFonts w:eastAsia="Times New Roman"/>
                <w:sz w:val="18"/>
                <w:szCs w:val="18"/>
                <w:lang w:eastAsia="lt-LT"/>
              </w:rPr>
            </w:pPr>
          </w:p>
        </w:tc>
        <w:tc>
          <w:tcPr>
            <w:tcW w:w="2464" w:type="dxa"/>
            <w:gridSpan w:val="7"/>
          </w:tcPr>
          <w:p w14:paraId="042DB5E5" w14:textId="77777777" w:rsidR="00081FC0" w:rsidRPr="005C5AE0" w:rsidRDefault="00081FC0" w:rsidP="00F95290">
            <w:pPr>
              <w:rPr>
                <w:rFonts w:eastAsia="Times New Roman"/>
                <w:sz w:val="18"/>
                <w:szCs w:val="18"/>
                <w:lang w:eastAsia="lt-LT"/>
              </w:rPr>
            </w:pPr>
          </w:p>
        </w:tc>
        <w:tc>
          <w:tcPr>
            <w:tcW w:w="1797" w:type="dxa"/>
            <w:gridSpan w:val="6"/>
          </w:tcPr>
          <w:p w14:paraId="68A7B57B" w14:textId="77777777" w:rsidR="00081FC0" w:rsidRPr="005C5AE0" w:rsidRDefault="00081FC0" w:rsidP="00F95290">
            <w:pPr>
              <w:rPr>
                <w:rFonts w:eastAsia="Times New Roman"/>
                <w:sz w:val="18"/>
                <w:szCs w:val="18"/>
                <w:lang w:eastAsia="lt-LT"/>
              </w:rPr>
            </w:pPr>
          </w:p>
        </w:tc>
        <w:tc>
          <w:tcPr>
            <w:tcW w:w="1103" w:type="dxa"/>
            <w:gridSpan w:val="5"/>
          </w:tcPr>
          <w:p w14:paraId="04EA1EBB" w14:textId="77777777" w:rsidR="00081FC0" w:rsidRPr="005C5AE0" w:rsidRDefault="00081FC0" w:rsidP="00F95290">
            <w:pPr>
              <w:rPr>
                <w:rFonts w:eastAsia="Times New Roman"/>
                <w:sz w:val="18"/>
                <w:szCs w:val="18"/>
                <w:lang w:eastAsia="lt-LT"/>
              </w:rPr>
            </w:pPr>
          </w:p>
        </w:tc>
        <w:tc>
          <w:tcPr>
            <w:tcW w:w="742" w:type="dxa"/>
          </w:tcPr>
          <w:p w14:paraId="24A9A6C1" w14:textId="77777777" w:rsidR="00081FC0" w:rsidRPr="005C5AE0" w:rsidRDefault="00081FC0" w:rsidP="00F95290">
            <w:pPr>
              <w:rPr>
                <w:rFonts w:eastAsia="Times New Roman"/>
                <w:sz w:val="18"/>
                <w:szCs w:val="18"/>
                <w:lang w:eastAsia="lt-LT"/>
              </w:rPr>
            </w:pPr>
          </w:p>
        </w:tc>
      </w:tr>
      <w:tr w:rsidR="00081FC0" w:rsidRPr="005C5AE0" w14:paraId="4EFEC99C" w14:textId="77777777" w:rsidTr="00F95290">
        <w:trPr>
          <w:trHeight w:val="178"/>
        </w:trPr>
        <w:tc>
          <w:tcPr>
            <w:tcW w:w="1090" w:type="dxa"/>
            <w:tcBorders>
              <w:top w:val="single" w:sz="4" w:space="0" w:color="auto"/>
              <w:left w:val="single" w:sz="4" w:space="0" w:color="auto"/>
              <w:bottom w:val="single" w:sz="4" w:space="0" w:color="auto"/>
              <w:right w:val="single" w:sz="4" w:space="0" w:color="auto"/>
            </w:tcBorders>
          </w:tcPr>
          <w:p w14:paraId="0CFEC49B"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3.</w:t>
            </w:r>
          </w:p>
        </w:tc>
        <w:tc>
          <w:tcPr>
            <w:tcW w:w="1002" w:type="dxa"/>
            <w:gridSpan w:val="6"/>
            <w:tcBorders>
              <w:top w:val="single" w:sz="4" w:space="0" w:color="auto"/>
              <w:left w:val="single" w:sz="4" w:space="0" w:color="auto"/>
              <w:bottom w:val="single" w:sz="4" w:space="0" w:color="auto"/>
              <w:right w:val="single" w:sz="4" w:space="0" w:color="auto"/>
            </w:tcBorders>
          </w:tcPr>
          <w:p w14:paraId="24C91486" w14:textId="77777777" w:rsidR="00081FC0" w:rsidRPr="005C5AE0" w:rsidRDefault="00081FC0" w:rsidP="00F95290">
            <w:pPr>
              <w:rPr>
                <w:rFonts w:eastAsia="Times New Roman"/>
                <w:sz w:val="18"/>
                <w:szCs w:val="18"/>
                <w:lang w:eastAsia="lt-LT"/>
              </w:rPr>
            </w:pPr>
          </w:p>
        </w:tc>
        <w:tc>
          <w:tcPr>
            <w:tcW w:w="1470" w:type="dxa"/>
            <w:gridSpan w:val="2"/>
            <w:tcBorders>
              <w:top w:val="single" w:sz="4" w:space="0" w:color="auto"/>
              <w:left w:val="single" w:sz="4" w:space="0" w:color="auto"/>
              <w:bottom w:val="single" w:sz="4" w:space="0" w:color="auto"/>
              <w:right w:val="single" w:sz="4" w:space="0" w:color="auto"/>
            </w:tcBorders>
          </w:tcPr>
          <w:p w14:paraId="51252495" w14:textId="77777777" w:rsidR="00081FC0" w:rsidRPr="005C5AE0" w:rsidRDefault="00081FC0" w:rsidP="00F95290">
            <w:pPr>
              <w:rPr>
                <w:rFonts w:eastAsia="Times New Roman"/>
                <w:sz w:val="18"/>
                <w:szCs w:val="18"/>
                <w:lang w:eastAsia="lt-LT"/>
              </w:rPr>
            </w:pPr>
          </w:p>
        </w:tc>
        <w:tc>
          <w:tcPr>
            <w:tcW w:w="2464" w:type="dxa"/>
            <w:gridSpan w:val="7"/>
            <w:tcBorders>
              <w:top w:val="single" w:sz="4" w:space="0" w:color="auto"/>
              <w:left w:val="single" w:sz="4" w:space="0" w:color="auto"/>
              <w:bottom w:val="single" w:sz="4" w:space="0" w:color="auto"/>
              <w:right w:val="single" w:sz="4" w:space="0" w:color="auto"/>
            </w:tcBorders>
          </w:tcPr>
          <w:p w14:paraId="18F9420C" w14:textId="77777777" w:rsidR="00081FC0" w:rsidRPr="005C5AE0" w:rsidRDefault="00081FC0" w:rsidP="00F95290">
            <w:pPr>
              <w:rPr>
                <w:rFonts w:eastAsia="Times New Roman"/>
                <w:sz w:val="18"/>
                <w:szCs w:val="18"/>
                <w:lang w:eastAsia="lt-LT"/>
              </w:rPr>
            </w:pPr>
          </w:p>
        </w:tc>
        <w:tc>
          <w:tcPr>
            <w:tcW w:w="1797" w:type="dxa"/>
            <w:gridSpan w:val="6"/>
            <w:tcBorders>
              <w:top w:val="single" w:sz="4" w:space="0" w:color="auto"/>
              <w:left w:val="single" w:sz="4" w:space="0" w:color="auto"/>
              <w:bottom w:val="single" w:sz="4" w:space="0" w:color="auto"/>
              <w:right w:val="single" w:sz="4" w:space="0" w:color="auto"/>
            </w:tcBorders>
          </w:tcPr>
          <w:p w14:paraId="2D6778A3" w14:textId="77777777" w:rsidR="00081FC0" w:rsidRPr="005C5AE0" w:rsidRDefault="00081FC0" w:rsidP="00F95290">
            <w:pPr>
              <w:rPr>
                <w:rFonts w:eastAsia="Times New Roman"/>
                <w:sz w:val="18"/>
                <w:szCs w:val="18"/>
                <w:lang w:eastAsia="lt-LT"/>
              </w:rPr>
            </w:pPr>
          </w:p>
        </w:tc>
        <w:tc>
          <w:tcPr>
            <w:tcW w:w="1103" w:type="dxa"/>
            <w:gridSpan w:val="5"/>
            <w:tcBorders>
              <w:top w:val="single" w:sz="4" w:space="0" w:color="auto"/>
              <w:left w:val="single" w:sz="4" w:space="0" w:color="auto"/>
              <w:bottom w:val="single" w:sz="4" w:space="0" w:color="auto"/>
              <w:right w:val="single" w:sz="4" w:space="0" w:color="auto"/>
            </w:tcBorders>
          </w:tcPr>
          <w:p w14:paraId="758BDA7B" w14:textId="77777777" w:rsidR="00081FC0" w:rsidRPr="005C5AE0" w:rsidRDefault="00081FC0" w:rsidP="00F95290">
            <w:pPr>
              <w:rPr>
                <w:rFonts w:eastAsia="Times New Roman"/>
                <w:sz w:val="18"/>
                <w:szCs w:val="18"/>
                <w:lang w:eastAsia="lt-LT"/>
              </w:rPr>
            </w:pPr>
          </w:p>
        </w:tc>
        <w:tc>
          <w:tcPr>
            <w:tcW w:w="742" w:type="dxa"/>
            <w:tcBorders>
              <w:top w:val="single" w:sz="4" w:space="0" w:color="auto"/>
              <w:left w:val="single" w:sz="4" w:space="0" w:color="auto"/>
              <w:bottom w:val="single" w:sz="4" w:space="0" w:color="auto"/>
              <w:right w:val="single" w:sz="4" w:space="0" w:color="auto"/>
            </w:tcBorders>
          </w:tcPr>
          <w:p w14:paraId="114995A6" w14:textId="77777777" w:rsidR="00081FC0" w:rsidRPr="005C5AE0" w:rsidRDefault="00081FC0" w:rsidP="00F95290">
            <w:pPr>
              <w:rPr>
                <w:rFonts w:eastAsia="Times New Roman"/>
                <w:sz w:val="18"/>
                <w:szCs w:val="18"/>
                <w:lang w:eastAsia="lt-LT"/>
              </w:rPr>
            </w:pPr>
          </w:p>
        </w:tc>
      </w:tr>
      <w:tr w:rsidR="00081FC0" w:rsidRPr="005C5AE0" w14:paraId="186E70BE" w14:textId="77777777" w:rsidTr="00F95290">
        <w:trPr>
          <w:trHeight w:val="126"/>
        </w:trPr>
        <w:tc>
          <w:tcPr>
            <w:tcW w:w="1090" w:type="dxa"/>
            <w:tcBorders>
              <w:top w:val="single" w:sz="4" w:space="0" w:color="auto"/>
              <w:left w:val="single" w:sz="4" w:space="0" w:color="auto"/>
              <w:bottom w:val="single" w:sz="4" w:space="0" w:color="auto"/>
              <w:right w:val="single" w:sz="4" w:space="0" w:color="auto"/>
            </w:tcBorders>
          </w:tcPr>
          <w:p w14:paraId="1F894A61"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4.</w:t>
            </w:r>
          </w:p>
        </w:tc>
        <w:tc>
          <w:tcPr>
            <w:tcW w:w="1002" w:type="dxa"/>
            <w:gridSpan w:val="6"/>
            <w:tcBorders>
              <w:top w:val="single" w:sz="4" w:space="0" w:color="auto"/>
              <w:left w:val="single" w:sz="4" w:space="0" w:color="auto"/>
              <w:bottom w:val="single" w:sz="4" w:space="0" w:color="auto"/>
              <w:right w:val="single" w:sz="4" w:space="0" w:color="auto"/>
            </w:tcBorders>
          </w:tcPr>
          <w:p w14:paraId="70F72382" w14:textId="77777777" w:rsidR="00081FC0" w:rsidRPr="005C5AE0" w:rsidRDefault="00081FC0" w:rsidP="00F95290">
            <w:pPr>
              <w:rPr>
                <w:rFonts w:eastAsia="Times New Roman"/>
                <w:sz w:val="18"/>
                <w:szCs w:val="18"/>
                <w:lang w:eastAsia="lt-LT"/>
              </w:rPr>
            </w:pPr>
          </w:p>
        </w:tc>
        <w:tc>
          <w:tcPr>
            <w:tcW w:w="1470" w:type="dxa"/>
            <w:gridSpan w:val="2"/>
            <w:tcBorders>
              <w:top w:val="single" w:sz="4" w:space="0" w:color="auto"/>
              <w:left w:val="single" w:sz="4" w:space="0" w:color="auto"/>
              <w:bottom w:val="single" w:sz="4" w:space="0" w:color="auto"/>
              <w:right w:val="single" w:sz="4" w:space="0" w:color="auto"/>
            </w:tcBorders>
          </w:tcPr>
          <w:p w14:paraId="541A1BE0" w14:textId="77777777" w:rsidR="00081FC0" w:rsidRPr="005C5AE0" w:rsidRDefault="00081FC0" w:rsidP="00F95290">
            <w:pPr>
              <w:rPr>
                <w:rFonts w:eastAsia="Times New Roman"/>
                <w:sz w:val="18"/>
                <w:szCs w:val="18"/>
                <w:lang w:eastAsia="lt-LT"/>
              </w:rPr>
            </w:pPr>
          </w:p>
        </w:tc>
        <w:tc>
          <w:tcPr>
            <w:tcW w:w="2464" w:type="dxa"/>
            <w:gridSpan w:val="7"/>
            <w:tcBorders>
              <w:top w:val="single" w:sz="4" w:space="0" w:color="auto"/>
              <w:left w:val="single" w:sz="4" w:space="0" w:color="auto"/>
              <w:bottom w:val="single" w:sz="4" w:space="0" w:color="auto"/>
              <w:right w:val="single" w:sz="4" w:space="0" w:color="auto"/>
            </w:tcBorders>
          </w:tcPr>
          <w:p w14:paraId="08AC3EB7" w14:textId="77777777" w:rsidR="00081FC0" w:rsidRPr="005C5AE0" w:rsidRDefault="00081FC0" w:rsidP="00F95290">
            <w:pPr>
              <w:rPr>
                <w:rFonts w:eastAsia="Times New Roman"/>
                <w:sz w:val="18"/>
                <w:szCs w:val="18"/>
                <w:lang w:eastAsia="lt-LT"/>
              </w:rPr>
            </w:pPr>
          </w:p>
        </w:tc>
        <w:tc>
          <w:tcPr>
            <w:tcW w:w="1797" w:type="dxa"/>
            <w:gridSpan w:val="6"/>
            <w:tcBorders>
              <w:top w:val="single" w:sz="4" w:space="0" w:color="auto"/>
              <w:left w:val="single" w:sz="4" w:space="0" w:color="auto"/>
              <w:bottom w:val="single" w:sz="4" w:space="0" w:color="auto"/>
              <w:right w:val="single" w:sz="4" w:space="0" w:color="auto"/>
            </w:tcBorders>
          </w:tcPr>
          <w:p w14:paraId="52EE99E4" w14:textId="77777777" w:rsidR="00081FC0" w:rsidRPr="005C5AE0" w:rsidRDefault="00081FC0" w:rsidP="00F95290">
            <w:pPr>
              <w:rPr>
                <w:rFonts w:eastAsia="Times New Roman"/>
                <w:sz w:val="18"/>
                <w:szCs w:val="18"/>
                <w:lang w:eastAsia="lt-LT"/>
              </w:rPr>
            </w:pPr>
          </w:p>
        </w:tc>
        <w:tc>
          <w:tcPr>
            <w:tcW w:w="1103" w:type="dxa"/>
            <w:gridSpan w:val="5"/>
            <w:tcBorders>
              <w:top w:val="single" w:sz="4" w:space="0" w:color="auto"/>
              <w:left w:val="single" w:sz="4" w:space="0" w:color="auto"/>
              <w:bottom w:val="single" w:sz="4" w:space="0" w:color="auto"/>
              <w:right w:val="single" w:sz="4" w:space="0" w:color="auto"/>
            </w:tcBorders>
          </w:tcPr>
          <w:p w14:paraId="2692AE80" w14:textId="77777777" w:rsidR="00081FC0" w:rsidRPr="005C5AE0" w:rsidRDefault="00081FC0" w:rsidP="00F95290">
            <w:pPr>
              <w:rPr>
                <w:rFonts w:eastAsia="Times New Roman"/>
                <w:sz w:val="18"/>
                <w:szCs w:val="18"/>
                <w:lang w:eastAsia="lt-LT"/>
              </w:rPr>
            </w:pPr>
          </w:p>
        </w:tc>
        <w:tc>
          <w:tcPr>
            <w:tcW w:w="742" w:type="dxa"/>
            <w:tcBorders>
              <w:top w:val="single" w:sz="4" w:space="0" w:color="auto"/>
              <w:left w:val="single" w:sz="4" w:space="0" w:color="auto"/>
              <w:bottom w:val="single" w:sz="4" w:space="0" w:color="auto"/>
              <w:right w:val="single" w:sz="4" w:space="0" w:color="auto"/>
            </w:tcBorders>
          </w:tcPr>
          <w:p w14:paraId="643D22D7" w14:textId="77777777" w:rsidR="00081FC0" w:rsidRPr="005C5AE0" w:rsidRDefault="00081FC0" w:rsidP="00F95290">
            <w:pPr>
              <w:rPr>
                <w:rFonts w:eastAsia="Times New Roman"/>
                <w:sz w:val="18"/>
                <w:szCs w:val="18"/>
                <w:lang w:eastAsia="lt-LT"/>
              </w:rPr>
            </w:pPr>
          </w:p>
        </w:tc>
      </w:tr>
      <w:tr w:rsidR="00081FC0" w:rsidRPr="005C5AE0" w14:paraId="62EF2AA0" w14:textId="77777777" w:rsidTr="00F95290">
        <w:trPr>
          <w:trHeight w:val="302"/>
        </w:trPr>
        <w:tc>
          <w:tcPr>
            <w:tcW w:w="1090" w:type="dxa"/>
            <w:tcBorders>
              <w:top w:val="single" w:sz="4" w:space="0" w:color="auto"/>
              <w:left w:val="single" w:sz="4" w:space="0" w:color="auto"/>
              <w:bottom w:val="single" w:sz="4" w:space="0" w:color="auto"/>
              <w:right w:val="single" w:sz="4" w:space="0" w:color="auto"/>
            </w:tcBorders>
          </w:tcPr>
          <w:p w14:paraId="5FE7EC4F" w14:textId="77777777" w:rsidR="00081FC0" w:rsidRPr="005C5AE0" w:rsidRDefault="00081FC0" w:rsidP="00F95290">
            <w:pPr>
              <w:rPr>
                <w:rFonts w:eastAsia="Times New Roman"/>
                <w:sz w:val="18"/>
                <w:szCs w:val="18"/>
                <w:lang w:val="en-US" w:eastAsia="lt-LT"/>
              </w:rPr>
            </w:pPr>
            <w:r w:rsidRPr="005C5AE0">
              <w:rPr>
                <w:rFonts w:eastAsia="Times New Roman"/>
                <w:sz w:val="18"/>
                <w:szCs w:val="18"/>
                <w:lang w:val="en-US" w:eastAsia="lt-LT"/>
              </w:rPr>
              <w:t>5.</w:t>
            </w:r>
          </w:p>
        </w:tc>
        <w:tc>
          <w:tcPr>
            <w:tcW w:w="1002" w:type="dxa"/>
            <w:gridSpan w:val="6"/>
            <w:tcBorders>
              <w:top w:val="single" w:sz="4" w:space="0" w:color="auto"/>
              <w:left w:val="single" w:sz="4" w:space="0" w:color="auto"/>
              <w:bottom w:val="single" w:sz="4" w:space="0" w:color="auto"/>
              <w:right w:val="single" w:sz="4" w:space="0" w:color="auto"/>
            </w:tcBorders>
          </w:tcPr>
          <w:p w14:paraId="5F6170E2" w14:textId="77777777" w:rsidR="00081FC0" w:rsidRPr="005C5AE0" w:rsidRDefault="00081FC0" w:rsidP="00F95290">
            <w:pPr>
              <w:rPr>
                <w:rFonts w:eastAsia="Times New Roman"/>
                <w:sz w:val="18"/>
                <w:szCs w:val="18"/>
                <w:lang w:eastAsia="lt-LT"/>
              </w:rPr>
            </w:pPr>
          </w:p>
        </w:tc>
        <w:tc>
          <w:tcPr>
            <w:tcW w:w="1470" w:type="dxa"/>
            <w:gridSpan w:val="2"/>
            <w:tcBorders>
              <w:top w:val="single" w:sz="4" w:space="0" w:color="auto"/>
              <w:left w:val="single" w:sz="4" w:space="0" w:color="auto"/>
              <w:bottom w:val="single" w:sz="4" w:space="0" w:color="auto"/>
              <w:right w:val="single" w:sz="4" w:space="0" w:color="auto"/>
            </w:tcBorders>
          </w:tcPr>
          <w:p w14:paraId="3834744E" w14:textId="77777777" w:rsidR="00081FC0" w:rsidRPr="005C5AE0" w:rsidRDefault="00081FC0" w:rsidP="00F95290">
            <w:pPr>
              <w:rPr>
                <w:rFonts w:eastAsia="Times New Roman"/>
                <w:sz w:val="18"/>
                <w:szCs w:val="18"/>
                <w:lang w:eastAsia="lt-LT"/>
              </w:rPr>
            </w:pPr>
          </w:p>
        </w:tc>
        <w:tc>
          <w:tcPr>
            <w:tcW w:w="2464" w:type="dxa"/>
            <w:gridSpan w:val="7"/>
            <w:tcBorders>
              <w:top w:val="single" w:sz="4" w:space="0" w:color="auto"/>
              <w:left w:val="single" w:sz="4" w:space="0" w:color="auto"/>
              <w:bottom w:val="single" w:sz="4" w:space="0" w:color="auto"/>
              <w:right w:val="single" w:sz="4" w:space="0" w:color="auto"/>
            </w:tcBorders>
          </w:tcPr>
          <w:p w14:paraId="4F5EA4E2" w14:textId="77777777" w:rsidR="00081FC0" w:rsidRPr="005C5AE0" w:rsidRDefault="00081FC0" w:rsidP="00F95290">
            <w:pPr>
              <w:rPr>
                <w:rFonts w:eastAsia="Times New Roman"/>
                <w:sz w:val="18"/>
                <w:szCs w:val="18"/>
                <w:lang w:eastAsia="lt-LT"/>
              </w:rPr>
            </w:pPr>
          </w:p>
        </w:tc>
        <w:tc>
          <w:tcPr>
            <w:tcW w:w="1797" w:type="dxa"/>
            <w:gridSpan w:val="6"/>
            <w:tcBorders>
              <w:top w:val="single" w:sz="4" w:space="0" w:color="auto"/>
              <w:left w:val="single" w:sz="4" w:space="0" w:color="auto"/>
              <w:bottom w:val="single" w:sz="4" w:space="0" w:color="auto"/>
              <w:right w:val="single" w:sz="4" w:space="0" w:color="auto"/>
            </w:tcBorders>
          </w:tcPr>
          <w:p w14:paraId="7CE8560D" w14:textId="77777777" w:rsidR="00081FC0" w:rsidRPr="005C5AE0" w:rsidRDefault="00081FC0" w:rsidP="00F95290">
            <w:pPr>
              <w:rPr>
                <w:rFonts w:eastAsia="Times New Roman"/>
                <w:sz w:val="18"/>
                <w:szCs w:val="18"/>
                <w:lang w:eastAsia="lt-LT"/>
              </w:rPr>
            </w:pPr>
          </w:p>
        </w:tc>
        <w:tc>
          <w:tcPr>
            <w:tcW w:w="1103" w:type="dxa"/>
            <w:gridSpan w:val="5"/>
            <w:tcBorders>
              <w:top w:val="single" w:sz="4" w:space="0" w:color="auto"/>
              <w:left w:val="single" w:sz="4" w:space="0" w:color="auto"/>
              <w:bottom w:val="single" w:sz="4" w:space="0" w:color="auto"/>
              <w:right w:val="single" w:sz="4" w:space="0" w:color="auto"/>
            </w:tcBorders>
          </w:tcPr>
          <w:p w14:paraId="783A3CC3" w14:textId="77777777" w:rsidR="00081FC0" w:rsidRPr="005C5AE0" w:rsidRDefault="00081FC0" w:rsidP="00F95290">
            <w:pPr>
              <w:rPr>
                <w:rFonts w:eastAsia="Times New Roman"/>
                <w:sz w:val="18"/>
                <w:szCs w:val="18"/>
                <w:lang w:eastAsia="lt-LT"/>
              </w:rPr>
            </w:pPr>
          </w:p>
        </w:tc>
        <w:tc>
          <w:tcPr>
            <w:tcW w:w="742" w:type="dxa"/>
            <w:tcBorders>
              <w:top w:val="single" w:sz="4" w:space="0" w:color="auto"/>
              <w:left w:val="single" w:sz="4" w:space="0" w:color="auto"/>
              <w:bottom w:val="single" w:sz="4" w:space="0" w:color="auto"/>
              <w:right w:val="single" w:sz="4" w:space="0" w:color="auto"/>
            </w:tcBorders>
          </w:tcPr>
          <w:p w14:paraId="6D39F169" w14:textId="77777777" w:rsidR="00081FC0" w:rsidRPr="005C5AE0" w:rsidRDefault="00081FC0" w:rsidP="00F95290">
            <w:pPr>
              <w:rPr>
                <w:rFonts w:eastAsia="Times New Roman"/>
                <w:sz w:val="18"/>
                <w:szCs w:val="18"/>
                <w:lang w:eastAsia="lt-LT"/>
              </w:rPr>
            </w:pPr>
          </w:p>
        </w:tc>
      </w:tr>
      <w:tr w:rsidR="00081FC0" w:rsidRPr="005C5AE0" w14:paraId="06802175" w14:textId="77777777" w:rsidTr="00F95290">
        <w:trPr>
          <w:trHeight w:val="302"/>
        </w:trPr>
        <w:tc>
          <w:tcPr>
            <w:tcW w:w="9668" w:type="dxa"/>
            <w:gridSpan w:val="28"/>
            <w:tcBorders>
              <w:top w:val="single" w:sz="4" w:space="0" w:color="auto"/>
              <w:left w:val="single" w:sz="4" w:space="0" w:color="auto"/>
              <w:bottom w:val="single" w:sz="4" w:space="0" w:color="auto"/>
              <w:right w:val="single" w:sz="4" w:space="0" w:color="auto"/>
            </w:tcBorders>
          </w:tcPr>
          <w:p w14:paraId="0C43221B" w14:textId="77777777" w:rsidR="00081FC0" w:rsidRPr="005C5AE0" w:rsidRDefault="00081FC0" w:rsidP="00F95290">
            <w:pPr>
              <w:rPr>
                <w:rFonts w:eastAsia="Times New Roman"/>
                <w:sz w:val="18"/>
                <w:szCs w:val="18"/>
                <w:lang w:eastAsia="lt-LT"/>
              </w:rPr>
            </w:pPr>
            <w:r w:rsidRPr="005C5AE0">
              <w:rPr>
                <w:rFonts w:eastAsia="Times New Roman"/>
                <w:b/>
                <w:sz w:val="18"/>
                <w:szCs w:val="18"/>
                <w:lang w:eastAsia="lt-LT"/>
              </w:rPr>
              <w:t>5.2. Nurodyti įmones, kurios tiesiogiai ar netiesiogiai turi arba kontroliuoja daugiau negu 25 proc. akcijų ar balsavimo teisių:</w:t>
            </w:r>
          </w:p>
        </w:tc>
      </w:tr>
      <w:tr w:rsidR="00081FC0" w:rsidRPr="005C5AE0" w14:paraId="42B0F69F" w14:textId="77777777" w:rsidTr="00F95290">
        <w:trPr>
          <w:trHeight w:val="205"/>
        </w:trPr>
        <w:tc>
          <w:tcPr>
            <w:tcW w:w="1090" w:type="dxa"/>
            <w:tcBorders>
              <w:top w:val="single" w:sz="4" w:space="0" w:color="auto"/>
              <w:left w:val="single" w:sz="4" w:space="0" w:color="auto"/>
              <w:bottom w:val="single" w:sz="4" w:space="0" w:color="auto"/>
              <w:right w:val="single" w:sz="4" w:space="0" w:color="auto"/>
            </w:tcBorders>
            <w:shd w:val="clear" w:color="auto" w:fill="D9D9D9"/>
          </w:tcPr>
          <w:p w14:paraId="7C902917"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Eil. Nr.</w:t>
            </w:r>
          </w:p>
        </w:tc>
        <w:tc>
          <w:tcPr>
            <w:tcW w:w="2472" w:type="dxa"/>
            <w:gridSpan w:val="8"/>
            <w:tcBorders>
              <w:top w:val="single" w:sz="4" w:space="0" w:color="auto"/>
              <w:left w:val="single" w:sz="4" w:space="0" w:color="auto"/>
              <w:bottom w:val="single" w:sz="4" w:space="0" w:color="auto"/>
              <w:right w:val="single" w:sz="4" w:space="0" w:color="auto"/>
            </w:tcBorders>
            <w:shd w:val="clear" w:color="auto" w:fill="D9D9D9"/>
          </w:tcPr>
          <w:p w14:paraId="41856246"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Įmonės pavadinimas</w:t>
            </w:r>
          </w:p>
        </w:tc>
        <w:tc>
          <w:tcPr>
            <w:tcW w:w="959" w:type="dxa"/>
            <w:gridSpan w:val="3"/>
            <w:tcBorders>
              <w:top w:val="single" w:sz="4" w:space="0" w:color="auto"/>
              <w:left w:val="single" w:sz="4" w:space="0" w:color="auto"/>
              <w:bottom w:val="single" w:sz="4" w:space="0" w:color="auto"/>
              <w:right w:val="single" w:sz="4" w:space="0" w:color="auto"/>
            </w:tcBorders>
            <w:shd w:val="clear" w:color="auto" w:fill="D9D9D9"/>
          </w:tcPr>
          <w:p w14:paraId="3517E847"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Įmonės kodas</w:t>
            </w:r>
          </w:p>
        </w:tc>
        <w:tc>
          <w:tcPr>
            <w:tcW w:w="2374" w:type="dxa"/>
            <w:gridSpan w:val="6"/>
            <w:tcBorders>
              <w:top w:val="single" w:sz="4" w:space="0" w:color="auto"/>
              <w:left w:val="single" w:sz="4" w:space="0" w:color="auto"/>
              <w:bottom w:val="single" w:sz="4" w:space="0" w:color="auto"/>
              <w:right w:val="single" w:sz="4" w:space="0" w:color="auto"/>
            </w:tcBorders>
            <w:shd w:val="clear" w:color="auto" w:fill="D9D9D9"/>
          </w:tcPr>
          <w:p w14:paraId="7136C541" w14:textId="77777777" w:rsidR="00081FC0" w:rsidRPr="005C5AE0" w:rsidRDefault="00081FC0" w:rsidP="00F95290">
            <w:pPr>
              <w:jc w:val="center"/>
              <w:rPr>
                <w:rFonts w:eastAsia="Times New Roman"/>
                <w:sz w:val="18"/>
                <w:szCs w:val="18"/>
                <w:lang w:val="en-US" w:eastAsia="lt-LT"/>
              </w:rPr>
            </w:pPr>
            <w:r w:rsidRPr="005C5AE0">
              <w:rPr>
                <w:rFonts w:eastAsia="Times New Roman"/>
                <w:sz w:val="18"/>
                <w:szCs w:val="18"/>
                <w:lang w:eastAsia="lt-LT"/>
              </w:rPr>
              <w:t xml:space="preserve"> Įmonės registracijos valstybė</w:t>
            </w:r>
          </w:p>
        </w:tc>
        <w:tc>
          <w:tcPr>
            <w:tcW w:w="1659" w:type="dxa"/>
            <w:gridSpan w:val="7"/>
            <w:tcBorders>
              <w:top w:val="single" w:sz="4" w:space="0" w:color="auto"/>
              <w:left w:val="single" w:sz="4" w:space="0" w:color="auto"/>
              <w:bottom w:val="single" w:sz="4" w:space="0" w:color="auto"/>
              <w:right w:val="single" w:sz="4" w:space="0" w:color="auto"/>
            </w:tcBorders>
            <w:shd w:val="clear" w:color="auto" w:fill="D9D9D9"/>
          </w:tcPr>
          <w:p w14:paraId="5D3A4A2B"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 Akcijų dalis (</w:t>
            </w:r>
            <w:r w:rsidRPr="005C5AE0">
              <w:rPr>
                <w:rFonts w:eastAsia="Times New Roman"/>
                <w:sz w:val="18"/>
                <w:szCs w:val="18"/>
                <w:lang w:val="en-US" w:eastAsia="lt-LT"/>
              </w:rPr>
              <w:t>%)</w:t>
            </w:r>
          </w:p>
        </w:tc>
        <w:tc>
          <w:tcPr>
            <w:tcW w:w="1114" w:type="dxa"/>
            <w:gridSpan w:val="3"/>
            <w:tcBorders>
              <w:top w:val="single" w:sz="4" w:space="0" w:color="auto"/>
              <w:left w:val="single" w:sz="4" w:space="0" w:color="auto"/>
              <w:bottom w:val="single" w:sz="4" w:space="0" w:color="auto"/>
              <w:right w:val="single" w:sz="4" w:space="0" w:color="auto"/>
            </w:tcBorders>
            <w:shd w:val="clear" w:color="auto" w:fill="D9D9D9"/>
          </w:tcPr>
          <w:p w14:paraId="203C41B1"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Balsavimo teisių dalis (</w:t>
            </w:r>
            <w:r w:rsidRPr="005C5AE0">
              <w:rPr>
                <w:rFonts w:eastAsia="Times New Roman"/>
                <w:sz w:val="18"/>
                <w:szCs w:val="18"/>
                <w:lang w:val="en-US" w:eastAsia="lt-LT"/>
              </w:rPr>
              <w:t>%)</w:t>
            </w:r>
          </w:p>
        </w:tc>
      </w:tr>
      <w:tr w:rsidR="00081FC0" w:rsidRPr="005C5AE0" w14:paraId="478B9940" w14:textId="77777777" w:rsidTr="00F95290">
        <w:trPr>
          <w:trHeight w:val="302"/>
        </w:trPr>
        <w:tc>
          <w:tcPr>
            <w:tcW w:w="1090" w:type="dxa"/>
            <w:tcBorders>
              <w:top w:val="single" w:sz="4" w:space="0" w:color="auto"/>
              <w:left w:val="single" w:sz="4" w:space="0" w:color="auto"/>
              <w:bottom w:val="single" w:sz="4" w:space="0" w:color="auto"/>
              <w:right w:val="single" w:sz="4" w:space="0" w:color="auto"/>
            </w:tcBorders>
          </w:tcPr>
          <w:p w14:paraId="19F20B01"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1.</w:t>
            </w:r>
          </w:p>
        </w:tc>
        <w:tc>
          <w:tcPr>
            <w:tcW w:w="2472" w:type="dxa"/>
            <w:gridSpan w:val="8"/>
            <w:tcBorders>
              <w:top w:val="single" w:sz="4" w:space="0" w:color="auto"/>
              <w:left w:val="single" w:sz="4" w:space="0" w:color="auto"/>
              <w:bottom w:val="single" w:sz="4" w:space="0" w:color="auto"/>
              <w:right w:val="single" w:sz="4" w:space="0" w:color="auto"/>
            </w:tcBorders>
          </w:tcPr>
          <w:p w14:paraId="759CE5A6" w14:textId="77777777" w:rsidR="00081FC0" w:rsidRPr="005C5AE0" w:rsidRDefault="00081FC0" w:rsidP="00F95290">
            <w:pPr>
              <w:rPr>
                <w:rFonts w:eastAsia="Times New Roman"/>
                <w:sz w:val="18"/>
                <w:szCs w:val="18"/>
                <w:lang w:eastAsia="lt-LT"/>
              </w:rPr>
            </w:pPr>
          </w:p>
        </w:tc>
        <w:tc>
          <w:tcPr>
            <w:tcW w:w="959" w:type="dxa"/>
            <w:gridSpan w:val="3"/>
            <w:tcBorders>
              <w:top w:val="single" w:sz="4" w:space="0" w:color="auto"/>
              <w:left w:val="single" w:sz="4" w:space="0" w:color="auto"/>
              <w:bottom w:val="single" w:sz="4" w:space="0" w:color="auto"/>
              <w:right w:val="single" w:sz="4" w:space="0" w:color="auto"/>
            </w:tcBorders>
          </w:tcPr>
          <w:p w14:paraId="1F230BAA" w14:textId="77777777" w:rsidR="00081FC0" w:rsidRPr="005C5AE0" w:rsidRDefault="00081FC0" w:rsidP="00F95290">
            <w:pPr>
              <w:rPr>
                <w:rFonts w:eastAsia="Times New Roman"/>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1E834410" w14:textId="77777777" w:rsidR="00081FC0" w:rsidRPr="005C5AE0" w:rsidRDefault="00081FC0" w:rsidP="00F95290">
            <w:pPr>
              <w:rPr>
                <w:rFonts w:eastAsia="Times New Roman"/>
                <w:sz w:val="18"/>
                <w:szCs w:val="18"/>
                <w:lang w:eastAsia="lt-LT"/>
              </w:rPr>
            </w:pPr>
          </w:p>
        </w:tc>
        <w:tc>
          <w:tcPr>
            <w:tcW w:w="1659" w:type="dxa"/>
            <w:gridSpan w:val="7"/>
            <w:tcBorders>
              <w:top w:val="single" w:sz="4" w:space="0" w:color="auto"/>
              <w:left w:val="single" w:sz="4" w:space="0" w:color="auto"/>
              <w:bottom w:val="single" w:sz="4" w:space="0" w:color="auto"/>
              <w:right w:val="single" w:sz="4" w:space="0" w:color="auto"/>
            </w:tcBorders>
          </w:tcPr>
          <w:p w14:paraId="2CD6E258" w14:textId="77777777" w:rsidR="00081FC0" w:rsidRPr="005C5AE0" w:rsidRDefault="00081FC0" w:rsidP="00F95290">
            <w:pPr>
              <w:rPr>
                <w:rFonts w:eastAsia="Times New Roman"/>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4AB61D37" w14:textId="77777777" w:rsidR="00081FC0" w:rsidRPr="005C5AE0" w:rsidRDefault="00081FC0" w:rsidP="00F95290">
            <w:pPr>
              <w:rPr>
                <w:rFonts w:eastAsia="Times New Roman"/>
                <w:sz w:val="18"/>
                <w:szCs w:val="18"/>
                <w:lang w:eastAsia="lt-LT"/>
              </w:rPr>
            </w:pPr>
          </w:p>
        </w:tc>
      </w:tr>
      <w:tr w:rsidR="00081FC0" w:rsidRPr="005C5AE0" w14:paraId="3CD5F366" w14:textId="77777777" w:rsidTr="00F95290">
        <w:trPr>
          <w:trHeight w:val="302"/>
        </w:trPr>
        <w:tc>
          <w:tcPr>
            <w:tcW w:w="1090" w:type="dxa"/>
            <w:tcBorders>
              <w:top w:val="single" w:sz="4" w:space="0" w:color="auto"/>
              <w:left w:val="single" w:sz="4" w:space="0" w:color="auto"/>
              <w:bottom w:val="single" w:sz="4" w:space="0" w:color="auto"/>
              <w:right w:val="single" w:sz="4" w:space="0" w:color="auto"/>
            </w:tcBorders>
          </w:tcPr>
          <w:p w14:paraId="51831706"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2.</w:t>
            </w:r>
          </w:p>
        </w:tc>
        <w:tc>
          <w:tcPr>
            <w:tcW w:w="2472" w:type="dxa"/>
            <w:gridSpan w:val="8"/>
            <w:tcBorders>
              <w:top w:val="single" w:sz="4" w:space="0" w:color="auto"/>
              <w:left w:val="single" w:sz="4" w:space="0" w:color="auto"/>
              <w:bottom w:val="single" w:sz="4" w:space="0" w:color="auto"/>
              <w:right w:val="single" w:sz="4" w:space="0" w:color="auto"/>
            </w:tcBorders>
          </w:tcPr>
          <w:p w14:paraId="2D1714CD" w14:textId="77777777" w:rsidR="00081FC0" w:rsidRPr="005C5AE0" w:rsidRDefault="00081FC0" w:rsidP="00F95290">
            <w:pPr>
              <w:rPr>
                <w:rFonts w:eastAsia="Times New Roman"/>
                <w:sz w:val="18"/>
                <w:szCs w:val="18"/>
                <w:lang w:eastAsia="lt-LT"/>
              </w:rPr>
            </w:pPr>
          </w:p>
        </w:tc>
        <w:tc>
          <w:tcPr>
            <w:tcW w:w="959" w:type="dxa"/>
            <w:gridSpan w:val="3"/>
            <w:tcBorders>
              <w:top w:val="single" w:sz="4" w:space="0" w:color="auto"/>
              <w:left w:val="single" w:sz="4" w:space="0" w:color="auto"/>
              <w:bottom w:val="single" w:sz="4" w:space="0" w:color="auto"/>
              <w:right w:val="single" w:sz="4" w:space="0" w:color="auto"/>
            </w:tcBorders>
          </w:tcPr>
          <w:p w14:paraId="6985CB38" w14:textId="77777777" w:rsidR="00081FC0" w:rsidRPr="005C5AE0" w:rsidRDefault="00081FC0" w:rsidP="00F95290">
            <w:pPr>
              <w:rPr>
                <w:rFonts w:eastAsia="Times New Roman"/>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4CD21FE0" w14:textId="77777777" w:rsidR="00081FC0" w:rsidRPr="005C5AE0" w:rsidRDefault="00081FC0" w:rsidP="00F95290">
            <w:pPr>
              <w:rPr>
                <w:rFonts w:eastAsia="Times New Roman"/>
                <w:sz w:val="18"/>
                <w:szCs w:val="18"/>
                <w:lang w:eastAsia="lt-LT"/>
              </w:rPr>
            </w:pPr>
          </w:p>
        </w:tc>
        <w:tc>
          <w:tcPr>
            <w:tcW w:w="1659" w:type="dxa"/>
            <w:gridSpan w:val="7"/>
            <w:tcBorders>
              <w:top w:val="single" w:sz="4" w:space="0" w:color="auto"/>
              <w:left w:val="single" w:sz="4" w:space="0" w:color="auto"/>
              <w:bottom w:val="single" w:sz="4" w:space="0" w:color="auto"/>
              <w:right w:val="single" w:sz="4" w:space="0" w:color="auto"/>
            </w:tcBorders>
          </w:tcPr>
          <w:p w14:paraId="341DA9DF" w14:textId="77777777" w:rsidR="00081FC0" w:rsidRPr="005C5AE0" w:rsidRDefault="00081FC0" w:rsidP="00F95290">
            <w:pPr>
              <w:rPr>
                <w:rFonts w:eastAsia="Times New Roman"/>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710A8D27" w14:textId="77777777" w:rsidR="00081FC0" w:rsidRPr="005C5AE0" w:rsidRDefault="00081FC0" w:rsidP="00F95290">
            <w:pPr>
              <w:rPr>
                <w:rFonts w:eastAsia="Times New Roman"/>
                <w:sz w:val="18"/>
                <w:szCs w:val="18"/>
                <w:lang w:eastAsia="lt-LT"/>
              </w:rPr>
            </w:pPr>
          </w:p>
        </w:tc>
      </w:tr>
      <w:tr w:rsidR="00081FC0" w:rsidRPr="005C5AE0" w14:paraId="0D3428DA" w14:textId="77777777" w:rsidTr="00F95290">
        <w:trPr>
          <w:trHeight w:val="302"/>
        </w:trPr>
        <w:tc>
          <w:tcPr>
            <w:tcW w:w="1090" w:type="dxa"/>
            <w:tcBorders>
              <w:top w:val="single" w:sz="4" w:space="0" w:color="auto"/>
              <w:left w:val="single" w:sz="4" w:space="0" w:color="auto"/>
              <w:bottom w:val="single" w:sz="4" w:space="0" w:color="auto"/>
              <w:right w:val="single" w:sz="4" w:space="0" w:color="auto"/>
            </w:tcBorders>
          </w:tcPr>
          <w:p w14:paraId="76E76EFC"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3.</w:t>
            </w:r>
          </w:p>
        </w:tc>
        <w:tc>
          <w:tcPr>
            <w:tcW w:w="2472" w:type="dxa"/>
            <w:gridSpan w:val="8"/>
            <w:tcBorders>
              <w:top w:val="single" w:sz="4" w:space="0" w:color="auto"/>
              <w:left w:val="single" w:sz="4" w:space="0" w:color="auto"/>
              <w:bottom w:val="single" w:sz="4" w:space="0" w:color="auto"/>
              <w:right w:val="single" w:sz="4" w:space="0" w:color="auto"/>
            </w:tcBorders>
          </w:tcPr>
          <w:p w14:paraId="2799BF12" w14:textId="77777777" w:rsidR="00081FC0" w:rsidRPr="005C5AE0" w:rsidRDefault="00081FC0" w:rsidP="00F95290">
            <w:pPr>
              <w:rPr>
                <w:rFonts w:eastAsia="Times New Roman"/>
                <w:sz w:val="18"/>
                <w:szCs w:val="18"/>
                <w:lang w:eastAsia="lt-LT"/>
              </w:rPr>
            </w:pPr>
          </w:p>
        </w:tc>
        <w:tc>
          <w:tcPr>
            <w:tcW w:w="959" w:type="dxa"/>
            <w:gridSpan w:val="3"/>
            <w:tcBorders>
              <w:top w:val="single" w:sz="4" w:space="0" w:color="auto"/>
              <w:left w:val="single" w:sz="4" w:space="0" w:color="auto"/>
              <w:bottom w:val="single" w:sz="4" w:space="0" w:color="auto"/>
              <w:right w:val="single" w:sz="4" w:space="0" w:color="auto"/>
            </w:tcBorders>
          </w:tcPr>
          <w:p w14:paraId="5043E364" w14:textId="77777777" w:rsidR="00081FC0" w:rsidRPr="005C5AE0" w:rsidRDefault="00081FC0" w:rsidP="00F95290">
            <w:pPr>
              <w:rPr>
                <w:rFonts w:eastAsia="Times New Roman"/>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5777429A" w14:textId="77777777" w:rsidR="00081FC0" w:rsidRPr="005C5AE0" w:rsidRDefault="00081FC0" w:rsidP="00F95290">
            <w:pPr>
              <w:rPr>
                <w:rFonts w:eastAsia="Times New Roman"/>
                <w:sz w:val="18"/>
                <w:szCs w:val="18"/>
                <w:lang w:eastAsia="lt-LT"/>
              </w:rPr>
            </w:pPr>
          </w:p>
        </w:tc>
        <w:tc>
          <w:tcPr>
            <w:tcW w:w="1659" w:type="dxa"/>
            <w:gridSpan w:val="7"/>
            <w:tcBorders>
              <w:top w:val="single" w:sz="4" w:space="0" w:color="auto"/>
              <w:left w:val="single" w:sz="4" w:space="0" w:color="auto"/>
              <w:bottom w:val="single" w:sz="4" w:space="0" w:color="auto"/>
              <w:right w:val="single" w:sz="4" w:space="0" w:color="auto"/>
            </w:tcBorders>
          </w:tcPr>
          <w:p w14:paraId="1542EE88" w14:textId="77777777" w:rsidR="00081FC0" w:rsidRPr="005C5AE0" w:rsidRDefault="00081FC0" w:rsidP="00F95290">
            <w:pPr>
              <w:rPr>
                <w:rFonts w:eastAsia="Times New Roman"/>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43C5900D" w14:textId="77777777" w:rsidR="00081FC0" w:rsidRPr="005C5AE0" w:rsidRDefault="00081FC0" w:rsidP="00F95290">
            <w:pPr>
              <w:rPr>
                <w:rFonts w:eastAsia="Times New Roman"/>
                <w:sz w:val="18"/>
                <w:szCs w:val="18"/>
                <w:lang w:eastAsia="lt-LT"/>
              </w:rPr>
            </w:pPr>
          </w:p>
        </w:tc>
      </w:tr>
      <w:tr w:rsidR="00081FC0" w:rsidRPr="005C5AE0" w14:paraId="72177C59" w14:textId="77777777" w:rsidTr="00F95290">
        <w:trPr>
          <w:trHeight w:val="302"/>
        </w:trPr>
        <w:tc>
          <w:tcPr>
            <w:tcW w:w="1090" w:type="dxa"/>
            <w:tcBorders>
              <w:top w:val="single" w:sz="4" w:space="0" w:color="auto"/>
              <w:left w:val="single" w:sz="4" w:space="0" w:color="auto"/>
              <w:bottom w:val="single" w:sz="4" w:space="0" w:color="auto"/>
              <w:right w:val="single" w:sz="4" w:space="0" w:color="auto"/>
            </w:tcBorders>
          </w:tcPr>
          <w:p w14:paraId="250FFCC7" w14:textId="77777777" w:rsidR="00081FC0" w:rsidRPr="005C5AE0" w:rsidRDefault="00081FC0" w:rsidP="00F95290">
            <w:pPr>
              <w:rPr>
                <w:rFonts w:eastAsia="Times New Roman"/>
                <w:sz w:val="18"/>
                <w:szCs w:val="18"/>
                <w:lang w:val="en-US" w:eastAsia="lt-LT"/>
              </w:rPr>
            </w:pPr>
            <w:r w:rsidRPr="005C5AE0">
              <w:rPr>
                <w:rFonts w:eastAsia="Times New Roman"/>
                <w:sz w:val="18"/>
                <w:szCs w:val="18"/>
                <w:lang w:val="en-US" w:eastAsia="lt-LT"/>
              </w:rPr>
              <w:t>4.</w:t>
            </w:r>
          </w:p>
        </w:tc>
        <w:tc>
          <w:tcPr>
            <w:tcW w:w="2472" w:type="dxa"/>
            <w:gridSpan w:val="8"/>
            <w:tcBorders>
              <w:top w:val="single" w:sz="4" w:space="0" w:color="auto"/>
              <w:left w:val="single" w:sz="4" w:space="0" w:color="auto"/>
              <w:bottom w:val="single" w:sz="4" w:space="0" w:color="auto"/>
              <w:right w:val="single" w:sz="4" w:space="0" w:color="auto"/>
            </w:tcBorders>
          </w:tcPr>
          <w:p w14:paraId="71612001" w14:textId="77777777" w:rsidR="00081FC0" w:rsidRPr="005C5AE0" w:rsidRDefault="00081FC0" w:rsidP="00F95290">
            <w:pPr>
              <w:rPr>
                <w:rFonts w:eastAsia="Times New Roman"/>
                <w:sz w:val="18"/>
                <w:szCs w:val="18"/>
                <w:lang w:eastAsia="lt-LT"/>
              </w:rPr>
            </w:pPr>
          </w:p>
        </w:tc>
        <w:tc>
          <w:tcPr>
            <w:tcW w:w="959" w:type="dxa"/>
            <w:gridSpan w:val="3"/>
            <w:tcBorders>
              <w:top w:val="single" w:sz="4" w:space="0" w:color="auto"/>
              <w:left w:val="single" w:sz="4" w:space="0" w:color="auto"/>
              <w:bottom w:val="single" w:sz="4" w:space="0" w:color="auto"/>
              <w:right w:val="single" w:sz="4" w:space="0" w:color="auto"/>
            </w:tcBorders>
          </w:tcPr>
          <w:p w14:paraId="3615ABAB" w14:textId="77777777" w:rsidR="00081FC0" w:rsidRPr="005C5AE0" w:rsidRDefault="00081FC0" w:rsidP="00F95290">
            <w:pPr>
              <w:rPr>
                <w:rFonts w:eastAsia="Times New Roman"/>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786788C6" w14:textId="77777777" w:rsidR="00081FC0" w:rsidRPr="005C5AE0" w:rsidRDefault="00081FC0" w:rsidP="00F95290">
            <w:pPr>
              <w:rPr>
                <w:rFonts w:eastAsia="Times New Roman"/>
                <w:sz w:val="18"/>
                <w:szCs w:val="18"/>
                <w:lang w:eastAsia="lt-LT"/>
              </w:rPr>
            </w:pPr>
          </w:p>
        </w:tc>
        <w:tc>
          <w:tcPr>
            <w:tcW w:w="1659" w:type="dxa"/>
            <w:gridSpan w:val="7"/>
            <w:tcBorders>
              <w:top w:val="single" w:sz="4" w:space="0" w:color="auto"/>
              <w:left w:val="single" w:sz="4" w:space="0" w:color="auto"/>
              <w:bottom w:val="single" w:sz="4" w:space="0" w:color="auto"/>
              <w:right w:val="single" w:sz="4" w:space="0" w:color="auto"/>
            </w:tcBorders>
          </w:tcPr>
          <w:p w14:paraId="36F702F9" w14:textId="77777777" w:rsidR="00081FC0" w:rsidRPr="005C5AE0" w:rsidRDefault="00081FC0" w:rsidP="00F95290">
            <w:pPr>
              <w:rPr>
                <w:rFonts w:eastAsia="Times New Roman"/>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3D39EBCA" w14:textId="77777777" w:rsidR="00081FC0" w:rsidRPr="005C5AE0" w:rsidRDefault="00081FC0" w:rsidP="00F95290">
            <w:pPr>
              <w:rPr>
                <w:rFonts w:eastAsia="Times New Roman"/>
                <w:sz w:val="18"/>
                <w:szCs w:val="18"/>
                <w:lang w:eastAsia="lt-LT"/>
              </w:rPr>
            </w:pPr>
          </w:p>
        </w:tc>
      </w:tr>
      <w:tr w:rsidR="00081FC0" w:rsidRPr="005C5AE0" w14:paraId="272F7EFD" w14:textId="77777777" w:rsidTr="00F95290">
        <w:trPr>
          <w:trHeight w:val="302"/>
        </w:trPr>
        <w:tc>
          <w:tcPr>
            <w:tcW w:w="1090" w:type="dxa"/>
            <w:tcBorders>
              <w:top w:val="single" w:sz="4" w:space="0" w:color="auto"/>
              <w:left w:val="single" w:sz="4" w:space="0" w:color="auto"/>
              <w:bottom w:val="single" w:sz="4" w:space="0" w:color="auto"/>
              <w:right w:val="single" w:sz="4" w:space="0" w:color="auto"/>
            </w:tcBorders>
          </w:tcPr>
          <w:p w14:paraId="0A0A459E" w14:textId="77777777" w:rsidR="00081FC0" w:rsidRPr="005C5AE0" w:rsidRDefault="00081FC0" w:rsidP="00F95290">
            <w:pPr>
              <w:rPr>
                <w:rFonts w:eastAsia="Times New Roman"/>
                <w:sz w:val="18"/>
                <w:szCs w:val="18"/>
                <w:lang w:val="en-US" w:eastAsia="lt-LT"/>
              </w:rPr>
            </w:pPr>
            <w:r w:rsidRPr="005C5AE0">
              <w:rPr>
                <w:rFonts w:eastAsia="Times New Roman"/>
                <w:sz w:val="18"/>
                <w:szCs w:val="18"/>
                <w:lang w:val="en-US" w:eastAsia="lt-LT"/>
              </w:rPr>
              <w:t>5.</w:t>
            </w:r>
          </w:p>
        </w:tc>
        <w:tc>
          <w:tcPr>
            <w:tcW w:w="2472" w:type="dxa"/>
            <w:gridSpan w:val="8"/>
            <w:tcBorders>
              <w:top w:val="single" w:sz="4" w:space="0" w:color="auto"/>
              <w:left w:val="single" w:sz="4" w:space="0" w:color="auto"/>
              <w:bottom w:val="single" w:sz="4" w:space="0" w:color="auto"/>
              <w:right w:val="single" w:sz="4" w:space="0" w:color="auto"/>
            </w:tcBorders>
          </w:tcPr>
          <w:p w14:paraId="471D6570" w14:textId="77777777" w:rsidR="00081FC0" w:rsidRPr="005C5AE0" w:rsidRDefault="00081FC0" w:rsidP="00F95290">
            <w:pPr>
              <w:rPr>
                <w:rFonts w:eastAsia="Times New Roman"/>
                <w:sz w:val="18"/>
                <w:szCs w:val="18"/>
                <w:lang w:eastAsia="lt-LT"/>
              </w:rPr>
            </w:pPr>
          </w:p>
        </w:tc>
        <w:tc>
          <w:tcPr>
            <w:tcW w:w="959" w:type="dxa"/>
            <w:gridSpan w:val="3"/>
            <w:tcBorders>
              <w:top w:val="single" w:sz="4" w:space="0" w:color="auto"/>
              <w:left w:val="single" w:sz="4" w:space="0" w:color="auto"/>
              <w:bottom w:val="single" w:sz="4" w:space="0" w:color="auto"/>
              <w:right w:val="single" w:sz="4" w:space="0" w:color="auto"/>
            </w:tcBorders>
          </w:tcPr>
          <w:p w14:paraId="4DC94584" w14:textId="77777777" w:rsidR="00081FC0" w:rsidRPr="005C5AE0" w:rsidRDefault="00081FC0" w:rsidP="00F95290">
            <w:pPr>
              <w:rPr>
                <w:rFonts w:eastAsia="Times New Roman"/>
                <w:sz w:val="18"/>
                <w:szCs w:val="18"/>
                <w:lang w:eastAsia="lt-LT"/>
              </w:rPr>
            </w:pPr>
          </w:p>
        </w:tc>
        <w:tc>
          <w:tcPr>
            <w:tcW w:w="2374" w:type="dxa"/>
            <w:gridSpan w:val="6"/>
            <w:tcBorders>
              <w:top w:val="single" w:sz="4" w:space="0" w:color="auto"/>
              <w:left w:val="single" w:sz="4" w:space="0" w:color="auto"/>
              <w:bottom w:val="single" w:sz="4" w:space="0" w:color="auto"/>
              <w:right w:val="single" w:sz="4" w:space="0" w:color="auto"/>
            </w:tcBorders>
          </w:tcPr>
          <w:p w14:paraId="3D7CABE6" w14:textId="77777777" w:rsidR="00081FC0" w:rsidRPr="005C5AE0" w:rsidRDefault="00081FC0" w:rsidP="00F95290">
            <w:pPr>
              <w:rPr>
                <w:rFonts w:eastAsia="Times New Roman"/>
                <w:sz w:val="18"/>
                <w:szCs w:val="18"/>
                <w:lang w:eastAsia="lt-LT"/>
              </w:rPr>
            </w:pPr>
          </w:p>
        </w:tc>
        <w:tc>
          <w:tcPr>
            <w:tcW w:w="1659" w:type="dxa"/>
            <w:gridSpan w:val="7"/>
            <w:tcBorders>
              <w:top w:val="single" w:sz="4" w:space="0" w:color="auto"/>
              <w:left w:val="single" w:sz="4" w:space="0" w:color="auto"/>
              <w:bottom w:val="single" w:sz="4" w:space="0" w:color="auto"/>
              <w:right w:val="single" w:sz="4" w:space="0" w:color="auto"/>
            </w:tcBorders>
          </w:tcPr>
          <w:p w14:paraId="72DB7350" w14:textId="77777777" w:rsidR="00081FC0" w:rsidRPr="005C5AE0" w:rsidRDefault="00081FC0" w:rsidP="00F95290">
            <w:pPr>
              <w:rPr>
                <w:rFonts w:eastAsia="Times New Roman"/>
                <w:sz w:val="18"/>
                <w:szCs w:val="18"/>
                <w:lang w:eastAsia="lt-LT"/>
              </w:rPr>
            </w:pPr>
          </w:p>
        </w:tc>
        <w:tc>
          <w:tcPr>
            <w:tcW w:w="1114" w:type="dxa"/>
            <w:gridSpan w:val="3"/>
            <w:tcBorders>
              <w:top w:val="single" w:sz="4" w:space="0" w:color="auto"/>
              <w:left w:val="single" w:sz="4" w:space="0" w:color="auto"/>
              <w:bottom w:val="single" w:sz="4" w:space="0" w:color="auto"/>
              <w:right w:val="single" w:sz="4" w:space="0" w:color="auto"/>
            </w:tcBorders>
          </w:tcPr>
          <w:p w14:paraId="67E3BF51" w14:textId="77777777" w:rsidR="00081FC0" w:rsidRPr="005C5AE0" w:rsidRDefault="00081FC0" w:rsidP="00F95290">
            <w:pPr>
              <w:rPr>
                <w:rFonts w:eastAsia="Times New Roman"/>
                <w:sz w:val="18"/>
                <w:szCs w:val="18"/>
                <w:lang w:eastAsia="lt-LT"/>
              </w:rPr>
            </w:pPr>
          </w:p>
        </w:tc>
      </w:tr>
      <w:tr w:rsidR="00081FC0" w:rsidRPr="005C5AE0" w14:paraId="6D93B00F" w14:textId="77777777" w:rsidTr="00F95290">
        <w:trPr>
          <w:trHeight w:val="419"/>
        </w:trPr>
        <w:tc>
          <w:tcPr>
            <w:tcW w:w="9668" w:type="dxa"/>
            <w:gridSpan w:val="28"/>
            <w:tcBorders>
              <w:top w:val="single" w:sz="4" w:space="0" w:color="auto"/>
              <w:left w:val="single" w:sz="4" w:space="0" w:color="auto"/>
              <w:bottom w:val="single" w:sz="4" w:space="0" w:color="auto"/>
              <w:right w:val="single" w:sz="4" w:space="0" w:color="auto"/>
            </w:tcBorders>
            <w:shd w:val="clear" w:color="auto" w:fill="BDD6EE"/>
          </w:tcPr>
          <w:p w14:paraId="64276D59"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6. Jeigu jūsų įmonės nuosavybės ir (ar) kontrolės struktūra yra sudėtinga, pateikite nuosavybės ir (ar) kontrolės struktūros aprašymą</w:t>
            </w:r>
          </w:p>
          <w:p w14:paraId="579AED6F" w14:textId="77777777" w:rsidR="00081FC0" w:rsidRPr="005C5AE0" w:rsidRDefault="00081FC0" w:rsidP="00F95290">
            <w:pPr>
              <w:rPr>
                <w:rFonts w:eastAsia="Times New Roman"/>
                <w:sz w:val="18"/>
                <w:szCs w:val="18"/>
                <w:lang w:eastAsia="lt-LT"/>
              </w:rPr>
            </w:pPr>
          </w:p>
        </w:tc>
      </w:tr>
      <w:tr w:rsidR="00081FC0" w:rsidRPr="005C5AE0" w14:paraId="5FFB082A" w14:textId="77777777" w:rsidTr="00F95290">
        <w:trPr>
          <w:trHeight w:val="1003"/>
        </w:trPr>
        <w:tc>
          <w:tcPr>
            <w:tcW w:w="9668" w:type="dxa"/>
            <w:gridSpan w:val="28"/>
            <w:tcBorders>
              <w:top w:val="single" w:sz="4" w:space="0" w:color="auto"/>
              <w:left w:val="single" w:sz="4" w:space="0" w:color="auto"/>
              <w:bottom w:val="single" w:sz="4" w:space="0" w:color="auto"/>
              <w:right w:val="single" w:sz="4" w:space="0" w:color="auto"/>
            </w:tcBorders>
          </w:tcPr>
          <w:p w14:paraId="55D62F80"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lastRenderedPageBreak/>
              <w:t>6.1. Jeigu bent vienas Kliento akcininkas yra juridinis asmuo, prašome prie šio klausimyno kaip priedą pateikti visą Kliento nuosavybės ir kontrolės struktūrą, t. y. nuoseklią informaciją apie visus Kliento nuosavybės ir kontrolės struktūros lygmenis, taip pat visus fizinius bei juridinius asmenis, esančius Kliento nuosavybės ir kontrolės struktūroje, iki naudos gavėjo(-ų).</w:t>
            </w:r>
          </w:p>
          <w:p w14:paraId="14E92BAD" w14:textId="77777777" w:rsidR="00081FC0" w:rsidRPr="005C5AE0" w:rsidRDefault="00081FC0" w:rsidP="00F95290">
            <w:pPr>
              <w:rPr>
                <w:rFonts w:eastAsia="Times New Roman"/>
                <w:sz w:val="18"/>
                <w:szCs w:val="18"/>
                <w:lang w:eastAsia="lt-LT"/>
              </w:rPr>
            </w:pPr>
          </w:p>
          <w:p w14:paraId="503D4E15" w14:textId="77777777" w:rsidR="00081FC0" w:rsidRPr="005C5AE0" w:rsidRDefault="00081FC0" w:rsidP="00F95290">
            <w:pPr>
              <w:rPr>
                <w:rFonts w:eastAsia="Times New Roman"/>
                <w:sz w:val="18"/>
                <w:szCs w:val="18"/>
                <w:lang w:eastAsia="lt-LT"/>
              </w:rPr>
            </w:pPr>
          </w:p>
          <w:p w14:paraId="5AE96B58" w14:textId="77777777" w:rsidR="00081FC0" w:rsidRPr="005C5AE0" w:rsidRDefault="00081FC0" w:rsidP="00F95290">
            <w:pPr>
              <w:rPr>
                <w:rFonts w:eastAsia="Times New Roman"/>
                <w:sz w:val="18"/>
                <w:szCs w:val="18"/>
                <w:lang w:eastAsia="lt-LT"/>
              </w:rPr>
            </w:pPr>
          </w:p>
          <w:p w14:paraId="47C80881" w14:textId="77777777" w:rsidR="00081FC0" w:rsidRPr="005C5AE0" w:rsidRDefault="00081FC0" w:rsidP="00F95290">
            <w:pPr>
              <w:rPr>
                <w:rFonts w:eastAsia="Times New Roman"/>
                <w:sz w:val="18"/>
                <w:szCs w:val="18"/>
                <w:lang w:eastAsia="lt-LT"/>
              </w:rPr>
            </w:pPr>
          </w:p>
        </w:tc>
      </w:tr>
      <w:tr w:rsidR="00081FC0" w:rsidRPr="005C5AE0" w14:paraId="74AC0569" w14:textId="77777777" w:rsidTr="00F95290">
        <w:trPr>
          <w:trHeight w:val="686"/>
        </w:trPr>
        <w:tc>
          <w:tcPr>
            <w:tcW w:w="9668" w:type="dxa"/>
            <w:gridSpan w:val="28"/>
            <w:tcBorders>
              <w:top w:val="single" w:sz="4" w:space="0" w:color="auto"/>
              <w:left w:val="single" w:sz="4" w:space="0" w:color="auto"/>
              <w:bottom w:val="single" w:sz="4" w:space="0" w:color="auto"/>
              <w:right w:val="single" w:sz="4" w:space="0" w:color="auto"/>
            </w:tcBorders>
          </w:tcPr>
          <w:p w14:paraId="3C752227"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 xml:space="preserve">6.2. Prašome nurodyti viešus šaltinius (jeigu tokie yra), kuriuose galėtume patikrinti informaciją apie naudos gavėjus: </w:t>
            </w:r>
          </w:p>
        </w:tc>
      </w:tr>
      <w:tr w:rsidR="00081FC0" w:rsidRPr="005C5AE0" w14:paraId="625B3589" w14:textId="77777777" w:rsidTr="00F95290">
        <w:trPr>
          <w:trHeight w:val="524"/>
        </w:trPr>
        <w:tc>
          <w:tcPr>
            <w:tcW w:w="9668" w:type="dxa"/>
            <w:gridSpan w:val="28"/>
            <w:tcBorders>
              <w:top w:val="single" w:sz="4" w:space="0" w:color="auto"/>
              <w:left w:val="single" w:sz="4" w:space="0" w:color="auto"/>
              <w:bottom w:val="single" w:sz="4" w:space="0" w:color="auto"/>
              <w:right w:val="single" w:sz="4" w:space="0" w:color="auto"/>
            </w:tcBorders>
            <w:shd w:val="clear" w:color="auto" w:fill="BDD6EE"/>
          </w:tcPr>
          <w:p w14:paraId="065885C8" w14:textId="77777777" w:rsidR="00081FC0" w:rsidRPr="005C5AE0" w:rsidRDefault="00081FC0" w:rsidP="00F95290">
            <w:pPr>
              <w:jc w:val="center"/>
              <w:rPr>
                <w:rFonts w:eastAsia="Times New Roman"/>
                <w:b/>
                <w:bCs/>
                <w:sz w:val="18"/>
                <w:szCs w:val="18"/>
                <w:lang w:eastAsia="lt-LT"/>
              </w:rPr>
            </w:pPr>
          </w:p>
          <w:p w14:paraId="0D110E38" w14:textId="77777777" w:rsidR="00081FC0" w:rsidRPr="005C5AE0" w:rsidRDefault="00081FC0" w:rsidP="00F95290">
            <w:pPr>
              <w:ind w:firstLine="1296"/>
              <w:jc w:val="center"/>
              <w:rPr>
                <w:rFonts w:eastAsia="Times New Roman"/>
                <w:b/>
                <w:bCs/>
                <w:sz w:val="18"/>
                <w:szCs w:val="18"/>
                <w:lang w:eastAsia="lt-LT"/>
              </w:rPr>
            </w:pPr>
            <w:r w:rsidRPr="005C5AE0">
              <w:rPr>
                <w:rFonts w:eastAsia="Times New Roman"/>
                <w:b/>
                <w:bCs/>
                <w:sz w:val="18"/>
                <w:szCs w:val="18"/>
                <w:lang w:eastAsia="lt-LT"/>
              </w:rPr>
              <w:t>7. Informacija apie kliento naudos gavėją nepateikiama, nes:</w:t>
            </w:r>
          </w:p>
        </w:tc>
      </w:tr>
      <w:tr w:rsidR="00081FC0" w:rsidRPr="005C5AE0" w14:paraId="6D8B7596" w14:textId="77777777" w:rsidTr="00F95290">
        <w:trPr>
          <w:trHeight w:val="702"/>
        </w:trPr>
        <w:tc>
          <w:tcPr>
            <w:tcW w:w="9668" w:type="dxa"/>
            <w:gridSpan w:val="28"/>
            <w:tcBorders>
              <w:top w:val="single" w:sz="4" w:space="0" w:color="auto"/>
              <w:left w:val="single" w:sz="4" w:space="0" w:color="auto"/>
              <w:bottom w:val="single" w:sz="4" w:space="0" w:color="auto"/>
              <w:right w:val="single" w:sz="4" w:space="0" w:color="auto"/>
            </w:tcBorders>
          </w:tcPr>
          <w:p w14:paraId="6021B5A4" w14:textId="77777777" w:rsidR="00081FC0" w:rsidRPr="005C5AE0" w:rsidRDefault="00081FC0" w:rsidP="00F95290">
            <w:pPr>
              <w:rPr>
                <w:rFonts w:eastAsia="Times New Roman"/>
                <w:sz w:val="18"/>
                <w:szCs w:val="18"/>
                <w:lang w:eastAsia="lt-LT"/>
              </w:rPr>
            </w:pPr>
            <w:r w:rsidRPr="005C5AE0">
              <w:rPr>
                <w:rFonts w:ascii="Segoe UI Symbol" w:eastAsia="Times New Roman" w:hAnsi="Segoe UI Symbol" w:cs="Segoe UI Symbol"/>
                <w:sz w:val="18"/>
                <w:szCs w:val="18"/>
                <w:lang w:eastAsia="lt-LT"/>
              </w:rPr>
              <w:t>☐</w:t>
            </w:r>
            <w:r w:rsidRPr="005C5AE0">
              <w:rPr>
                <w:rFonts w:eastAsia="Times New Roman"/>
                <w:sz w:val="18"/>
                <w:szCs w:val="18"/>
                <w:lang w:eastAsia="lt-LT"/>
              </w:rPr>
              <w:t xml:space="preserve"> Kliento / jį kontroliuojančios bendrovės akcijomis prekiaujama Europos Sąjungos valstybių narių (arba atitinkančių Europos</w:t>
            </w:r>
          </w:p>
          <w:p w14:paraId="08422B80"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Sąjungos valstybių narių reikalavimus) vertybinių popierių biržoje.</w:t>
            </w:r>
          </w:p>
        </w:tc>
      </w:tr>
      <w:tr w:rsidR="00081FC0" w:rsidRPr="005C5AE0" w14:paraId="30C68F6E" w14:textId="77777777" w:rsidTr="00F95290">
        <w:trPr>
          <w:trHeight w:val="257"/>
        </w:trPr>
        <w:tc>
          <w:tcPr>
            <w:tcW w:w="9668" w:type="dxa"/>
            <w:gridSpan w:val="28"/>
            <w:tcBorders>
              <w:top w:val="single" w:sz="4" w:space="0" w:color="auto"/>
              <w:left w:val="single" w:sz="4" w:space="0" w:color="auto"/>
              <w:bottom w:val="single" w:sz="4" w:space="0" w:color="auto"/>
              <w:right w:val="single" w:sz="4" w:space="0" w:color="auto"/>
            </w:tcBorders>
          </w:tcPr>
          <w:p w14:paraId="1A2ADC27"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Nurodykite ISIN (12 skaitmenų kodą, skirtą vertybiniams popieriams identifikuoti):</w:t>
            </w:r>
          </w:p>
          <w:p w14:paraId="794C83EE" w14:textId="77777777" w:rsidR="00081FC0" w:rsidRPr="005C5AE0" w:rsidRDefault="00081FC0" w:rsidP="00F95290">
            <w:pPr>
              <w:rPr>
                <w:rFonts w:eastAsia="Times New Roman"/>
                <w:sz w:val="18"/>
                <w:szCs w:val="18"/>
                <w:lang w:eastAsia="lt-LT"/>
              </w:rPr>
            </w:pPr>
          </w:p>
          <w:p w14:paraId="076E3168" w14:textId="77777777" w:rsidR="00081FC0" w:rsidRPr="005C5AE0" w:rsidRDefault="00081FC0" w:rsidP="00F95290">
            <w:pPr>
              <w:rPr>
                <w:rFonts w:eastAsia="Times New Roman"/>
                <w:sz w:val="18"/>
                <w:szCs w:val="18"/>
                <w:lang w:eastAsia="lt-LT"/>
              </w:rPr>
            </w:pPr>
          </w:p>
          <w:p w14:paraId="296A24A5" w14:textId="77777777" w:rsidR="00081FC0" w:rsidRPr="005C5AE0" w:rsidRDefault="00081FC0" w:rsidP="00F95290">
            <w:pPr>
              <w:rPr>
                <w:rFonts w:eastAsia="Times New Roman"/>
                <w:sz w:val="18"/>
                <w:szCs w:val="18"/>
                <w:lang w:eastAsia="lt-LT"/>
              </w:rPr>
            </w:pPr>
          </w:p>
          <w:p w14:paraId="680C9AD1" w14:textId="77777777" w:rsidR="00081FC0" w:rsidRPr="005C5AE0" w:rsidRDefault="00081FC0" w:rsidP="00F95290">
            <w:pPr>
              <w:rPr>
                <w:rFonts w:eastAsia="Times New Roman"/>
                <w:sz w:val="18"/>
                <w:szCs w:val="18"/>
                <w:lang w:eastAsia="lt-LT"/>
              </w:rPr>
            </w:pPr>
          </w:p>
          <w:p w14:paraId="469C2BB4" w14:textId="77777777" w:rsidR="00081FC0" w:rsidRPr="005C5AE0" w:rsidRDefault="00081FC0" w:rsidP="00F95290">
            <w:pPr>
              <w:rPr>
                <w:rFonts w:eastAsia="Times New Roman"/>
                <w:sz w:val="18"/>
                <w:szCs w:val="18"/>
                <w:lang w:eastAsia="lt-LT"/>
              </w:rPr>
            </w:pPr>
          </w:p>
          <w:p w14:paraId="704561D1" w14:textId="77777777" w:rsidR="00081FC0" w:rsidRPr="005C5AE0" w:rsidRDefault="00081FC0" w:rsidP="00F95290">
            <w:pPr>
              <w:rPr>
                <w:rFonts w:eastAsia="Times New Roman"/>
                <w:sz w:val="18"/>
                <w:szCs w:val="18"/>
                <w:lang w:eastAsia="lt-LT"/>
              </w:rPr>
            </w:pPr>
          </w:p>
        </w:tc>
      </w:tr>
      <w:tr w:rsidR="00081FC0" w:rsidRPr="005C5AE0" w14:paraId="6121D237" w14:textId="77777777" w:rsidTr="00F95290">
        <w:trPr>
          <w:trHeight w:val="518"/>
        </w:trPr>
        <w:tc>
          <w:tcPr>
            <w:tcW w:w="9668" w:type="dxa"/>
            <w:gridSpan w:val="28"/>
            <w:shd w:val="clear" w:color="auto" w:fill="BDD6EE"/>
          </w:tcPr>
          <w:p w14:paraId="4C793638"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t>8. Įmonės pagrindinė veiklos rūšis</w:t>
            </w:r>
          </w:p>
        </w:tc>
      </w:tr>
      <w:tr w:rsidR="00081FC0" w:rsidRPr="00FA52E2" w14:paraId="1EE7A78A" w14:textId="77777777" w:rsidTr="00F95290">
        <w:trPr>
          <w:trHeight w:val="498"/>
        </w:trPr>
        <w:tc>
          <w:tcPr>
            <w:tcW w:w="1203" w:type="dxa"/>
            <w:gridSpan w:val="2"/>
            <w:shd w:val="clear" w:color="auto" w:fill="D0CECE"/>
          </w:tcPr>
          <w:p w14:paraId="698A79F2"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Eil.Nr.</w:t>
            </w:r>
          </w:p>
        </w:tc>
        <w:tc>
          <w:tcPr>
            <w:tcW w:w="1173" w:type="dxa"/>
            <w:gridSpan w:val="6"/>
            <w:shd w:val="clear" w:color="auto" w:fill="D0CECE"/>
          </w:tcPr>
          <w:p w14:paraId="00751D52"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Pagrindinė veiklos sritis</w:t>
            </w:r>
          </w:p>
        </w:tc>
        <w:tc>
          <w:tcPr>
            <w:tcW w:w="1195" w:type="dxa"/>
            <w:gridSpan w:val="2"/>
            <w:shd w:val="clear" w:color="auto" w:fill="D0CECE"/>
          </w:tcPr>
          <w:p w14:paraId="27F2958D"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Darbuotojų skaičius</w:t>
            </w:r>
          </w:p>
        </w:tc>
        <w:tc>
          <w:tcPr>
            <w:tcW w:w="1259" w:type="dxa"/>
            <w:gridSpan w:val="3"/>
            <w:shd w:val="clear" w:color="auto" w:fill="D0CECE"/>
          </w:tcPr>
          <w:p w14:paraId="206015FF"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Detalus pagrindinės veiklos aprašymas</w:t>
            </w:r>
          </w:p>
        </w:tc>
        <w:tc>
          <w:tcPr>
            <w:tcW w:w="1529" w:type="dxa"/>
            <w:gridSpan w:val="4"/>
            <w:shd w:val="clear" w:color="auto" w:fill="D0CECE"/>
          </w:tcPr>
          <w:p w14:paraId="21389977" w14:textId="77777777" w:rsidR="00081FC0" w:rsidRPr="005C5AE0" w:rsidRDefault="00081FC0" w:rsidP="00F95290">
            <w:pPr>
              <w:jc w:val="both"/>
              <w:rPr>
                <w:rFonts w:eastAsia="Times New Roman"/>
                <w:sz w:val="18"/>
                <w:szCs w:val="18"/>
                <w:lang w:eastAsia="lt-LT"/>
              </w:rPr>
            </w:pPr>
            <w:r w:rsidRPr="005C5AE0">
              <w:rPr>
                <w:rFonts w:eastAsia="Times New Roman"/>
                <w:sz w:val="18"/>
                <w:szCs w:val="18"/>
                <w:lang w:eastAsia="lt-LT"/>
              </w:rPr>
              <w:t>Pagrindinės veiklos Europos ekonominės veiklos rūšių klasifikatoriaus (NACE) kodas (prašome nurodyti ketvirtąjį NACE kodo lygmenį):</w:t>
            </w:r>
          </w:p>
        </w:tc>
        <w:tc>
          <w:tcPr>
            <w:tcW w:w="1295" w:type="dxa"/>
            <w:gridSpan w:val="3"/>
            <w:shd w:val="clear" w:color="auto" w:fill="D0CECE"/>
          </w:tcPr>
          <w:p w14:paraId="13642072"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Ar Jūsų vykdomai ekonominei veiklai yra reikalinga licencija ar speciali registracija? Taip /Ne</w:t>
            </w:r>
          </w:p>
        </w:tc>
        <w:tc>
          <w:tcPr>
            <w:tcW w:w="1202" w:type="dxa"/>
            <w:gridSpan w:val="6"/>
            <w:shd w:val="clear" w:color="auto" w:fill="D0CECE"/>
          </w:tcPr>
          <w:p w14:paraId="033D65B6"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 xml:space="preserve">Koks yra įstatinio kapitalo dydis (EUR)? </w:t>
            </w:r>
          </w:p>
        </w:tc>
        <w:tc>
          <w:tcPr>
            <w:tcW w:w="812" w:type="dxa"/>
            <w:gridSpan w:val="2"/>
            <w:shd w:val="clear" w:color="auto" w:fill="D0CECE"/>
          </w:tcPr>
          <w:p w14:paraId="657399FF" w14:textId="77777777" w:rsidR="00081FC0" w:rsidRPr="005C5AE0" w:rsidRDefault="00081FC0" w:rsidP="00F95290">
            <w:pPr>
              <w:jc w:val="center"/>
              <w:rPr>
                <w:rFonts w:eastAsia="Times New Roman"/>
                <w:sz w:val="18"/>
                <w:szCs w:val="18"/>
                <w:lang w:eastAsia="lt-LT"/>
              </w:rPr>
            </w:pPr>
            <w:r w:rsidRPr="005C5AE0">
              <w:rPr>
                <w:rFonts w:eastAsia="Times New Roman"/>
                <w:sz w:val="18"/>
                <w:szCs w:val="18"/>
                <w:lang w:eastAsia="lt-LT"/>
              </w:rPr>
              <w:t>Mokesčių mokėtojo numeris (TIN)</w:t>
            </w:r>
          </w:p>
        </w:tc>
      </w:tr>
      <w:tr w:rsidR="00081FC0" w:rsidRPr="005C5AE0" w14:paraId="768E295A" w14:textId="77777777" w:rsidTr="00F95290">
        <w:trPr>
          <w:trHeight w:val="498"/>
        </w:trPr>
        <w:tc>
          <w:tcPr>
            <w:tcW w:w="1203" w:type="dxa"/>
            <w:gridSpan w:val="2"/>
          </w:tcPr>
          <w:p w14:paraId="38132E67"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1.</w:t>
            </w:r>
          </w:p>
        </w:tc>
        <w:tc>
          <w:tcPr>
            <w:tcW w:w="1173" w:type="dxa"/>
            <w:gridSpan w:val="6"/>
          </w:tcPr>
          <w:p w14:paraId="52E7F404" w14:textId="77777777" w:rsidR="00081FC0" w:rsidRPr="005C5AE0" w:rsidRDefault="00081FC0" w:rsidP="00F95290">
            <w:pPr>
              <w:jc w:val="center"/>
              <w:rPr>
                <w:rFonts w:eastAsia="Times New Roman"/>
                <w:sz w:val="18"/>
                <w:szCs w:val="18"/>
                <w:lang w:eastAsia="lt-LT"/>
              </w:rPr>
            </w:pPr>
          </w:p>
        </w:tc>
        <w:tc>
          <w:tcPr>
            <w:tcW w:w="1195" w:type="dxa"/>
            <w:gridSpan w:val="2"/>
          </w:tcPr>
          <w:p w14:paraId="27892C0D" w14:textId="77777777" w:rsidR="00081FC0" w:rsidRPr="005C5AE0" w:rsidRDefault="00081FC0" w:rsidP="00F95290">
            <w:pPr>
              <w:jc w:val="center"/>
              <w:rPr>
                <w:rFonts w:eastAsia="Times New Roman"/>
                <w:sz w:val="18"/>
                <w:szCs w:val="18"/>
                <w:lang w:eastAsia="lt-LT"/>
              </w:rPr>
            </w:pPr>
          </w:p>
        </w:tc>
        <w:tc>
          <w:tcPr>
            <w:tcW w:w="1259" w:type="dxa"/>
            <w:gridSpan w:val="3"/>
          </w:tcPr>
          <w:p w14:paraId="546BA618" w14:textId="77777777" w:rsidR="00081FC0" w:rsidRPr="005C5AE0" w:rsidRDefault="00081FC0" w:rsidP="00F95290">
            <w:pPr>
              <w:jc w:val="center"/>
              <w:rPr>
                <w:rFonts w:eastAsia="Times New Roman"/>
                <w:sz w:val="18"/>
                <w:szCs w:val="18"/>
                <w:lang w:eastAsia="lt-LT"/>
              </w:rPr>
            </w:pPr>
          </w:p>
        </w:tc>
        <w:tc>
          <w:tcPr>
            <w:tcW w:w="1529" w:type="dxa"/>
            <w:gridSpan w:val="4"/>
          </w:tcPr>
          <w:p w14:paraId="40CFC979" w14:textId="77777777" w:rsidR="00081FC0" w:rsidRPr="005C5AE0" w:rsidRDefault="00081FC0" w:rsidP="00F95290">
            <w:pPr>
              <w:jc w:val="center"/>
              <w:rPr>
                <w:rFonts w:eastAsia="Times New Roman"/>
                <w:sz w:val="18"/>
                <w:szCs w:val="18"/>
                <w:lang w:eastAsia="lt-LT"/>
              </w:rPr>
            </w:pPr>
          </w:p>
        </w:tc>
        <w:tc>
          <w:tcPr>
            <w:tcW w:w="1295" w:type="dxa"/>
            <w:gridSpan w:val="3"/>
          </w:tcPr>
          <w:p w14:paraId="7E71103A" w14:textId="77777777" w:rsidR="00081FC0" w:rsidRPr="005C5AE0" w:rsidRDefault="00081FC0" w:rsidP="00F95290">
            <w:pPr>
              <w:jc w:val="center"/>
              <w:rPr>
                <w:rFonts w:eastAsia="Times New Roman"/>
                <w:sz w:val="18"/>
                <w:szCs w:val="18"/>
                <w:lang w:eastAsia="lt-LT"/>
              </w:rPr>
            </w:pPr>
          </w:p>
        </w:tc>
        <w:tc>
          <w:tcPr>
            <w:tcW w:w="1202" w:type="dxa"/>
            <w:gridSpan w:val="6"/>
          </w:tcPr>
          <w:p w14:paraId="52888924" w14:textId="77777777" w:rsidR="00081FC0" w:rsidRPr="005C5AE0" w:rsidRDefault="00081FC0" w:rsidP="00F95290">
            <w:pPr>
              <w:jc w:val="center"/>
              <w:rPr>
                <w:rFonts w:eastAsia="Times New Roman"/>
                <w:sz w:val="18"/>
                <w:szCs w:val="18"/>
                <w:lang w:eastAsia="lt-LT"/>
              </w:rPr>
            </w:pPr>
          </w:p>
        </w:tc>
        <w:tc>
          <w:tcPr>
            <w:tcW w:w="812" w:type="dxa"/>
            <w:gridSpan w:val="2"/>
          </w:tcPr>
          <w:p w14:paraId="5B01FE85" w14:textId="77777777" w:rsidR="00081FC0" w:rsidRPr="005C5AE0" w:rsidRDefault="00081FC0" w:rsidP="00F95290">
            <w:pPr>
              <w:jc w:val="center"/>
              <w:rPr>
                <w:rFonts w:eastAsia="Times New Roman"/>
                <w:sz w:val="18"/>
                <w:szCs w:val="18"/>
                <w:lang w:eastAsia="lt-LT"/>
              </w:rPr>
            </w:pPr>
          </w:p>
        </w:tc>
      </w:tr>
      <w:tr w:rsidR="00081FC0" w:rsidRPr="005C5AE0" w14:paraId="28C8631B" w14:textId="77777777" w:rsidTr="00F95290">
        <w:trPr>
          <w:trHeight w:val="498"/>
        </w:trPr>
        <w:tc>
          <w:tcPr>
            <w:tcW w:w="1203" w:type="dxa"/>
            <w:gridSpan w:val="2"/>
          </w:tcPr>
          <w:p w14:paraId="46D55742" w14:textId="77777777" w:rsidR="00081FC0" w:rsidRPr="005C5AE0" w:rsidRDefault="00081FC0" w:rsidP="00F95290">
            <w:pPr>
              <w:rPr>
                <w:rFonts w:eastAsia="Times New Roman"/>
                <w:sz w:val="18"/>
                <w:szCs w:val="18"/>
                <w:lang w:eastAsia="lt-LT"/>
              </w:rPr>
            </w:pPr>
            <w:r w:rsidRPr="005C5AE0">
              <w:rPr>
                <w:rFonts w:eastAsia="Times New Roman"/>
                <w:sz w:val="18"/>
                <w:szCs w:val="18"/>
                <w:lang w:eastAsia="lt-LT"/>
              </w:rPr>
              <w:t>2.</w:t>
            </w:r>
          </w:p>
        </w:tc>
        <w:tc>
          <w:tcPr>
            <w:tcW w:w="1173" w:type="dxa"/>
            <w:gridSpan w:val="6"/>
          </w:tcPr>
          <w:p w14:paraId="018158AB" w14:textId="77777777" w:rsidR="00081FC0" w:rsidRPr="005C5AE0" w:rsidRDefault="00081FC0" w:rsidP="00F95290">
            <w:pPr>
              <w:jc w:val="center"/>
              <w:rPr>
                <w:rFonts w:eastAsia="Times New Roman"/>
                <w:sz w:val="18"/>
                <w:szCs w:val="18"/>
                <w:lang w:eastAsia="lt-LT"/>
              </w:rPr>
            </w:pPr>
          </w:p>
        </w:tc>
        <w:tc>
          <w:tcPr>
            <w:tcW w:w="1195" w:type="dxa"/>
            <w:gridSpan w:val="2"/>
          </w:tcPr>
          <w:p w14:paraId="5A335BDB" w14:textId="77777777" w:rsidR="00081FC0" w:rsidRPr="005C5AE0" w:rsidRDefault="00081FC0" w:rsidP="00F95290">
            <w:pPr>
              <w:jc w:val="center"/>
              <w:rPr>
                <w:rFonts w:eastAsia="Times New Roman"/>
                <w:sz w:val="18"/>
                <w:szCs w:val="18"/>
                <w:lang w:eastAsia="lt-LT"/>
              </w:rPr>
            </w:pPr>
          </w:p>
        </w:tc>
        <w:tc>
          <w:tcPr>
            <w:tcW w:w="1259" w:type="dxa"/>
            <w:gridSpan w:val="3"/>
          </w:tcPr>
          <w:p w14:paraId="7F57C230" w14:textId="77777777" w:rsidR="00081FC0" w:rsidRPr="005C5AE0" w:rsidRDefault="00081FC0" w:rsidP="00F95290">
            <w:pPr>
              <w:jc w:val="center"/>
              <w:rPr>
                <w:rFonts w:eastAsia="Times New Roman"/>
                <w:sz w:val="18"/>
                <w:szCs w:val="18"/>
                <w:lang w:eastAsia="lt-LT"/>
              </w:rPr>
            </w:pPr>
          </w:p>
        </w:tc>
        <w:tc>
          <w:tcPr>
            <w:tcW w:w="1529" w:type="dxa"/>
            <w:gridSpan w:val="4"/>
          </w:tcPr>
          <w:p w14:paraId="64C1AABD" w14:textId="77777777" w:rsidR="00081FC0" w:rsidRPr="005C5AE0" w:rsidRDefault="00081FC0" w:rsidP="00F95290">
            <w:pPr>
              <w:jc w:val="center"/>
              <w:rPr>
                <w:rFonts w:eastAsia="Times New Roman"/>
                <w:sz w:val="18"/>
                <w:szCs w:val="18"/>
                <w:lang w:eastAsia="lt-LT"/>
              </w:rPr>
            </w:pPr>
          </w:p>
        </w:tc>
        <w:tc>
          <w:tcPr>
            <w:tcW w:w="1295" w:type="dxa"/>
            <w:gridSpan w:val="3"/>
          </w:tcPr>
          <w:p w14:paraId="74C005E0" w14:textId="77777777" w:rsidR="00081FC0" w:rsidRPr="005C5AE0" w:rsidRDefault="00081FC0" w:rsidP="00F95290">
            <w:pPr>
              <w:jc w:val="center"/>
              <w:rPr>
                <w:rFonts w:eastAsia="Times New Roman"/>
                <w:sz w:val="18"/>
                <w:szCs w:val="18"/>
                <w:lang w:eastAsia="lt-LT"/>
              </w:rPr>
            </w:pPr>
          </w:p>
        </w:tc>
        <w:tc>
          <w:tcPr>
            <w:tcW w:w="1202" w:type="dxa"/>
            <w:gridSpan w:val="6"/>
          </w:tcPr>
          <w:p w14:paraId="05AE4DD3" w14:textId="77777777" w:rsidR="00081FC0" w:rsidRPr="005C5AE0" w:rsidRDefault="00081FC0" w:rsidP="00F95290">
            <w:pPr>
              <w:jc w:val="center"/>
              <w:rPr>
                <w:rFonts w:eastAsia="Times New Roman"/>
                <w:sz w:val="18"/>
                <w:szCs w:val="18"/>
                <w:lang w:eastAsia="lt-LT"/>
              </w:rPr>
            </w:pPr>
          </w:p>
        </w:tc>
        <w:tc>
          <w:tcPr>
            <w:tcW w:w="812" w:type="dxa"/>
            <w:gridSpan w:val="2"/>
          </w:tcPr>
          <w:p w14:paraId="0AEC5D6A" w14:textId="77777777" w:rsidR="00081FC0" w:rsidRPr="005C5AE0" w:rsidRDefault="00081FC0" w:rsidP="00F95290">
            <w:pPr>
              <w:jc w:val="center"/>
              <w:rPr>
                <w:rFonts w:eastAsia="Times New Roman"/>
                <w:sz w:val="18"/>
                <w:szCs w:val="18"/>
                <w:lang w:eastAsia="lt-LT"/>
              </w:rPr>
            </w:pPr>
          </w:p>
        </w:tc>
      </w:tr>
      <w:tr w:rsidR="00081FC0" w:rsidRPr="005C5AE0" w14:paraId="446BECB8" w14:textId="77777777" w:rsidTr="00F95290">
        <w:trPr>
          <w:trHeight w:val="350"/>
        </w:trPr>
        <w:tc>
          <w:tcPr>
            <w:tcW w:w="9668" w:type="dxa"/>
            <w:gridSpan w:val="28"/>
            <w:shd w:val="clear" w:color="auto" w:fill="BDD6EE"/>
          </w:tcPr>
          <w:p w14:paraId="2A8ED41C" w14:textId="77777777" w:rsidR="00081FC0" w:rsidRPr="005C5AE0" w:rsidRDefault="00081FC0" w:rsidP="00F95290">
            <w:pPr>
              <w:tabs>
                <w:tab w:val="left" w:pos="4020"/>
              </w:tabs>
              <w:jc w:val="center"/>
              <w:rPr>
                <w:rFonts w:eastAsia="Times New Roman"/>
                <w:b/>
                <w:sz w:val="18"/>
                <w:szCs w:val="18"/>
                <w:lang w:eastAsia="lt-LT"/>
              </w:rPr>
            </w:pPr>
            <w:r w:rsidRPr="005C5AE0">
              <w:rPr>
                <w:rFonts w:eastAsia="Times New Roman"/>
                <w:b/>
                <w:sz w:val="18"/>
                <w:szCs w:val="18"/>
                <w:lang w:eastAsia="lt-LT"/>
              </w:rPr>
              <w:t xml:space="preserve">9. Pagrindiniai  vertinamojo projekto  verslo  partneriai </w:t>
            </w:r>
          </w:p>
        </w:tc>
      </w:tr>
      <w:tr w:rsidR="00081FC0" w:rsidRPr="005C5AE0" w14:paraId="18AC0D2D" w14:textId="77777777" w:rsidTr="00F95290">
        <w:trPr>
          <w:trHeight w:val="350"/>
        </w:trPr>
        <w:tc>
          <w:tcPr>
            <w:tcW w:w="9668" w:type="dxa"/>
            <w:gridSpan w:val="28"/>
            <w:shd w:val="clear" w:color="auto" w:fill="auto"/>
          </w:tcPr>
          <w:p w14:paraId="7B6531AC" w14:textId="77777777" w:rsidR="00081FC0" w:rsidRPr="005C5AE0" w:rsidRDefault="00081FC0" w:rsidP="00F95290">
            <w:pPr>
              <w:tabs>
                <w:tab w:val="left" w:pos="516"/>
              </w:tabs>
              <w:rPr>
                <w:rFonts w:eastAsia="Times New Roman"/>
                <w:bCs/>
                <w:sz w:val="18"/>
                <w:szCs w:val="18"/>
                <w:lang w:eastAsia="lt-LT"/>
              </w:rPr>
            </w:pPr>
            <w:r w:rsidRPr="005C5AE0">
              <w:rPr>
                <w:rFonts w:eastAsia="Times New Roman"/>
                <w:bCs/>
                <w:sz w:val="18"/>
                <w:szCs w:val="18"/>
                <w:lang w:eastAsia="lt-LT"/>
              </w:rPr>
              <w:t>9.1. Pagrindiniai vertinamojo verslo regionai:</w:t>
            </w:r>
          </w:p>
          <w:p w14:paraId="742F83B9"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Lietuva / Lithuania </w:t>
            </w:r>
          </w:p>
          <w:p w14:paraId="5DDD544E"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ES / EU </w:t>
            </w:r>
          </w:p>
          <w:p w14:paraId="0EF8172B"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Rusija / Russia </w:t>
            </w:r>
          </w:p>
          <w:p w14:paraId="5E9D9680"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JAV / USA; </w:t>
            </w:r>
          </w:p>
          <w:p w14:paraId="5EA38A15"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Baltijos valstybės / Baltic States; </w:t>
            </w:r>
          </w:p>
          <w:p w14:paraId="42F542D0"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Kinija / China</w:t>
            </w:r>
          </w:p>
          <w:p w14:paraId="5610F0B7" w14:textId="77777777" w:rsidR="00081FC0" w:rsidRPr="005C5AE0" w:rsidRDefault="00081FC0" w:rsidP="00F95290">
            <w:pPr>
              <w:tabs>
                <w:tab w:val="left" w:pos="516"/>
              </w:tabs>
              <w:rPr>
                <w:rFonts w:eastAsia="Times New Roman"/>
                <w:bCs/>
                <w:sz w:val="18"/>
                <w:szCs w:val="18"/>
                <w:lang w:eastAsia="lt-LT"/>
              </w:rPr>
            </w:pPr>
            <w:r w:rsidRPr="005C5AE0">
              <w:rPr>
                <w:rFonts w:ascii="Segoe UI Symbol" w:eastAsia="Times New Roman" w:hAnsi="Segoe UI Symbol" w:cs="Segoe UI Symbol"/>
                <w:bCs/>
                <w:sz w:val="18"/>
                <w:szCs w:val="18"/>
                <w:lang w:eastAsia="lt-LT"/>
              </w:rPr>
              <w:t>☐</w:t>
            </w:r>
            <w:r w:rsidRPr="005C5AE0">
              <w:rPr>
                <w:rFonts w:eastAsia="Times New Roman"/>
                <w:bCs/>
                <w:sz w:val="18"/>
                <w:szCs w:val="18"/>
                <w:lang w:eastAsia="lt-LT"/>
              </w:rPr>
              <w:t xml:space="preserve"> Kita (nurodyti):________________</w:t>
            </w:r>
          </w:p>
          <w:p w14:paraId="62EF7D70" w14:textId="77777777" w:rsidR="00081FC0" w:rsidRPr="005C5AE0" w:rsidRDefault="00081FC0" w:rsidP="00F95290">
            <w:pPr>
              <w:tabs>
                <w:tab w:val="left" w:pos="516"/>
              </w:tabs>
              <w:rPr>
                <w:rFonts w:eastAsia="Times New Roman"/>
                <w:bCs/>
                <w:sz w:val="18"/>
                <w:szCs w:val="18"/>
                <w:lang w:eastAsia="lt-LT"/>
              </w:rPr>
            </w:pPr>
          </w:p>
        </w:tc>
      </w:tr>
      <w:tr w:rsidR="00081FC0" w:rsidRPr="005C5AE0" w14:paraId="575ED1B2" w14:textId="77777777" w:rsidTr="00F95290">
        <w:trPr>
          <w:trHeight w:val="350"/>
        </w:trPr>
        <w:tc>
          <w:tcPr>
            <w:tcW w:w="9668" w:type="dxa"/>
            <w:gridSpan w:val="28"/>
            <w:shd w:val="clear" w:color="auto" w:fill="auto"/>
          </w:tcPr>
          <w:p w14:paraId="1B8248DF"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9.2.  Pagrindiniai vertinamojo projekto verslo partneriai:</w:t>
            </w:r>
          </w:p>
          <w:p w14:paraId="70325E76" w14:textId="77777777" w:rsidR="00081FC0" w:rsidRPr="005C5AE0" w:rsidRDefault="00081FC0" w:rsidP="00F95290">
            <w:pPr>
              <w:tabs>
                <w:tab w:val="left" w:pos="516"/>
              </w:tabs>
              <w:rPr>
                <w:rFonts w:eastAsia="Times New Roman"/>
                <w:bCs/>
                <w:sz w:val="18"/>
                <w:szCs w:val="18"/>
                <w:lang w:eastAsia="lt-LT"/>
              </w:rPr>
            </w:pPr>
          </w:p>
        </w:tc>
      </w:tr>
      <w:tr w:rsidR="00081FC0" w:rsidRPr="00FA52E2" w14:paraId="114912BE" w14:textId="77777777" w:rsidTr="00F95290">
        <w:trPr>
          <w:trHeight w:val="760"/>
        </w:trPr>
        <w:tc>
          <w:tcPr>
            <w:tcW w:w="1890" w:type="dxa"/>
            <w:gridSpan w:val="3"/>
            <w:shd w:val="clear" w:color="auto" w:fill="D9D9D9"/>
          </w:tcPr>
          <w:p w14:paraId="6B9F8B2E" w14:textId="77777777" w:rsidR="00081FC0" w:rsidRPr="005C5AE0" w:rsidRDefault="00081FC0" w:rsidP="00F95290">
            <w:pPr>
              <w:jc w:val="center"/>
              <w:rPr>
                <w:rFonts w:eastAsia="Times New Roman"/>
                <w:sz w:val="18"/>
                <w:szCs w:val="18"/>
                <w:highlight w:val="lightGray"/>
                <w:lang w:eastAsia="lt-LT"/>
              </w:rPr>
            </w:pPr>
            <w:r w:rsidRPr="005C5AE0">
              <w:rPr>
                <w:rFonts w:eastAsia="Times New Roman"/>
                <w:sz w:val="18"/>
                <w:szCs w:val="18"/>
                <w:lang w:eastAsia="lt-LT"/>
              </w:rPr>
              <w:t>Eil.Nr.</w:t>
            </w:r>
          </w:p>
        </w:tc>
        <w:tc>
          <w:tcPr>
            <w:tcW w:w="1923" w:type="dxa"/>
            <w:gridSpan w:val="8"/>
            <w:shd w:val="clear" w:color="auto" w:fill="D9D9D9"/>
          </w:tcPr>
          <w:p w14:paraId="62AB44AB" w14:textId="77777777" w:rsidR="00081FC0" w:rsidRPr="005C5AE0" w:rsidRDefault="00081FC0" w:rsidP="00F95290">
            <w:pPr>
              <w:jc w:val="center"/>
              <w:rPr>
                <w:rFonts w:eastAsia="Times New Roman"/>
                <w:sz w:val="18"/>
                <w:szCs w:val="18"/>
                <w:highlight w:val="lightGray"/>
                <w:lang w:eastAsia="lt-LT"/>
              </w:rPr>
            </w:pPr>
            <w:r w:rsidRPr="005C5AE0">
              <w:rPr>
                <w:rFonts w:eastAsia="Times New Roman"/>
                <w:sz w:val="18"/>
                <w:szCs w:val="18"/>
                <w:highlight w:val="lightGray"/>
                <w:lang w:eastAsia="lt-LT"/>
              </w:rPr>
              <w:t>Pavadinimas</w:t>
            </w:r>
          </w:p>
          <w:p w14:paraId="5F762FC2" w14:textId="77777777" w:rsidR="00081FC0" w:rsidRPr="005C5AE0" w:rsidRDefault="00081FC0" w:rsidP="00F95290">
            <w:pPr>
              <w:jc w:val="center"/>
              <w:rPr>
                <w:rFonts w:eastAsia="Times New Roman"/>
                <w:sz w:val="18"/>
                <w:szCs w:val="18"/>
                <w:highlight w:val="lightGray"/>
                <w:lang w:eastAsia="lt-LT"/>
              </w:rPr>
            </w:pPr>
          </w:p>
        </w:tc>
        <w:tc>
          <w:tcPr>
            <w:tcW w:w="1867" w:type="dxa"/>
            <w:gridSpan w:val="4"/>
            <w:shd w:val="clear" w:color="auto" w:fill="D9D9D9"/>
          </w:tcPr>
          <w:p w14:paraId="541304EF" w14:textId="77777777" w:rsidR="00081FC0" w:rsidRPr="005C5AE0" w:rsidRDefault="00081FC0" w:rsidP="00F95290">
            <w:pPr>
              <w:jc w:val="center"/>
              <w:rPr>
                <w:rFonts w:eastAsia="Times New Roman"/>
                <w:sz w:val="18"/>
                <w:szCs w:val="18"/>
                <w:highlight w:val="lightGray"/>
                <w:lang w:eastAsia="lt-LT"/>
              </w:rPr>
            </w:pPr>
            <w:r w:rsidRPr="005C5AE0">
              <w:rPr>
                <w:rFonts w:eastAsia="Times New Roman"/>
                <w:sz w:val="18"/>
                <w:szCs w:val="18"/>
                <w:highlight w:val="lightGray"/>
                <w:lang w:eastAsia="lt-LT"/>
              </w:rPr>
              <w:t>Registracijos šalis</w:t>
            </w:r>
          </w:p>
        </w:tc>
        <w:tc>
          <w:tcPr>
            <w:tcW w:w="2493" w:type="dxa"/>
            <w:gridSpan w:val="8"/>
            <w:shd w:val="clear" w:color="auto" w:fill="D9D9D9"/>
          </w:tcPr>
          <w:p w14:paraId="78B12E65" w14:textId="77777777" w:rsidR="00081FC0" w:rsidRPr="005C5AE0" w:rsidRDefault="00081FC0" w:rsidP="00F95290">
            <w:pPr>
              <w:jc w:val="center"/>
              <w:rPr>
                <w:rFonts w:eastAsia="Times New Roman"/>
                <w:sz w:val="18"/>
                <w:szCs w:val="18"/>
                <w:highlight w:val="lightGray"/>
                <w:lang w:eastAsia="lt-LT"/>
              </w:rPr>
            </w:pPr>
            <w:r w:rsidRPr="005C5AE0">
              <w:rPr>
                <w:rFonts w:eastAsia="Times New Roman"/>
                <w:sz w:val="18"/>
                <w:szCs w:val="18"/>
                <w:highlight w:val="lightGray"/>
                <w:lang w:eastAsia="lt-LT"/>
              </w:rPr>
              <w:t xml:space="preserve">Veikla </w:t>
            </w:r>
          </w:p>
          <w:p w14:paraId="404DD646" w14:textId="77777777" w:rsidR="00081FC0" w:rsidRPr="005C5AE0" w:rsidRDefault="00081FC0" w:rsidP="00F95290">
            <w:pPr>
              <w:jc w:val="center"/>
              <w:rPr>
                <w:rFonts w:eastAsia="Times New Roman"/>
                <w:sz w:val="18"/>
                <w:szCs w:val="18"/>
                <w:highlight w:val="lightGray"/>
                <w:lang w:eastAsia="lt-LT"/>
              </w:rPr>
            </w:pPr>
          </w:p>
          <w:p w14:paraId="0521FF65" w14:textId="77777777" w:rsidR="00081FC0" w:rsidRPr="005C5AE0" w:rsidRDefault="00081FC0" w:rsidP="00F95290">
            <w:pPr>
              <w:jc w:val="center"/>
              <w:rPr>
                <w:rFonts w:eastAsia="Times New Roman"/>
                <w:sz w:val="18"/>
                <w:szCs w:val="18"/>
                <w:highlight w:val="lightGray"/>
                <w:lang w:eastAsia="lt-LT"/>
              </w:rPr>
            </w:pPr>
          </w:p>
        </w:tc>
        <w:tc>
          <w:tcPr>
            <w:tcW w:w="1495" w:type="dxa"/>
            <w:gridSpan w:val="5"/>
            <w:shd w:val="clear" w:color="auto" w:fill="D9D9D9"/>
          </w:tcPr>
          <w:p w14:paraId="044F6F81" w14:textId="77777777" w:rsidR="00081FC0" w:rsidRPr="005C5AE0" w:rsidRDefault="00081FC0" w:rsidP="00F95290">
            <w:pPr>
              <w:jc w:val="center"/>
              <w:rPr>
                <w:rFonts w:eastAsia="Times New Roman"/>
                <w:sz w:val="18"/>
                <w:szCs w:val="18"/>
                <w:highlight w:val="lightGray"/>
                <w:lang w:eastAsia="lt-LT"/>
              </w:rPr>
            </w:pPr>
            <w:r w:rsidRPr="005C5AE0">
              <w:rPr>
                <w:rFonts w:eastAsia="Times New Roman"/>
                <w:sz w:val="18"/>
                <w:szCs w:val="18"/>
                <w:lang w:eastAsia="lt-LT"/>
              </w:rPr>
              <w:t>Mokėjimų pagrindas</w:t>
            </w:r>
          </w:p>
          <w:p w14:paraId="767568F9" w14:textId="77777777" w:rsidR="00081FC0" w:rsidRPr="005C5AE0" w:rsidRDefault="00081FC0" w:rsidP="00F95290">
            <w:pPr>
              <w:jc w:val="center"/>
              <w:rPr>
                <w:rFonts w:eastAsia="Times New Roman"/>
                <w:color w:val="E7E6E6"/>
                <w:sz w:val="18"/>
                <w:szCs w:val="18"/>
                <w:highlight w:val="lightGray"/>
                <w:lang w:eastAsia="lt-LT"/>
              </w:rPr>
            </w:pPr>
          </w:p>
        </w:tc>
      </w:tr>
      <w:tr w:rsidR="00081FC0" w:rsidRPr="005C5AE0" w14:paraId="40658B8D" w14:textId="77777777" w:rsidTr="00F95290">
        <w:trPr>
          <w:trHeight w:val="352"/>
        </w:trPr>
        <w:tc>
          <w:tcPr>
            <w:tcW w:w="1890" w:type="dxa"/>
            <w:gridSpan w:val="3"/>
            <w:shd w:val="clear" w:color="auto" w:fill="auto"/>
          </w:tcPr>
          <w:p w14:paraId="3B60C749"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1.</w:t>
            </w:r>
          </w:p>
        </w:tc>
        <w:tc>
          <w:tcPr>
            <w:tcW w:w="1923" w:type="dxa"/>
            <w:gridSpan w:val="8"/>
            <w:shd w:val="clear" w:color="auto" w:fill="auto"/>
          </w:tcPr>
          <w:p w14:paraId="0ACA0135" w14:textId="77777777" w:rsidR="00081FC0" w:rsidRPr="005C5AE0" w:rsidRDefault="00081FC0" w:rsidP="00F95290">
            <w:pPr>
              <w:rPr>
                <w:rFonts w:eastAsia="Times New Roman"/>
                <w:b/>
                <w:sz w:val="18"/>
                <w:szCs w:val="18"/>
                <w:lang w:eastAsia="lt-LT"/>
              </w:rPr>
            </w:pPr>
          </w:p>
        </w:tc>
        <w:tc>
          <w:tcPr>
            <w:tcW w:w="1867" w:type="dxa"/>
            <w:gridSpan w:val="4"/>
            <w:shd w:val="clear" w:color="auto" w:fill="auto"/>
          </w:tcPr>
          <w:p w14:paraId="029CFEE3" w14:textId="77777777" w:rsidR="00081FC0" w:rsidRPr="005C5AE0" w:rsidRDefault="00081FC0" w:rsidP="00F95290">
            <w:pPr>
              <w:rPr>
                <w:rFonts w:eastAsia="Times New Roman"/>
                <w:b/>
                <w:sz w:val="18"/>
                <w:szCs w:val="18"/>
                <w:lang w:eastAsia="lt-LT"/>
              </w:rPr>
            </w:pPr>
          </w:p>
        </w:tc>
        <w:tc>
          <w:tcPr>
            <w:tcW w:w="2493" w:type="dxa"/>
            <w:gridSpan w:val="8"/>
            <w:shd w:val="clear" w:color="auto" w:fill="auto"/>
          </w:tcPr>
          <w:p w14:paraId="5BEAF985" w14:textId="77777777" w:rsidR="00081FC0" w:rsidRPr="005C5AE0" w:rsidRDefault="00081FC0" w:rsidP="00F95290">
            <w:pPr>
              <w:rPr>
                <w:rFonts w:eastAsia="Times New Roman"/>
                <w:b/>
                <w:sz w:val="18"/>
                <w:szCs w:val="18"/>
                <w:lang w:eastAsia="lt-LT"/>
              </w:rPr>
            </w:pPr>
          </w:p>
        </w:tc>
        <w:tc>
          <w:tcPr>
            <w:tcW w:w="1495" w:type="dxa"/>
            <w:gridSpan w:val="5"/>
            <w:shd w:val="clear" w:color="auto" w:fill="auto"/>
          </w:tcPr>
          <w:p w14:paraId="60733FDB" w14:textId="77777777" w:rsidR="00081FC0" w:rsidRPr="005C5AE0" w:rsidRDefault="00081FC0" w:rsidP="00F95290">
            <w:pPr>
              <w:rPr>
                <w:rFonts w:eastAsia="Times New Roman"/>
                <w:b/>
                <w:sz w:val="18"/>
                <w:szCs w:val="18"/>
                <w:lang w:eastAsia="lt-LT"/>
              </w:rPr>
            </w:pPr>
          </w:p>
        </w:tc>
      </w:tr>
      <w:tr w:rsidR="00081FC0" w:rsidRPr="005C5AE0" w14:paraId="775A4A56" w14:textId="77777777" w:rsidTr="00F95290">
        <w:trPr>
          <w:trHeight w:val="272"/>
        </w:trPr>
        <w:tc>
          <w:tcPr>
            <w:tcW w:w="1890" w:type="dxa"/>
            <w:gridSpan w:val="3"/>
            <w:shd w:val="clear" w:color="auto" w:fill="auto"/>
          </w:tcPr>
          <w:p w14:paraId="12A775A5"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2.</w:t>
            </w:r>
          </w:p>
        </w:tc>
        <w:tc>
          <w:tcPr>
            <w:tcW w:w="1923" w:type="dxa"/>
            <w:gridSpan w:val="8"/>
            <w:shd w:val="clear" w:color="auto" w:fill="auto"/>
          </w:tcPr>
          <w:p w14:paraId="3D58F11D" w14:textId="77777777" w:rsidR="00081FC0" w:rsidRPr="005C5AE0" w:rsidRDefault="00081FC0" w:rsidP="00F95290">
            <w:pPr>
              <w:rPr>
                <w:rFonts w:eastAsia="Times New Roman"/>
                <w:b/>
                <w:sz w:val="18"/>
                <w:szCs w:val="18"/>
                <w:lang w:eastAsia="lt-LT"/>
              </w:rPr>
            </w:pPr>
          </w:p>
        </w:tc>
        <w:tc>
          <w:tcPr>
            <w:tcW w:w="1867" w:type="dxa"/>
            <w:gridSpan w:val="4"/>
            <w:shd w:val="clear" w:color="auto" w:fill="auto"/>
          </w:tcPr>
          <w:p w14:paraId="1826CBE4" w14:textId="77777777" w:rsidR="00081FC0" w:rsidRPr="005C5AE0" w:rsidRDefault="00081FC0" w:rsidP="00F95290">
            <w:pPr>
              <w:rPr>
                <w:rFonts w:eastAsia="Times New Roman"/>
                <w:b/>
                <w:sz w:val="18"/>
                <w:szCs w:val="18"/>
                <w:lang w:eastAsia="lt-LT"/>
              </w:rPr>
            </w:pPr>
          </w:p>
        </w:tc>
        <w:tc>
          <w:tcPr>
            <w:tcW w:w="2493" w:type="dxa"/>
            <w:gridSpan w:val="8"/>
            <w:shd w:val="clear" w:color="auto" w:fill="auto"/>
          </w:tcPr>
          <w:p w14:paraId="2368A1F4" w14:textId="77777777" w:rsidR="00081FC0" w:rsidRPr="005C5AE0" w:rsidRDefault="00081FC0" w:rsidP="00F95290">
            <w:pPr>
              <w:rPr>
                <w:rFonts w:eastAsia="Times New Roman"/>
                <w:b/>
                <w:sz w:val="18"/>
                <w:szCs w:val="18"/>
                <w:lang w:eastAsia="lt-LT"/>
              </w:rPr>
            </w:pPr>
          </w:p>
        </w:tc>
        <w:tc>
          <w:tcPr>
            <w:tcW w:w="1495" w:type="dxa"/>
            <w:gridSpan w:val="5"/>
            <w:shd w:val="clear" w:color="auto" w:fill="auto"/>
          </w:tcPr>
          <w:p w14:paraId="0019C2FE" w14:textId="77777777" w:rsidR="00081FC0" w:rsidRPr="005C5AE0" w:rsidRDefault="00081FC0" w:rsidP="00F95290">
            <w:pPr>
              <w:rPr>
                <w:rFonts w:eastAsia="Times New Roman"/>
                <w:b/>
                <w:sz w:val="18"/>
                <w:szCs w:val="18"/>
                <w:lang w:eastAsia="lt-LT"/>
              </w:rPr>
            </w:pPr>
          </w:p>
        </w:tc>
      </w:tr>
      <w:tr w:rsidR="00081FC0" w:rsidRPr="005C5AE0" w14:paraId="43C7F5D7" w14:textId="77777777" w:rsidTr="00F95290">
        <w:trPr>
          <w:trHeight w:val="276"/>
        </w:trPr>
        <w:tc>
          <w:tcPr>
            <w:tcW w:w="1890" w:type="dxa"/>
            <w:gridSpan w:val="3"/>
            <w:shd w:val="clear" w:color="auto" w:fill="auto"/>
          </w:tcPr>
          <w:p w14:paraId="5DE2AAB2"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3.</w:t>
            </w:r>
          </w:p>
        </w:tc>
        <w:tc>
          <w:tcPr>
            <w:tcW w:w="1923" w:type="dxa"/>
            <w:gridSpan w:val="8"/>
            <w:shd w:val="clear" w:color="auto" w:fill="auto"/>
          </w:tcPr>
          <w:p w14:paraId="5BBB540A" w14:textId="77777777" w:rsidR="00081FC0" w:rsidRPr="005C5AE0" w:rsidRDefault="00081FC0" w:rsidP="00F95290">
            <w:pPr>
              <w:rPr>
                <w:rFonts w:eastAsia="Times New Roman"/>
                <w:b/>
                <w:sz w:val="18"/>
                <w:szCs w:val="18"/>
                <w:lang w:eastAsia="lt-LT"/>
              </w:rPr>
            </w:pPr>
          </w:p>
        </w:tc>
        <w:tc>
          <w:tcPr>
            <w:tcW w:w="1867" w:type="dxa"/>
            <w:gridSpan w:val="4"/>
            <w:shd w:val="clear" w:color="auto" w:fill="auto"/>
          </w:tcPr>
          <w:p w14:paraId="3C93FA9F" w14:textId="77777777" w:rsidR="00081FC0" w:rsidRPr="005C5AE0" w:rsidRDefault="00081FC0" w:rsidP="00F95290">
            <w:pPr>
              <w:rPr>
                <w:rFonts w:eastAsia="Times New Roman"/>
                <w:b/>
                <w:sz w:val="18"/>
                <w:szCs w:val="18"/>
                <w:lang w:eastAsia="lt-LT"/>
              </w:rPr>
            </w:pPr>
          </w:p>
        </w:tc>
        <w:tc>
          <w:tcPr>
            <w:tcW w:w="2493" w:type="dxa"/>
            <w:gridSpan w:val="8"/>
            <w:shd w:val="clear" w:color="auto" w:fill="auto"/>
          </w:tcPr>
          <w:p w14:paraId="14026A53" w14:textId="77777777" w:rsidR="00081FC0" w:rsidRPr="005C5AE0" w:rsidRDefault="00081FC0" w:rsidP="00F95290">
            <w:pPr>
              <w:rPr>
                <w:rFonts w:eastAsia="Times New Roman"/>
                <w:b/>
                <w:sz w:val="18"/>
                <w:szCs w:val="18"/>
                <w:lang w:eastAsia="lt-LT"/>
              </w:rPr>
            </w:pPr>
          </w:p>
        </w:tc>
        <w:tc>
          <w:tcPr>
            <w:tcW w:w="1495" w:type="dxa"/>
            <w:gridSpan w:val="5"/>
            <w:shd w:val="clear" w:color="auto" w:fill="auto"/>
          </w:tcPr>
          <w:p w14:paraId="3BB5AD59" w14:textId="77777777" w:rsidR="00081FC0" w:rsidRPr="005C5AE0" w:rsidRDefault="00081FC0" w:rsidP="00F95290">
            <w:pPr>
              <w:rPr>
                <w:rFonts w:eastAsia="Times New Roman"/>
                <w:b/>
                <w:sz w:val="18"/>
                <w:szCs w:val="18"/>
                <w:lang w:eastAsia="lt-LT"/>
              </w:rPr>
            </w:pPr>
          </w:p>
        </w:tc>
      </w:tr>
      <w:tr w:rsidR="00081FC0" w:rsidRPr="005C5AE0" w14:paraId="1AC205B2" w14:textId="77777777" w:rsidTr="00F95290">
        <w:trPr>
          <w:trHeight w:val="276"/>
        </w:trPr>
        <w:tc>
          <w:tcPr>
            <w:tcW w:w="1890" w:type="dxa"/>
            <w:gridSpan w:val="3"/>
            <w:shd w:val="clear" w:color="auto" w:fill="auto"/>
          </w:tcPr>
          <w:p w14:paraId="692F1005"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4.</w:t>
            </w:r>
          </w:p>
        </w:tc>
        <w:tc>
          <w:tcPr>
            <w:tcW w:w="1923" w:type="dxa"/>
            <w:gridSpan w:val="8"/>
            <w:shd w:val="clear" w:color="auto" w:fill="auto"/>
          </w:tcPr>
          <w:p w14:paraId="4D8684A1" w14:textId="77777777" w:rsidR="00081FC0" w:rsidRPr="005C5AE0" w:rsidRDefault="00081FC0" w:rsidP="00F95290">
            <w:pPr>
              <w:rPr>
                <w:rFonts w:eastAsia="Times New Roman"/>
                <w:b/>
                <w:sz w:val="18"/>
                <w:szCs w:val="18"/>
                <w:lang w:eastAsia="lt-LT"/>
              </w:rPr>
            </w:pPr>
          </w:p>
        </w:tc>
        <w:tc>
          <w:tcPr>
            <w:tcW w:w="1867" w:type="dxa"/>
            <w:gridSpan w:val="4"/>
            <w:shd w:val="clear" w:color="auto" w:fill="auto"/>
          </w:tcPr>
          <w:p w14:paraId="3C9AF525" w14:textId="77777777" w:rsidR="00081FC0" w:rsidRPr="005C5AE0" w:rsidRDefault="00081FC0" w:rsidP="00F95290">
            <w:pPr>
              <w:rPr>
                <w:rFonts w:eastAsia="Times New Roman"/>
                <w:b/>
                <w:sz w:val="18"/>
                <w:szCs w:val="18"/>
                <w:lang w:eastAsia="lt-LT"/>
              </w:rPr>
            </w:pPr>
          </w:p>
        </w:tc>
        <w:tc>
          <w:tcPr>
            <w:tcW w:w="2493" w:type="dxa"/>
            <w:gridSpan w:val="8"/>
            <w:shd w:val="clear" w:color="auto" w:fill="auto"/>
          </w:tcPr>
          <w:p w14:paraId="1FBB726C" w14:textId="77777777" w:rsidR="00081FC0" w:rsidRPr="005C5AE0" w:rsidRDefault="00081FC0" w:rsidP="00F95290">
            <w:pPr>
              <w:rPr>
                <w:rFonts w:eastAsia="Times New Roman"/>
                <w:b/>
                <w:sz w:val="18"/>
                <w:szCs w:val="18"/>
                <w:lang w:eastAsia="lt-LT"/>
              </w:rPr>
            </w:pPr>
          </w:p>
        </w:tc>
        <w:tc>
          <w:tcPr>
            <w:tcW w:w="1495" w:type="dxa"/>
            <w:gridSpan w:val="5"/>
            <w:shd w:val="clear" w:color="auto" w:fill="auto"/>
          </w:tcPr>
          <w:p w14:paraId="752154E0" w14:textId="77777777" w:rsidR="00081FC0" w:rsidRPr="005C5AE0" w:rsidRDefault="00081FC0" w:rsidP="00F95290">
            <w:pPr>
              <w:rPr>
                <w:rFonts w:eastAsia="Times New Roman"/>
                <w:b/>
                <w:sz w:val="18"/>
                <w:szCs w:val="18"/>
                <w:lang w:eastAsia="lt-LT"/>
              </w:rPr>
            </w:pPr>
          </w:p>
        </w:tc>
      </w:tr>
      <w:tr w:rsidR="00081FC0" w:rsidRPr="005C5AE0" w14:paraId="7B6A85EF" w14:textId="77777777" w:rsidTr="00F95290">
        <w:trPr>
          <w:trHeight w:val="398"/>
        </w:trPr>
        <w:tc>
          <w:tcPr>
            <w:tcW w:w="1890" w:type="dxa"/>
            <w:gridSpan w:val="3"/>
            <w:shd w:val="clear" w:color="auto" w:fill="auto"/>
          </w:tcPr>
          <w:p w14:paraId="20613BEF"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5.</w:t>
            </w:r>
          </w:p>
        </w:tc>
        <w:tc>
          <w:tcPr>
            <w:tcW w:w="1923" w:type="dxa"/>
            <w:gridSpan w:val="8"/>
            <w:shd w:val="clear" w:color="auto" w:fill="auto"/>
          </w:tcPr>
          <w:p w14:paraId="4D44F120" w14:textId="77777777" w:rsidR="00081FC0" w:rsidRPr="005C5AE0" w:rsidRDefault="00081FC0" w:rsidP="00F95290">
            <w:pPr>
              <w:rPr>
                <w:rFonts w:eastAsia="Times New Roman"/>
                <w:b/>
                <w:sz w:val="18"/>
                <w:szCs w:val="18"/>
                <w:lang w:eastAsia="lt-LT"/>
              </w:rPr>
            </w:pPr>
          </w:p>
        </w:tc>
        <w:tc>
          <w:tcPr>
            <w:tcW w:w="1867" w:type="dxa"/>
            <w:gridSpan w:val="4"/>
            <w:shd w:val="clear" w:color="auto" w:fill="auto"/>
          </w:tcPr>
          <w:p w14:paraId="68E34665" w14:textId="77777777" w:rsidR="00081FC0" w:rsidRPr="005C5AE0" w:rsidRDefault="00081FC0" w:rsidP="00F95290">
            <w:pPr>
              <w:rPr>
                <w:rFonts w:eastAsia="Times New Roman"/>
                <w:b/>
                <w:sz w:val="18"/>
                <w:szCs w:val="18"/>
                <w:lang w:eastAsia="lt-LT"/>
              </w:rPr>
            </w:pPr>
          </w:p>
        </w:tc>
        <w:tc>
          <w:tcPr>
            <w:tcW w:w="2493" w:type="dxa"/>
            <w:gridSpan w:val="8"/>
            <w:shd w:val="clear" w:color="auto" w:fill="auto"/>
          </w:tcPr>
          <w:p w14:paraId="72106E80" w14:textId="77777777" w:rsidR="00081FC0" w:rsidRPr="005C5AE0" w:rsidRDefault="00081FC0" w:rsidP="00F95290">
            <w:pPr>
              <w:rPr>
                <w:rFonts w:eastAsia="Times New Roman"/>
                <w:b/>
                <w:sz w:val="18"/>
                <w:szCs w:val="18"/>
                <w:lang w:eastAsia="lt-LT"/>
              </w:rPr>
            </w:pPr>
          </w:p>
        </w:tc>
        <w:tc>
          <w:tcPr>
            <w:tcW w:w="1495" w:type="dxa"/>
            <w:gridSpan w:val="5"/>
            <w:shd w:val="clear" w:color="auto" w:fill="auto"/>
          </w:tcPr>
          <w:p w14:paraId="7B6C0E38" w14:textId="77777777" w:rsidR="00081FC0" w:rsidRPr="005C5AE0" w:rsidRDefault="00081FC0" w:rsidP="00F95290">
            <w:pPr>
              <w:rPr>
                <w:rFonts w:eastAsia="Times New Roman"/>
                <w:b/>
                <w:sz w:val="18"/>
                <w:szCs w:val="18"/>
                <w:lang w:eastAsia="lt-LT"/>
              </w:rPr>
            </w:pPr>
          </w:p>
        </w:tc>
      </w:tr>
      <w:tr w:rsidR="00081FC0" w:rsidRPr="005C5AE0" w14:paraId="7D2DE01E" w14:textId="77777777" w:rsidTr="00F95290">
        <w:trPr>
          <w:trHeight w:val="350"/>
        </w:trPr>
        <w:tc>
          <w:tcPr>
            <w:tcW w:w="9668" w:type="dxa"/>
            <w:gridSpan w:val="28"/>
            <w:shd w:val="clear" w:color="auto" w:fill="BDD6EE"/>
          </w:tcPr>
          <w:p w14:paraId="40A10AF3" w14:textId="77777777" w:rsidR="00081FC0" w:rsidRPr="005C5AE0" w:rsidRDefault="00081FC0" w:rsidP="00F95290">
            <w:pPr>
              <w:jc w:val="center"/>
              <w:rPr>
                <w:rFonts w:eastAsia="Times New Roman"/>
                <w:b/>
                <w:sz w:val="18"/>
                <w:szCs w:val="18"/>
                <w:lang w:eastAsia="lt-LT"/>
              </w:rPr>
            </w:pPr>
            <w:r w:rsidRPr="005C5AE0">
              <w:rPr>
                <w:rFonts w:eastAsia="Times New Roman"/>
                <w:b/>
                <w:sz w:val="18"/>
                <w:szCs w:val="18"/>
                <w:lang w:eastAsia="lt-LT"/>
              </w:rPr>
              <w:lastRenderedPageBreak/>
              <w:t>10. Dalykinių santykių su Invega pobūdis ir tikslas.</w:t>
            </w:r>
          </w:p>
        </w:tc>
      </w:tr>
      <w:tr w:rsidR="00081FC0" w:rsidRPr="005C5AE0" w14:paraId="62DFBEAB" w14:textId="77777777" w:rsidTr="00F95290">
        <w:trPr>
          <w:trHeight w:val="710"/>
        </w:trPr>
        <w:tc>
          <w:tcPr>
            <w:tcW w:w="9668" w:type="dxa"/>
            <w:gridSpan w:val="28"/>
          </w:tcPr>
          <w:p w14:paraId="63FBE8EA" w14:textId="77777777" w:rsidR="00081FC0" w:rsidRPr="005C5AE0" w:rsidRDefault="00081FC0" w:rsidP="00F95290">
            <w:pPr>
              <w:rPr>
                <w:rFonts w:eastAsia="Times New Roman"/>
                <w:bCs/>
                <w:sz w:val="18"/>
                <w:szCs w:val="18"/>
                <w:lang w:eastAsia="lt-LT"/>
              </w:rPr>
            </w:pPr>
            <w:r w:rsidRPr="005C5AE0">
              <w:rPr>
                <w:rFonts w:eastAsia="Times New Roman"/>
                <w:bCs/>
                <w:sz w:val="18"/>
                <w:szCs w:val="18"/>
                <w:lang w:eastAsia="lt-LT"/>
              </w:rPr>
              <w:t>Nurodykite kokiu tikslu, norite pradėti dalykinius santykius su INVEGA</w:t>
            </w:r>
          </w:p>
          <w:p w14:paraId="52234953" w14:textId="77777777" w:rsidR="00081FC0" w:rsidRPr="005C5AE0" w:rsidRDefault="00081FC0" w:rsidP="00F95290">
            <w:pPr>
              <w:rPr>
                <w:rFonts w:eastAsia="Times New Roman"/>
                <w:bCs/>
                <w:sz w:val="18"/>
                <w:szCs w:val="18"/>
                <w:lang w:eastAsia="lt-LT"/>
              </w:rPr>
            </w:pPr>
          </w:p>
          <w:p w14:paraId="2EC0D9B5" w14:textId="77777777" w:rsidR="00081FC0" w:rsidRPr="005C5AE0" w:rsidRDefault="00081FC0" w:rsidP="00F95290">
            <w:pPr>
              <w:rPr>
                <w:rFonts w:eastAsia="Times New Roman"/>
                <w:bCs/>
                <w:sz w:val="18"/>
                <w:szCs w:val="18"/>
                <w:lang w:eastAsia="lt-LT"/>
              </w:rPr>
            </w:pPr>
          </w:p>
          <w:p w14:paraId="376CC574" w14:textId="77777777" w:rsidR="00081FC0" w:rsidRPr="005C5AE0" w:rsidRDefault="00081FC0" w:rsidP="00F95290">
            <w:pPr>
              <w:rPr>
                <w:rFonts w:eastAsia="Times New Roman"/>
                <w:bCs/>
                <w:sz w:val="18"/>
                <w:szCs w:val="18"/>
                <w:lang w:eastAsia="lt-LT"/>
              </w:rPr>
            </w:pPr>
          </w:p>
        </w:tc>
      </w:tr>
    </w:tbl>
    <w:p w14:paraId="3CA2838F" w14:textId="77777777" w:rsidR="00081FC0" w:rsidRPr="005C5AE0" w:rsidRDefault="00081FC0" w:rsidP="00081FC0">
      <w:pPr>
        <w:rPr>
          <w:rFonts w:eastAsia="Times New Roman"/>
          <w:sz w:val="18"/>
          <w:szCs w:val="18"/>
          <w:lang w:eastAsia="lt-LT"/>
        </w:rPr>
      </w:pPr>
    </w:p>
    <w:p w14:paraId="419DCBD5" w14:textId="77777777" w:rsidR="00081FC0" w:rsidRPr="005C5AE0" w:rsidRDefault="00081FC0" w:rsidP="00081FC0">
      <w:pPr>
        <w:ind w:right="-81"/>
        <w:jc w:val="both"/>
        <w:rPr>
          <w:rFonts w:eastAsia="Times New Roman"/>
          <w:i/>
          <w:sz w:val="18"/>
          <w:szCs w:val="18"/>
          <w:lang w:eastAsia="lt-LT"/>
        </w:rPr>
      </w:pPr>
      <w:r w:rsidRPr="005C5AE0">
        <w:rPr>
          <w:rFonts w:eastAsia="Times New Roman"/>
          <w:i/>
          <w:sz w:val="18"/>
          <w:szCs w:val="18"/>
          <w:lang w:eastAsia="lt-LT"/>
        </w:rPr>
        <w:t xml:space="preserve">PASIRAŠYDAMAS ŠIĄ ANKETĄ, AŠ, ŽEMIAU PASIRAŠĘS ASMUO, PATVIRTINU: </w:t>
      </w:r>
    </w:p>
    <w:p w14:paraId="5DA17DC6" w14:textId="77777777" w:rsidR="00081FC0" w:rsidRPr="005C5AE0" w:rsidRDefault="00081FC0" w:rsidP="00081FC0">
      <w:pPr>
        <w:ind w:right="-81"/>
        <w:jc w:val="both"/>
        <w:rPr>
          <w:rFonts w:eastAsia="Times New Roman"/>
          <w:i/>
          <w:sz w:val="18"/>
          <w:szCs w:val="18"/>
          <w:lang w:eastAsia="lt-LT"/>
        </w:rPr>
      </w:pPr>
      <w:r w:rsidRPr="005C5AE0">
        <w:rPr>
          <w:rFonts w:eastAsia="Times New Roman"/>
          <w:i/>
          <w:sz w:val="18"/>
          <w:szCs w:val="18"/>
          <w:lang w:eastAsia="lt-LT"/>
        </w:rPr>
        <w:t xml:space="preserve"> pateikta informacija yra teisinga ir išsami; </w:t>
      </w:r>
    </w:p>
    <w:p w14:paraId="1762F524" w14:textId="77777777" w:rsidR="00081FC0" w:rsidRPr="005C5AE0" w:rsidRDefault="00081FC0" w:rsidP="00081FC0">
      <w:pPr>
        <w:ind w:right="-81"/>
        <w:jc w:val="both"/>
        <w:rPr>
          <w:rFonts w:eastAsia="Times New Roman"/>
          <w:i/>
          <w:sz w:val="18"/>
          <w:szCs w:val="18"/>
          <w:lang w:eastAsia="lt-LT"/>
        </w:rPr>
      </w:pPr>
      <w:r w:rsidRPr="005C5AE0">
        <w:rPr>
          <w:rFonts w:eastAsia="Times New Roman"/>
          <w:i/>
          <w:sz w:val="18"/>
          <w:szCs w:val="18"/>
          <w:lang w:eastAsia="lt-LT"/>
        </w:rPr>
        <w:t> pasikeitus anketoje pateiktiems juridinio asmens duomenims, įsipareigoju nedelsiant raštu informuoti INVEGOS darbuotoją.</w:t>
      </w:r>
    </w:p>
    <w:p w14:paraId="4A63223F" w14:textId="77777777" w:rsidR="00081FC0" w:rsidRPr="00FA52E2" w:rsidRDefault="00081FC0" w:rsidP="00081FC0">
      <w:pPr>
        <w:rPr>
          <w:rFonts w:eastAsia="Times New Roman"/>
          <w:i/>
          <w:sz w:val="18"/>
          <w:szCs w:val="18"/>
          <w:lang w:eastAsia="lt-LT"/>
        </w:rPr>
      </w:pPr>
      <w:r w:rsidRPr="005C5AE0">
        <w:rPr>
          <w:rFonts w:eastAsia="Times New Roman"/>
          <w:i/>
          <w:sz w:val="18"/>
          <w:szCs w:val="18"/>
          <w:lang w:eastAsia="lt-LT"/>
        </w:rPr>
        <w:t> apie įmonę-paraiškos teikėją Juridinių asmenų registre (JAR) pateikta informacija yra teisinga.</w:t>
      </w:r>
    </w:p>
    <w:p w14:paraId="58259F41" w14:textId="77777777" w:rsidR="00081FC0" w:rsidRPr="005C5AE0" w:rsidRDefault="00081FC0" w:rsidP="00081FC0">
      <w:pPr>
        <w:rPr>
          <w:rFonts w:eastAsia="Times New Roman"/>
          <w:i/>
          <w:sz w:val="18"/>
          <w:szCs w:val="18"/>
          <w:lang w:eastAsia="lt-LT"/>
        </w:rPr>
      </w:pPr>
    </w:p>
    <w:p w14:paraId="365B6EAF" w14:textId="77777777" w:rsidR="00081FC0" w:rsidRPr="005C5AE0" w:rsidRDefault="00081FC0" w:rsidP="00081FC0">
      <w:pPr>
        <w:jc w:val="both"/>
        <w:rPr>
          <w:rFonts w:eastAsia="Times New Roman"/>
          <w:sz w:val="18"/>
          <w:szCs w:val="18"/>
          <w:lang w:eastAsia="lt-LT"/>
        </w:rPr>
      </w:pPr>
      <w:r w:rsidRPr="005C5AE0">
        <w:rPr>
          <w:rFonts w:eastAsia="Times New Roman"/>
          <w:sz w:val="18"/>
          <w:szCs w:val="18"/>
          <w:lang w:eastAsia="lt-LT"/>
        </w:rPr>
        <w:t xml:space="preserve">....................................................................                                                                                          </w:t>
      </w:r>
    </w:p>
    <w:p w14:paraId="6CB202E4" w14:textId="77777777" w:rsidR="00081FC0" w:rsidRPr="005C5AE0" w:rsidRDefault="00081FC0" w:rsidP="00081FC0">
      <w:pPr>
        <w:jc w:val="both"/>
        <w:rPr>
          <w:rFonts w:eastAsia="Times New Roman"/>
          <w:sz w:val="18"/>
          <w:szCs w:val="18"/>
          <w:lang w:eastAsia="lt-LT"/>
        </w:rPr>
      </w:pPr>
      <w:r w:rsidRPr="005C5AE0">
        <w:rPr>
          <w:rFonts w:eastAsia="Times New Roman"/>
          <w:sz w:val="18"/>
          <w:szCs w:val="18"/>
          <w:lang w:eastAsia="lt-LT"/>
        </w:rPr>
        <w:t xml:space="preserve">Kliento (atstovo) vardas, pavardė, parašas                                                                               </w:t>
      </w:r>
    </w:p>
    <w:p w14:paraId="0425E46F" w14:textId="77777777" w:rsidR="00081FC0" w:rsidRPr="005C5AE0" w:rsidRDefault="00081FC0" w:rsidP="00081FC0">
      <w:pPr>
        <w:rPr>
          <w:rFonts w:eastAsia="Times New Roman"/>
          <w:sz w:val="20"/>
          <w:szCs w:val="20"/>
          <w:lang w:eastAsia="lt-LT"/>
        </w:rPr>
      </w:pPr>
    </w:p>
    <w:p w14:paraId="3CB936B0"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 xml:space="preserve"> </w:t>
      </w:r>
      <w:r w:rsidRPr="005C5AE0">
        <w:rPr>
          <w:rFonts w:eastAsia="Times New Roman"/>
          <w:b/>
          <w:bCs/>
          <w:sz w:val="16"/>
          <w:szCs w:val="16"/>
          <w:lang w:eastAsia="lt-LT"/>
        </w:rPr>
        <w:t>Politiškai pažeidžiami</w:t>
      </w:r>
      <w:r w:rsidRPr="005C5AE0">
        <w:rPr>
          <w:rFonts w:eastAsia="Times New Roman"/>
          <w:sz w:val="16"/>
          <w:szCs w:val="16"/>
          <w:lang w:eastAsia="lt-LT"/>
        </w:rPr>
        <w:t xml:space="preserve"> asmenys– fiziniai asmenys, kuriems yra arba buvo patikėtos svarbios viešosios pareigos, ir jų artimieji šeimos nariai arba artimi pagalbininkai.</w:t>
      </w:r>
    </w:p>
    <w:p w14:paraId="2873D8E7" w14:textId="77777777" w:rsidR="00081FC0" w:rsidRPr="005C5AE0" w:rsidRDefault="00081FC0" w:rsidP="00081FC0">
      <w:pPr>
        <w:jc w:val="both"/>
        <w:rPr>
          <w:rFonts w:eastAsia="Times New Roman"/>
          <w:sz w:val="16"/>
          <w:szCs w:val="16"/>
        </w:rPr>
      </w:pPr>
      <w:r w:rsidRPr="005C5AE0">
        <w:rPr>
          <w:rFonts w:eastAsia="Times New Roman"/>
          <w:b/>
          <w:bCs/>
          <w:sz w:val="16"/>
          <w:szCs w:val="16"/>
          <w:lang w:eastAsia="lt-LT"/>
        </w:rPr>
        <w:t>Svarbios viešosios pareigos</w:t>
      </w:r>
      <w:r w:rsidRPr="005C5AE0">
        <w:rPr>
          <w:rFonts w:eastAsia="Times New Roman"/>
          <w:sz w:val="16"/>
          <w:szCs w:val="16"/>
          <w:lang w:eastAsia="lt-LT"/>
        </w:rPr>
        <w:t xml:space="preserve"> – pareigos Lietuvos Respublikoje, Europos Sąjungoje, </w:t>
      </w:r>
      <w:r w:rsidRPr="005C5AE0">
        <w:rPr>
          <w:rFonts w:eastAsia="Times New Roman"/>
          <w:spacing w:val="2"/>
          <w:sz w:val="16"/>
          <w:szCs w:val="16"/>
          <w:lang w:eastAsia="lt-LT"/>
        </w:rPr>
        <w:t>tarptautinėse ar užsienio valstybių institucijose</w:t>
      </w:r>
      <w:r w:rsidRPr="005C5AE0">
        <w:rPr>
          <w:rFonts w:eastAsia="Times New Roman"/>
          <w:sz w:val="16"/>
          <w:szCs w:val="16"/>
          <w:lang w:eastAsia="lt-LT"/>
        </w:rPr>
        <w:t>:</w:t>
      </w:r>
    </w:p>
    <w:p w14:paraId="7F54DD05"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1) valstybės vadovas, vyriausybės vadovas, ministras, viceministras arba ministro pavaduotojas, valstybės sekretorius, parlamento, vyriausybės arba ministerijos kancleris;</w:t>
      </w:r>
    </w:p>
    <w:p w14:paraId="75B0177A"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2) parlamento narys;</w:t>
      </w:r>
    </w:p>
    <w:p w14:paraId="7F819D86"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3) aukščiausiųjų teismų, konstitucinių teismų ar kitų aukščiausiųjų teisminių institucijų, kurių sprendimai negali būti skundžiami, narys;</w:t>
      </w:r>
    </w:p>
    <w:p w14:paraId="2A8527C6"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4) savivaldybės meras, savivaldybės administracijos direktorius;</w:t>
      </w:r>
    </w:p>
    <w:p w14:paraId="5153A7C7"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5) aukščiausiosios valstybių audito ir kontrolės institucijos valdymo organo narys ar centrinio banko valdybos pirmininkas, jo pavaduotojas ar valdybos narys;</w:t>
      </w:r>
    </w:p>
    <w:p w14:paraId="115856C3"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6) ambasadorius, laikinasis reikalų patikėtinis, Lietuvos kariuomenės vadas, kariuomenės pajėgų ir junginių vadai, Gynybos štabo viršininkas ar užsienio valstybių aukšto rango ginkluotųjų pajėgų karininkas;</w:t>
      </w:r>
    </w:p>
    <w:p w14:paraId="050525AD"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7) valstybės įmonės, akcinės bendrovės, uždarosios akcinės bendrovės, kurių akcijos ar dalis akcijų, suteikiančių daugiau kaip 1/2 visų balsų šių bendrovių visuotiniame akcininkų susirinkime, priklauso valstybei nuosavybės teise, valdymo ar priežiūros organo narys;</w:t>
      </w:r>
    </w:p>
    <w:p w14:paraId="3182FF1E"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8) savivaldybės įmonės, akcinės bendrovės, uždarosios akcinės bendrovės, kurių akcijos ar dalis akcijų, suteikiančių daugiau kaip 1/2 visų balsų šių bendrovių visuotiniame akcininkų susirinkime, priklauso savivaldybei nuosavybės teise ir kurios laikomos didelėmis įmonėmis pagal Lietuvos Respublikos įmonių finansinės atskaitomybės įstatymą, valdymo ar priežiūros organo narys;</w:t>
      </w:r>
    </w:p>
    <w:p w14:paraId="0981EE41"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9) tarptautinės tarpvyriausybinės organizacijos vadovas, jo pavaduotojas, valdymo ar priežiūros organo narys;</w:t>
      </w:r>
    </w:p>
    <w:p w14:paraId="589DEA9C" w14:textId="77777777" w:rsidR="00081FC0" w:rsidRPr="005C5AE0" w:rsidRDefault="00081FC0" w:rsidP="00081FC0">
      <w:pPr>
        <w:rPr>
          <w:rFonts w:eastAsia="Times New Roman"/>
          <w:sz w:val="16"/>
          <w:szCs w:val="16"/>
          <w:lang w:eastAsia="lt-LT"/>
        </w:rPr>
      </w:pPr>
      <w:r w:rsidRPr="005C5AE0">
        <w:rPr>
          <w:rFonts w:eastAsia="Times New Roman"/>
          <w:sz w:val="16"/>
          <w:szCs w:val="16"/>
          <w:lang w:eastAsia="lt-LT"/>
        </w:rPr>
        <w:t>10) politinės partijos vadovas, jo pavaduotojas, valdymo organo narys.</w:t>
      </w:r>
    </w:p>
    <w:p w14:paraId="3D3E48F3" w14:textId="77777777" w:rsidR="00081FC0" w:rsidRPr="005C5AE0" w:rsidRDefault="00081FC0" w:rsidP="00081FC0">
      <w:pPr>
        <w:rPr>
          <w:rFonts w:eastAsia="Times New Roman"/>
          <w:sz w:val="16"/>
          <w:szCs w:val="16"/>
          <w:lang w:eastAsia="lt-LT"/>
        </w:rPr>
      </w:pPr>
      <w:r w:rsidRPr="005C5AE0">
        <w:rPr>
          <w:rFonts w:eastAsia="Times New Roman"/>
          <w:sz w:val="16"/>
          <w:szCs w:val="16"/>
          <w:vertAlign w:val="superscript"/>
          <w:lang w:eastAsia="lt-LT"/>
        </w:rPr>
        <w:t xml:space="preserve">2 </w:t>
      </w:r>
      <w:r w:rsidRPr="005C5AE0">
        <w:rPr>
          <w:rFonts w:eastAsia="Times New Roman"/>
          <w:b/>
          <w:bCs/>
          <w:sz w:val="16"/>
          <w:szCs w:val="16"/>
        </w:rPr>
        <w:t xml:space="preserve">Artimieji šeimos nariai </w:t>
      </w:r>
      <w:r w:rsidRPr="005C5AE0">
        <w:rPr>
          <w:rFonts w:eastAsia="Times New Roman"/>
          <w:sz w:val="16"/>
          <w:szCs w:val="16"/>
        </w:rPr>
        <w:t>–</w:t>
      </w:r>
      <w:r w:rsidRPr="005C5AE0">
        <w:rPr>
          <w:rFonts w:eastAsia="Times New Roman"/>
          <w:sz w:val="16"/>
          <w:szCs w:val="16"/>
          <w:lang w:eastAsia="lt-LT"/>
        </w:rPr>
        <w:t xml:space="preserve"> sutuoktinis, asmuo, su kuriuo registruota partnerystė, tėvai, broliai, seserys, vaikai ir vaikų sutuoktiniai, vaikų sugyventiniai.</w:t>
      </w:r>
    </w:p>
    <w:p w14:paraId="198169CC"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vertAlign w:val="superscript"/>
          <w:lang w:eastAsia="lt-LT"/>
        </w:rPr>
        <w:t xml:space="preserve">3 </w:t>
      </w:r>
      <w:r w:rsidRPr="005C5AE0">
        <w:rPr>
          <w:rFonts w:eastAsia="Times New Roman"/>
          <w:b/>
          <w:bCs/>
          <w:sz w:val="16"/>
          <w:szCs w:val="16"/>
          <w:lang w:eastAsia="lt-LT"/>
        </w:rPr>
        <w:t>Artimas pagalbininkas:</w:t>
      </w:r>
      <w:r w:rsidRPr="005C5AE0">
        <w:rPr>
          <w:rFonts w:eastAsia="Times New Roman"/>
          <w:sz w:val="16"/>
          <w:szCs w:val="16"/>
          <w:lang w:eastAsia="lt-LT"/>
        </w:rPr>
        <w:t xml:space="preserve"> </w:t>
      </w:r>
    </w:p>
    <w:p w14:paraId="14C47095"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 xml:space="preserve">1) fizinis asmuo, kuris su svarbias viešąsias pareigas einančiu ar ėjusiu asmeniu yra to paties juridinio asmens ar juridinio asmens statuso neturinčios organizacijos dalyvis arba palaiko kitus dalykinius santykius; </w:t>
      </w:r>
    </w:p>
    <w:p w14:paraId="4F1FC3D1"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2) fizinis asmuo, kuris yra vienintelis juridinio asmens ar juridinio asmens statuso neturinčios organizacijos, įsteigtos ar veikiančios de facto siekiant turtinės ar kitokios asmeninės naudos svarbias viešąsias pareigas einančiam ar ėjusiam asmeniui, naudos gavėjas.</w:t>
      </w:r>
    </w:p>
    <w:p w14:paraId="10A811E7"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vertAlign w:val="superscript"/>
          <w:lang w:eastAsia="lt-LT"/>
        </w:rPr>
        <w:t xml:space="preserve">4 </w:t>
      </w:r>
      <w:r w:rsidRPr="005C5AE0">
        <w:rPr>
          <w:rFonts w:eastAsia="Times New Roman"/>
          <w:b/>
          <w:bCs/>
          <w:sz w:val="16"/>
          <w:szCs w:val="16"/>
          <w:lang w:eastAsia="lt-LT"/>
        </w:rPr>
        <w:t>Naudos gavėjas</w:t>
      </w:r>
      <w:r w:rsidRPr="005C5AE0">
        <w:rPr>
          <w:rFonts w:eastAsia="Times New Roman"/>
          <w:sz w:val="16"/>
          <w:szCs w:val="16"/>
          <w:lang w:eastAsia="lt-LT"/>
        </w:rPr>
        <w:t xml:space="preserve"> - fizinis asmuo, kuris yra kliento (juridinio asmens ar užsienio valstybės įmonės) savininkas arba kontroliuoja klientą, ir (arba) fizinis asmuo, kurio vardu yra vykdomas sandoris ar veikla. Naudos gavėju laikomas:</w:t>
      </w:r>
    </w:p>
    <w:p w14:paraId="1AC390C1"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 xml:space="preserve">1) juridiniame asmenyje: </w:t>
      </w:r>
    </w:p>
    <w:p w14:paraId="5B94FAAD"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a) fizinis asmuo, kuriam priklauso juridinis asmuo ar kuris jį valdo tiesiogiai ar netiesiogiai, turėdamas pakankamą procentinę dalį to juridinio asmens akcijų arba balsavimo teisių, įskaitant per pareikštinių akcijų valdymą, išskyrus akcines bendroves, kurių vertybiniais popieriais prekiaujama reguliuojamose rinkose, kuriose taikomi Europos Sąjungos teisės aktus atitinkantys reikalavimai atskleisti informaciją apie savo veiklą, arba lygiaverčiai tarptautiniai standartai, arba jį kontroliuodamas kitais būdais. Fizinis asmuo, kuris turi 25 procentus ir vieną akciją arba didesnę negu 25 procentų kliento nuosavybės dalį, yra laikomas tiesioginiu savininku. Fizinis (fiziniai) asmuo (asmenys), kontroliuojantis (kontroliuojantys) įmonę arba kelias įmones, kuri (kurios) turi 25 procentus ir vieną akciją arba didesnę kaip 25 procentų kliento nuosavybės dalį, yra laikomas (laikomi) netiesioginiu (netiesioginiais) savininku (savininkais);</w:t>
      </w:r>
    </w:p>
    <w:p w14:paraId="7D61B262"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 xml:space="preserve">b) juridiniame asmenyje, kurio tapatybė nustatoma, vyresniojo vadovo pareigas einantis fizinis asmuo, jeigu šios dalies a papunktyje nurodytas asmuo nenustatytas arba jeigu kyla abejonių, kad nustatytas asmuo yra naudos gavėjas; </w:t>
      </w:r>
    </w:p>
    <w:p w14:paraId="28055D41"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2) patikos fonduose – visi šie asmenys:</w:t>
      </w:r>
    </w:p>
    <w:p w14:paraId="70D73FA2"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a) patikėtojas (patikėtojai);</w:t>
      </w:r>
    </w:p>
    <w:p w14:paraId="0CB10C76"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b) patikėtinis (patikėtiniai);</w:t>
      </w:r>
    </w:p>
    <w:p w14:paraId="7F37BFD7"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c) saugotojas (saugotojai), jeigu tokių esama;</w:t>
      </w:r>
    </w:p>
    <w:p w14:paraId="18C7850F"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d) fiziniai asmenys, gaunantys naudą iš juridinio asmens ar juridinio asmens statuso neturinčio subjekto, arba, jeigu šie asmenys dar nenustatyti, asmenys, kurių interesams atstovauti tas juridinis asmuo ar juridinio asmens statuso neturintis subjektas yra įsteigti arba veikia;</w:t>
      </w:r>
    </w:p>
    <w:p w14:paraId="39483DEE" w14:textId="77777777" w:rsidR="00081FC0" w:rsidRPr="005C5AE0" w:rsidRDefault="00081FC0" w:rsidP="00081FC0">
      <w:pPr>
        <w:jc w:val="both"/>
        <w:rPr>
          <w:rFonts w:eastAsia="Times New Roman"/>
          <w:sz w:val="16"/>
          <w:szCs w:val="16"/>
          <w:lang w:eastAsia="lt-LT"/>
        </w:rPr>
      </w:pPr>
      <w:r w:rsidRPr="005C5AE0">
        <w:rPr>
          <w:rFonts w:eastAsia="Times New Roman"/>
          <w:sz w:val="16"/>
          <w:szCs w:val="16"/>
          <w:lang w:eastAsia="lt-LT"/>
        </w:rPr>
        <w:t xml:space="preserve">e) bet koks kitas fizinis asmuo, faktiškai kontroliuojantis patikos fondą turima tiesiogine arba netiesiogine nuosavybe arba kitomis priemonėmis; </w:t>
      </w:r>
    </w:p>
    <w:p w14:paraId="237CB71E" w14:textId="77777777" w:rsidR="00081FC0" w:rsidRPr="005C5AE0" w:rsidRDefault="00081FC0" w:rsidP="00081FC0">
      <w:pPr>
        <w:rPr>
          <w:rFonts w:eastAsia="Times New Roman"/>
          <w:sz w:val="16"/>
          <w:szCs w:val="16"/>
          <w:lang w:eastAsia="lt-LT"/>
        </w:rPr>
      </w:pPr>
      <w:r w:rsidRPr="005C5AE0">
        <w:rPr>
          <w:rFonts w:eastAsia="Times New Roman"/>
          <w:sz w:val="16"/>
          <w:szCs w:val="16"/>
          <w:lang w:eastAsia="lt-LT"/>
        </w:rPr>
        <w:t>3) administruojančiame ir lėšas skirstančiame juridiniame asmenyje, į patiką panašios formos subjekte – fizinis asmuo, einantis šios dalies 2 punkte nurodytoms pareigoms lygiavertes pareigas.</w:t>
      </w:r>
    </w:p>
    <w:p w14:paraId="0289C3B5" w14:textId="77777777" w:rsidR="00081FC0" w:rsidRPr="005C5AE0" w:rsidRDefault="00081FC0" w:rsidP="00081FC0">
      <w:pPr>
        <w:rPr>
          <w:rFonts w:eastAsia="Times New Roman"/>
          <w:sz w:val="16"/>
          <w:szCs w:val="16"/>
          <w:lang w:eastAsia="lt-LT"/>
        </w:rPr>
      </w:pPr>
    </w:p>
    <w:p w14:paraId="7A25A701" w14:textId="77777777" w:rsidR="00081FC0" w:rsidRPr="005C5AE0" w:rsidRDefault="00081FC0" w:rsidP="00081FC0">
      <w:pPr>
        <w:rPr>
          <w:rFonts w:eastAsia="Times New Roman"/>
          <w:sz w:val="16"/>
          <w:szCs w:val="16"/>
          <w:lang w:eastAsia="lt-LT"/>
        </w:rPr>
      </w:pPr>
    </w:p>
    <w:p w14:paraId="1184D0AC" w14:textId="77777777" w:rsidR="00081FC0" w:rsidRPr="005C5AE0" w:rsidRDefault="00081FC0" w:rsidP="00081FC0">
      <w:pPr>
        <w:rPr>
          <w:rFonts w:eastAsia="Times New Roman"/>
          <w:sz w:val="16"/>
          <w:szCs w:val="16"/>
          <w:lang w:eastAsia="lt-LT"/>
        </w:rPr>
      </w:pPr>
    </w:p>
    <w:p w14:paraId="4DBCE594" w14:textId="77777777" w:rsidR="005D38C2" w:rsidRPr="00C90297" w:rsidRDefault="005D38C2" w:rsidP="00D00217">
      <w:pPr>
        <w:tabs>
          <w:tab w:val="left" w:pos="851"/>
        </w:tabs>
        <w:ind w:firstLine="426"/>
        <w:jc w:val="right"/>
        <w:rPr>
          <w:rFonts w:eastAsia="Calibri"/>
          <w:bCs/>
          <w:sz w:val="20"/>
          <w:szCs w:val="20"/>
          <w:lang w:val="en-US"/>
        </w:rPr>
      </w:pPr>
    </w:p>
    <w:sectPr w:rsidR="005D38C2" w:rsidRPr="00C90297" w:rsidSect="003501B5">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6FC47" w14:textId="77777777" w:rsidR="00C94B84" w:rsidRDefault="00C94B84" w:rsidP="00C94B84">
      <w:r>
        <w:separator/>
      </w:r>
    </w:p>
  </w:endnote>
  <w:endnote w:type="continuationSeparator" w:id="0">
    <w:p w14:paraId="11B61C23" w14:textId="77777777" w:rsidR="00C94B84" w:rsidRDefault="00C94B84" w:rsidP="00C9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yriad Pro">
    <w:altName w:val="Times New Roman"/>
    <w:panose1 w:val="00000000000000000000"/>
    <w:charset w:val="00"/>
    <w:family w:val="swiss"/>
    <w:notTrueType/>
    <w:pitch w:val="variable"/>
    <w:sig w:usb0="20000287" w:usb1="00000001"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DF4D4" w14:textId="77777777" w:rsidR="00C94B84" w:rsidRDefault="00C94B84" w:rsidP="00C94B84">
      <w:r>
        <w:separator/>
      </w:r>
    </w:p>
  </w:footnote>
  <w:footnote w:type="continuationSeparator" w:id="0">
    <w:p w14:paraId="35B93BC5" w14:textId="77777777" w:rsidR="00C94B84" w:rsidRDefault="00C94B84" w:rsidP="00C94B84">
      <w:r>
        <w:continuationSeparator/>
      </w:r>
    </w:p>
  </w:footnote>
  <w:footnote w:id="1">
    <w:p w14:paraId="14617DCE" w14:textId="16C68F56" w:rsidR="00C8282D" w:rsidRDefault="00C8282D">
      <w:pPr>
        <w:pStyle w:val="FootnoteText"/>
      </w:pPr>
      <w:r>
        <w:rPr>
          <w:rStyle w:val="FootnoteReference"/>
        </w:rPr>
        <w:footnoteRef/>
      </w:r>
      <w:r>
        <w:t xml:space="preserve"> </w:t>
      </w:r>
      <w:r w:rsidRPr="008C065F">
        <w:rPr>
          <w:sz w:val="18"/>
          <w:szCs w:val="18"/>
        </w:rPr>
        <w:t>Audituotos finansinės ataskaitos gali būti pateikiamos ir anglų kalba.</w:t>
      </w:r>
    </w:p>
  </w:footnote>
  <w:footnote w:id="2">
    <w:p w14:paraId="31C718BD" w14:textId="7E11CB3B" w:rsidR="00A61445" w:rsidRDefault="00A61445" w:rsidP="0006588F">
      <w:pPr>
        <w:pStyle w:val="FootnoteText"/>
        <w:jc w:val="both"/>
      </w:pPr>
      <w:r>
        <w:rPr>
          <w:rStyle w:val="FootnoteReference"/>
        </w:rPr>
        <w:footnoteRef/>
      </w:r>
      <w:r>
        <w:t xml:space="preserve"> </w:t>
      </w:r>
      <w:r w:rsidRPr="008C065F">
        <w:rPr>
          <w:sz w:val="18"/>
          <w:szCs w:val="18"/>
        </w:rPr>
        <w:t xml:space="preserve">Tais atvejais, kai FT yra KĮ, daroma prielaida, kad Lietuvos bankas yra patikrinęs FT atitikimą šiems tinkamumo reikalavimams, todėl lentelėje nurodytų tinkamumo reikalavimų vertinimai nėra atliekami, tačiau, vadovaujantis Lietuvos banko internetinėje svetainėje skelbiama informacija, yra patikrinama, ar FT nėra taikomos poveikio priemonės ar veiklos apribojimai. Jeigu FT taikomos poveikio priemonės ar veiklos apribojimai, „Invega“ gali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 ištaisyti ar panaikinti ir jie neturės įtakos tinkamam VSF3 </w:t>
      </w:r>
      <w:r w:rsidR="0046132A" w:rsidRPr="008C065F">
        <w:rPr>
          <w:sz w:val="18"/>
          <w:szCs w:val="18"/>
        </w:rPr>
        <w:t xml:space="preserve">priemonės </w:t>
      </w:r>
      <w:r w:rsidRPr="008C065F">
        <w:rPr>
          <w:sz w:val="18"/>
          <w:szCs w:val="18"/>
        </w:rPr>
        <w:t>įgyvendinimui. Papildomų paaiškinimų iš FT neprašoma, kai Lietuvos banko taikyta poveikio priemonė – įspėjimas.</w:t>
      </w:r>
    </w:p>
  </w:footnote>
  <w:footnote w:id="3">
    <w:p w14:paraId="6B7A4A16" w14:textId="175D8A00" w:rsidR="00F2581F" w:rsidRPr="001B5F49" w:rsidRDefault="00F2581F" w:rsidP="00BC1A8A">
      <w:pPr>
        <w:pStyle w:val="FootnoteText"/>
        <w:jc w:val="both"/>
        <w:rPr>
          <w:sz w:val="18"/>
          <w:szCs w:val="18"/>
        </w:rPr>
      </w:pPr>
      <w:r w:rsidRPr="0023277A">
        <w:rPr>
          <w:rStyle w:val="FootnoteReference"/>
        </w:rPr>
        <w:footnoteRef/>
      </w:r>
      <w:r w:rsidRPr="0023277A">
        <w:t xml:space="preserve"> </w:t>
      </w:r>
      <w:bookmarkStart w:id="11" w:name="_Hlk113364778"/>
      <w:r w:rsidR="004732AD" w:rsidRPr="001B5F49">
        <w:rPr>
          <w:sz w:val="18"/>
          <w:szCs w:val="18"/>
        </w:rPr>
        <w:t>Koreguotas nuosavas kapitalas yra apskaičiuojamas mažinant nuosavo kapitalo sumą</w:t>
      </w:r>
      <w:bookmarkEnd w:id="11"/>
      <w:r w:rsidR="00BD7DCB" w:rsidRPr="001B5F49">
        <w:rPr>
          <w:sz w:val="18"/>
          <w:szCs w:val="18"/>
        </w:rPr>
        <w:t xml:space="preserve">: </w:t>
      </w:r>
    </w:p>
    <w:p w14:paraId="449E11EC" w14:textId="55175158" w:rsidR="00BD7DCB" w:rsidRPr="00A71346" w:rsidRDefault="00BD7DCB" w:rsidP="00BD7DCB">
      <w:pPr>
        <w:pStyle w:val="FootnoteText"/>
        <w:numPr>
          <w:ilvl w:val="0"/>
          <w:numId w:val="42"/>
        </w:numPr>
        <w:jc w:val="both"/>
        <w:rPr>
          <w:sz w:val="18"/>
          <w:szCs w:val="18"/>
        </w:rPr>
      </w:pPr>
      <w:r w:rsidRPr="00A71346">
        <w:rPr>
          <w:sz w:val="18"/>
          <w:szCs w:val="18"/>
        </w:rPr>
        <w:t xml:space="preserve">į </w:t>
      </w:r>
      <w:r w:rsidR="001B5F49">
        <w:rPr>
          <w:sz w:val="18"/>
          <w:szCs w:val="18"/>
        </w:rPr>
        <w:t xml:space="preserve">su </w:t>
      </w:r>
      <w:r w:rsidRPr="00A71346">
        <w:rPr>
          <w:sz w:val="18"/>
          <w:szCs w:val="18"/>
        </w:rPr>
        <w:t>FT susijusius asmenis, kurių nuosavas kapitalas yra neigiamas, investuoto finansinio turto suma;</w:t>
      </w:r>
    </w:p>
    <w:p w14:paraId="305C2EEA" w14:textId="3250407B" w:rsidR="00BD7DCB" w:rsidRPr="00A71346" w:rsidRDefault="00BD7DCB" w:rsidP="00BD7DCB">
      <w:pPr>
        <w:pStyle w:val="FootnoteText"/>
        <w:numPr>
          <w:ilvl w:val="0"/>
          <w:numId w:val="42"/>
        </w:numPr>
        <w:jc w:val="both"/>
        <w:rPr>
          <w:sz w:val="18"/>
          <w:szCs w:val="18"/>
        </w:rPr>
      </w:pPr>
      <w:r w:rsidRPr="00A71346">
        <w:rPr>
          <w:sz w:val="18"/>
          <w:szCs w:val="18"/>
        </w:rPr>
        <w:t>iš su FT susijusių asmenų gautinų sumų likučių suma, išskyrus tuos atvejus, kai FT pagrindžia, kad su FT susiję asmenys yra pajėgūs įvykdyti finansinius įsipareigojimus;</w:t>
      </w:r>
    </w:p>
    <w:p w14:paraId="4BC67232" w14:textId="6D82AD16" w:rsidR="001B5F49" w:rsidRDefault="001B5F49" w:rsidP="00A71346">
      <w:pPr>
        <w:pStyle w:val="FootnoteText"/>
        <w:numPr>
          <w:ilvl w:val="0"/>
          <w:numId w:val="42"/>
        </w:numPr>
        <w:jc w:val="both"/>
      </w:pPr>
      <w:r w:rsidRPr="00A71346">
        <w:rPr>
          <w:sz w:val="18"/>
          <w:szCs w:val="18"/>
        </w:rPr>
        <w:t>kito balanse apskaitomo turto, dėl kurio vertės auditoriai negalėjo įsitikinti ir pareiškė sąlyginę nuomonę, verte (pavyzdžiui, gautinomis sumomis, dėl kurių susigrąžinimo galimybių paskolos gavėjas auditoriams nepateikė pakankamų įrodymų).</w:t>
      </w:r>
    </w:p>
  </w:footnote>
  <w:footnote w:id="4">
    <w:p w14:paraId="02BA836B" w14:textId="431A8941" w:rsidR="008C065F" w:rsidRPr="008C065F" w:rsidRDefault="008C065F">
      <w:pPr>
        <w:pStyle w:val="FootnoteText"/>
        <w:rPr>
          <w:sz w:val="18"/>
          <w:szCs w:val="18"/>
        </w:rPr>
      </w:pPr>
      <w:r w:rsidRPr="008C065F">
        <w:rPr>
          <w:rStyle w:val="FootnoteReference"/>
          <w:sz w:val="18"/>
          <w:szCs w:val="18"/>
        </w:rPr>
        <w:footnoteRef/>
      </w:r>
      <w:r w:rsidRPr="008C065F">
        <w:rPr>
          <w:sz w:val="18"/>
          <w:szCs w:val="18"/>
        </w:rPr>
        <w:t xml:space="preserve"> Tinkamumo laikotarpis suprantamas taip, kaip </w:t>
      </w:r>
      <w:r w:rsidR="00750DC0">
        <w:rPr>
          <w:sz w:val="18"/>
          <w:szCs w:val="18"/>
        </w:rPr>
        <w:t>apibrėžta</w:t>
      </w:r>
      <w:r w:rsidRPr="008C065F">
        <w:rPr>
          <w:sz w:val="18"/>
          <w:szCs w:val="18"/>
        </w:rPr>
        <w:t xml:space="preserve"> Sąvado 1 priede.</w:t>
      </w:r>
    </w:p>
  </w:footnote>
  <w:footnote w:id="5">
    <w:p w14:paraId="6EF7AFED" w14:textId="77777777" w:rsidR="005E5D9C" w:rsidRDefault="005E5D9C" w:rsidP="0006588F">
      <w:pPr>
        <w:pStyle w:val="FootnoteText"/>
        <w:jc w:val="both"/>
      </w:pPr>
      <w:r>
        <w:rPr>
          <w:rStyle w:val="FootnoteReference"/>
        </w:rPr>
        <w:footnoteRef/>
      </w:r>
      <w:r>
        <w:t xml:space="preserve"> </w:t>
      </w:r>
      <w:r w:rsidRPr="008C065F">
        <w:rPr>
          <w:sz w:val="18"/>
          <w:szCs w:val="18"/>
        </w:rPr>
        <w:t>Tais atvejais, kai FT yra KĮ, daroma prielaida, kad Lietuvos bankas yra patikrinęs FT atitikimą šiems tinkamumo reikalavimams, todėl lentelėje nurodytų tinkamumo reikalavimų vertinimai nėra atliekami, tačiau, vadovaujantis Lietuvos banko internetinėje svetainėje skelbiama informacija, yra patikrinama, ar FT nėra taikomos poveikio priemonės ar veiklos apribojimai. Jeigu FT taikomos poveikio priemonės ar veiklos apribojimai, „Invega“ gali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 ištaisyti ar panaikinti ir jie neturės įtakos tinkamam VSF3 priemonės įgyvendinimui. Papildomų paaiškinimų iš FT neprašoma, kai Lietuvos banko taikyta poveikio priemonė – įspėjimas.</w:t>
      </w:r>
    </w:p>
  </w:footnote>
  <w:footnote w:id="6">
    <w:p w14:paraId="3B01638D" w14:textId="77777777" w:rsidR="00C66085" w:rsidRPr="00C66085" w:rsidRDefault="009F1B98" w:rsidP="00C66085">
      <w:pPr>
        <w:pStyle w:val="FootnoteText"/>
        <w:rPr>
          <w:sz w:val="18"/>
          <w:szCs w:val="18"/>
        </w:rPr>
      </w:pPr>
      <w:r>
        <w:rPr>
          <w:rStyle w:val="FootnoteReference"/>
        </w:rPr>
        <w:footnoteRef/>
      </w:r>
      <w:r>
        <w:t xml:space="preserve"> </w:t>
      </w:r>
      <w:r w:rsidR="00C66085" w:rsidRPr="00C66085">
        <w:rPr>
          <w:sz w:val="18"/>
          <w:szCs w:val="18"/>
        </w:rPr>
        <w:t xml:space="preserve">Koreguotas nuosavas kapitalas yra apskaičiuojamas mažinant nuosavo kapitalo sumą: </w:t>
      </w:r>
    </w:p>
    <w:p w14:paraId="3F54F85B" w14:textId="6C3D82A1" w:rsidR="00C66085" w:rsidRPr="00C66085" w:rsidRDefault="00C66085" w:rsidP="00C66085">
      <w:pPr>
        <w:pStyle w:val="FootnoteText"/>
        <w:rPr>
          <w:sz w:val="18"/>
          <w:szCs w:val="18"/>
        </w:rPr>
      </w:pPr>
      <w:r w:rsidRPr="00C66085">
        <w:rPr>
          <w:sz w:val="18"/>
          <w:szCs w:val="18"/>
        </w:rPr>
        <w:t>a) į su FT susijusius asmenis, kurių nuosavas kapitalas yra neigiamas, investuoto finansinio turto suma;</w:t>
      </w:r>
    </w:p>
    <w:p w14:paraId="39C8969F" w14:textId="2EA7796F" w:rsidR="00C66085" w:rsidRPr="00C66085" w:rsidRDefault="00C66085" w:rsidP="00C66085">
      <w:pPr>
        <w:pStyle w:val="FootnoteText"/>
        <w:rPr>
          <w:sz w:val="18"/>
          <w:szCs w:val="18"/>
        </w:rPr>
      </w:pPr>
      <w:r w:rsidRPr="00C66085">
        <w:rPr>
          <w:sz w:val="18"/>
          <w:szCs w:val="18"/>
        </w:rPr>
        <w:t>b) iš su FT susijusių asmenų gautinų sumų likučių suma, išskyrus tuos atvejus, kai FT pagrindžia, kad su FT susiję asmenys yra pajėgūs įvykdyti finansinius įsipareigojimus;</w:t>
      </w:r>
    </w:p>
    <w:p w14:paraId="450D2C9C" w14:textId="037D0637" w:rsidR="009F1B98" w:rsidRDefault="00C66085" w:rsidP="00C66085">
      <w:pPr>
        <w:pStyle w:val="FootnoteText"/>
      </w:pPr>
      <w:r w:rsidRPr="00C66085">
        <w:rPr>
          <w:sz w:val="18"/>
          <w:szCs w:val="18"/>
        </w:rPr>
        <w:t>c) kito balanse apskaitomo turto, dėl kurio vertės auditoriai negalėjo įsitikinti ir pareiškė sąlyginę nuomonę, verte (pavyzdžiui, gautinomis sumomis, dėl kurių susigrąžinimo galimybių paskolos gavėjas auditoriams nepateikė pakankamų įrodymų).</w:t>
      </w:r>
    </w:p>
  </w:footnote>
  <w:footnote w:id="7">
    <w:p w14:paraId="4DF23823" w14:textId="77777777" w:rsidR="00ED4222" w:rsidRDefault="00ED4222"/>
    <w:p w14:paraId="0EDED570" w14:textId="77777777" w:rsidR="00081FC0" w:rsidRPr="002B7DE4" w:rsidRDefault="00081FC0" w:rsidP="00081FC0">
      <w:pPr>
        <w:pStyle w:val="FootnoteText"/>
        <w:rPr>
          <w:rFonts w:ascii="Myriad Pro" w:hAnsi="Myriad Pro"/>
          <w:sz w:val="14"/>
          <w:szCs w:val="14"/>
        </w:rPr>
      </w:pPr>
    </w:p>
  </w:footnote>
  <w:footnote w:id="8">
    <w:p w14:paraId="606077AC" w14:textId="77777777" w:rsidR="00ED4222" w:rsidRDefault="00ED4222"/>
    <w:p w14:paraId="15AED2E7" w14:textId="77777777" w:rsidR="00081FC0" w:rsidRPr="00B83A38" w:rsidRDefault="00081FC0" w:rsidP="00081FC0">
      <w:pPr>
        <w:pStyle w:val="FootnoteText"/>
        <w:rPr>
          <w:rFonts w:ascii="Myriad Pro" w:hAnsi="Myriad Pro"/>
          <w:sz w:val="14"/>
          <w:szCs w:val="14"/>
        </w:rPr>
      </w:pPr>
    </w:p>
  </w:footnote>
  <w:footnote w:id="9">
    <w:p w14:paraId="6FDBDCF8" w14:textId="77777777" w:rsidR="00ED4222" w:rsidRDefault="00ED4222"/>
    <w:p w14:paraId="6EDD97A5" w14:textId="77777777" w:rsidR="00081FC0" w:rsidRPr="00245C02" w:rsidRDefault="00081FC0" w:rsidP="00081FC0">
      <w:pPr>
        <w:jc w:val="both"/>
        <w:rPr>
          <w:rFonts w:ascii="Myriad Pro" w:hAnsi="Myriad Pro"/>
          <w:sz w:val="14"/>
          <w:szCs w:val="14"/>
        </w:rPr>
      </w:pPr>
    </w:p>
  </w:footnote>
  <w:footnote w:id="10">
    <w:p w14:paraId="60B90DFA" w14:textId="77777777" w:rsidR="00ED4222" w:rsidRDefault="00ED4222"/>
    <w:p w14:paraId="460F89D4" w14:textId="77777777" w:rsidR="00081FC0" w:rsidRDefault="00081FC0" w:rsidP="00081FC0">
      <w:pPr>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1BFF7" w14:textId="77777777" w:rsidR="004F1C5C" w:rsidRDefault="004F1C5C" w:rsidP="004F1C5C">
    <w:pPr>
      <w:pStyle w:val="Header"/>
      <w:jc w:val="right"/>
    </w:pPr>
  </w:p>
  <w:p w14:paraId="3D817CBA" w14:textId="77777777" w:rsidR="004F1C5C" w:rsidRDefault="004F1C5C" w:rsidP="004F1C5C">
    <w:pPr>
      <w:pStyle w:val="Header"/>
      <w:jc w:val="right"/>
    </w:pPr>
  </w:p>
  <w:p w14:paraId="6D1DED19" w14:textId="7B43DCD6" w:rsidR="004F1C5C" w:rsidRDefault="004F1C5C" w:rsidP="004F1C5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20CE"/>
    <w:multiLevelType w:val="hybridMultilevel"/>
    <w:tmpl w:val="A8289540"/>
    <w:lvl w:ilvl="0" w:tplc="F1423408">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D0167D"/>
    <w:multiLevelType w:val="multilevel"/>
    <w:tmpl w:val="D48A4C90"/>
    <w:lvl w:ilvl="0">
      <w:start w:val="7"/>
      <w:numFmt w:val="decimal"/>
      <w:lvlText w:val="%1."/>
      <w:lvlJc w:val="left"/>
      <w:pPr>
        <w:ind w:left="360" w:hanging="360"/>
      </w:pPr>
      <w:rPr>
        <w:rFonts w:hint="default"/>
      </w:rPr>
    </w:lvl>
    <w:lvl w:ilvl="1">
      <w:start w:val="1"/>
      <w:numFmt w:val="decimal"/>
      <w:lvlText w:val="%1.%2."/>
      <w:lvlJc w:val="left"/>
      <w:pPr>
        <w:ind w:left="1386" w:hanging="720"/>
      </w:pPr>
      <w:rPr>
        <w:rFonts w:hint="default"/>
      </w:rPr>
    </w:lvl>
    <w:lvl w:ilvl="2">
      <w:start w:val="1"/>
      <w:numFmt w:val="decimal"/>
      <w:lvlText w:val="%1.%2.%3."/>
      <w:lvlJc w:val="left"/>
      <w:pPr>
        <w:ind w:left="2052" w:hanging="720"/>
      </w:pPr>
      <w:rPr>
        <w:rFonts w:hint="default"/>
      </w:rPr>
    </w:lvl>
    <w:lvl w:ilvl="3">
      <w:start w:val="1"/>
      <w:numFmt w:val="decimal"/>
      <w:lvlText w:val="%1.%2.%3.%4."/>
      <w:lvlJc w:val="left"/>
      <w:pPr>
        <w:ind w:left="3078" w:hanging="1080"/>
      </w:pPr>
      <w:rPr>
        <w:rFonts w:hint="default"/>
      </w:rPr>
    </w:lvl>
    <w:lvl w:ilvl="4">
      <w:start w:val="1"/>
      <w:numFmt w:val="decimal"/>
      <w:lvlText w:val="%1.%2.%3.%4.%5."/>
      <w:lvlJc w:val="left"/>
      <w:pPr>
        <w:ind w:left="3744" w:hanging="1080"/>
      </w:pPr>
      <w:rPr>
        <w:rFonts w:hint="default"/>
      </w:rPr>
    </w:lvl>
    <w:lvl w:ilvl="5">
      <w:start w:val="1"/>
      <w:numFmt w:val="decimal"/>
      <w:lvlText w:val="%1.%2.%3.%4.%5.%6."/>
      <w:lvlJc w:val="left"/>
      <w:pPr>
        <w:ind w:left="4770" w:hanging="1440"/>
      </w:pPr>
      <w:rPr>
        <w:rFonts w:hint="default"/>
      </w:rPr>
    </w:lvl>
    <w:lvl w:ilvl="6">
      <w:start w:val="1"/>
      <w:numFmt w:val="decimal"/>
      <w:lvlText w:val="%1.%2.%3.%4.%5.%6.%7."/>
      <w:lvlJc w:val="left"/>
      <w:pPr>
        <w:ind w:left="5436" w:hanging="1440"/>
      </w:pPr>
      <w:rPr>
        <w:rFonts w:hint="default"/>
      </w:rPr>
    </w:lvl>
    <w:lvl w:ilvl="7">
      <w:start w:val="1"/>
      <w:numFmt w:val="decimal"/>
      <w:lvlText w:val="%1.%2.%3.%4.%5.%6.%7.%8."/>
      <w:lvlJc w:val="left"/>
      <w:pPr>
        <w:ind w:left="6462" w:hanging="1800"/>
      </w:pPr>
      <w:rPr>
        <w:rFonts w:hint="default"/>
      </w:rPr>
    </w:lvl>
    <w:lvl w:ilvl="8">
      <w:start w:val="1"/>
      <w:numFmt w:val="decimal"/>
      <w:lvlText w:val="%1.%2.%3.%4.%5.%6.%7.%8.%9."/>
      <w:lvlJc w:val="left"/>
      <w:pPr>
        <w:ind w:left="7128" w:hanging="1800"/>
      </w:pPr>
      <w:rPr>
        <w:rFonts w:hint="default"/>
      </w:rPr>
    </w:lvl>
  </w:abstractNum>
  <w:abstractNum w:abstractNumId="2" w15:restartNumberingAfterBreak="0">
    <w:nsid w:val="0CAD7102"/>
    <w:multiLevelType w:val="hybridMultilevel"/>
    <w:tmpl w:val="555C36A0"/>
    <w:lvl w:ilvl="0" w:tplc="0427000F">
      <w:start w:val="1"/>
      <w:numFmt w:val="decimal"/>
      <w:lvlText w:val="%1."/>
      <w:lvlJc w:val="left"/>
      <w:pPr>
        <w:ind w:left="827" w:hanging="360"/>
      </w:pPr>
    </w:lvl>
    <w:lvl w:ilvl="1" w:tplc="04270019" w:tentative="1">
      <w:start w:val="1"/>
      <w:numFmt w:val="lowerLetter"/>
      <w:lvlText w:val="%2."/>
      <w:lvlJc w:val="left"/>
      <w:pPr>
        <w:ind w:left="1547" w:hanging="360"/>
      </w:pPr>
    </w:lvl>
    <w:lvl w:ilvl="2" w:tplc="0427001B" w:tentative="1">
      <w:start w:val="1"/>
      <w:numFmt w:val="lowerRoman"/>
      <w:lvlText w:val="%3."/>
      <w:lvlJc w:val="right"/>
      <w:pPr>
        <w:ind w:left="2267" w:hanging="180"/>
      </w:pPr>
    </w:lvl>
    <w:lvl w:ilvl="3" w:tplc="0427000F" w:tentative="1">
      <w:start w:val="1"/>
      <w:numFmt w:val="decimal"/>
      <w:lvlText w:val="%4."/>
      <w:lvlJc w:val="left"/>
      <w:pPr>
        <w:ind w:left="2987" w:hanging="360"/>
      </w:pPr>
    </w:lvl>
    <w:lvl w:ilvl="4" w:tplc="04270019" w:tentative="1">
      <w:start w:val="1"/>
      <w:numFmt w:val="lowerLetter"/>
      <w:lvlText w:val="%5."/>
      <w:lvlJc w:val="left"/>
      <w:pPr>
        <w:ind w:left="3707" w:hanging="360"/>
      </w:pPr>
    </w:lvl>
    <w:lvl w:ilvl="5" w:tplc="0427001B" w:tentative="1">
      <w:start w:val="1"/>
      <w:numFmt w:val="lowerRoman"/>
      <w:lvlText w:val="%6."/>
      <w:lvlJc w:val="right"/>
      <w:pPr>
        <w:ind w:left="4427" w:hanging="180"/>
      </w:pPr>
    </w:lvl>
    <w:lvl w:ilvl="6" w:tplc="0427000F" w:tentative="1">
      <w:start w:val="1"/>
      <w:numFmt w:val="decimal"/>
      <w:lvlText w:val="%7."/>
      <w:lvlJc w:val="left"/>
      <w:pPr>
        <w:ind w:left="5147" w:hanging="360"/>
      </w:pPr>
    </w:lvl>
    <w:lvl w:ilvl="7" w:tplc="04270019" w:tentative="1">
      <w:start w:val="1"/>
      <w:numFmt w:val="lowerLetter"/>
      <w:lvlText w:val="%8."/>
      <w:lvlJc w:val="left"/>
      <w:pPr>
        <w:ind w:left="5867" w:hanging="360"/>
      </w:pPr>
    </w:lvl>
    <w:lvl w:ilvl="8" w:tplc="0427001B" w:tentative="1">
      <w:start w:val="1"/>
      <w:numFmt w:val="lowerRoman"/>
      <w:lvlText w:val="%9."/>
      <w:lvlJc w:val="right"/>
      <w:pPr>
        <w:ind w:left="6587" w:hanging="180"/>
      </w:pPr>
    </w:lvl>
  </w:abstractNum>
  <w:abstractNum w:abstractNumId="3" w15:restartNumberingAfterBreak="0">
    <w:nsid w:val="0DD42CA5"/>
    <w:multiLevelType w:val="hybridMultilevel"/>
    <w:tmpl w:val="F55A0DDA"/>
    <w:lvl w:ilvl="0" w:tplc="0427000F">
      <w:start w:val="1"/>
      <w:numFmt w:val="decimal"/>
      <w:lvlText w:val="%1."/>
      <w:lvlJc w:val="left"/>
      <w:pPr>
        <w:ind w:left="827" w:hanging="360"/>
      </w:pPr>
    </w:lvl>
    <w:lvl w:ilvl="1" w:tplc="04270019" w:tentative="1">
      <w:start w:val="1"/>
      <w:numFmt w:val="lowerLetter"/>
      <w:lvlText w:val="%2."/>
      <w:lvlJc w:val="left"/>
      <w:pPr>
        <w:ind w:left="1547" w:hanging="360"/>
      </w:pPr>
    </w:lvl>
    <w:lvl w:ilvl="2" w:tplc="0427001B" w:tentative="1">
      <w:start w:val="1"/>
      <w:numFmt w:val="lowerRoman"/>
      <w:lvlText w:val="%3."/>
      <w:lvlJc w:val="right"/>
      <w:pPr>
        <w:ind w:left="2267" w:hanging="180"/>
      </w:pPr>
    </w:lvl>
    <w:lvl w:ilvl="3" w:tplc="0427000F" w:tentative="1">
      <w:start w:val="1"/>
      <w:numFmt w:val="decimal"/>
      <w:lvlText w:val="%4."/>
      <w:lvlJc w:val="left"/>
      <w:pPr>
        <w:ind w:left="2987" w:hanging="360"/>
      </w:pPr>
    </w:lvl>
    <w:lvl w:ilvl="4" w:tplc="04270019" w:tentative="1">
      <w:start w:val="1"/>
      <w:numFmt w:val="lowerLetter"/>
      <w:lvlText w:val="%5."/>
      <w:lvlJc w:val="left"/>
      <w:pPr>
        <w:ind w:left="3707" w:hanging="360"/>
      </w:pPr>
    </w:lvl>
    <w:lvl w:ilvl="5" w:tplc="0427001B" w:tentative="1">
      <w:start w:val="1"/>
      <w:numFmt w:val="lowerRoman"/>
      <w:lvlText w:val="%6."/>
      <w:lvlJc w:val="right"/>
      <w:pPr>
        <w:ind w:left="4427" w:hanging="180"/>
      </w:pPr>
    </w:lvl>
    <w:lvl w:ilvl="6" w:tplc="0427000F" w:tentative="1">
      <w:start w:val="1"/>
      <w:numFmt w:val="decimal"/>
      <w:lvlText w:val="%7."/>
      <w:lvlJc w:val="left"/>
      <w:pPr>
        <w:ind w:left="5147" w:hanging="360"/>
      </w:pPr>
    </w:lvl>
    <w:lvl w:ilvl="7" w:tplc="04270019" w:tentative="1">
      <w:start w:val="1"/>
      <w:numFmt w:val="lowerLetter"/>
      <w:lvlText w:val="%8."/>
      <w:lvlJc w:val="left"/>
      <w:pPr>
        <w:ind w:left="5867" w:hanging="360"/>
      </w:pPr>
    </w:lvl>
    <w:lvl w:ilvl="8" w:tplc="0427001B" w:tentative="1">
      <w:start w:val="1"/>
      <w:numFmt w:val="lowerRoman"/>
      <w:lvlText w:val="%9."/>
      <w:lvlJc w:val="right"/>
      <w:pPr>
        <w:ind w:left="6587" w:hanging="180"/>
      </w:pPr>
    </w:lvl>
  </w:abstractNum>
  <w:abstractNum w:abstractNumId="4" w15:restartNumberingAfterBreak="0">
    <w:nsid w:val="10A6754D"/>
    <w:multiLevelType w:val="hybridMultilevel"/>
    <w:tmpl w:val="B1D604E0"/>
    <w:lvl w:ilvl="0" w:tplc="899C899C">
      <w:numFmt w:val="bullet"/>
      <w:lvlText w:val="-"/>
      <w:lvlJc w:val="left"/>
      <w:pPr>
        <w:ind w:left="827" w:hanging="360"/>
      </w:pPr>
      <w:rPr>
        <w:rFonts w:ascii="Times New Roman" w:eastAsia="Calibri" w:hAnsi="Times New Roman" w:cs="Times New Roman" w:hint="default"/>
      </w:rPr>
    </w:lvl>
    <w:lvl w:ilvl="1" w:tplc="04270003" w:tentative="1">
      <w:start w:val="1"/>
      <w:numFmt w:val="bullet"/>
      <w:lvlText w:val="o"/>
      <w:lvlJc w:val="left"/>
      <w:pPr>
        <w:ind w:left="1547" w:hanging="360"/>
      </w:pPr>
      <w:rPr>
        <w:rFonts w:ascii="Courier New" w:hAnsi="Courier New" w:cs="Courier New" w:hint="default"/>
      </w:rPr>
    </w:lvl>
    <w:lvl w:ilvl="2" w:tplc="04270005" w:tentative="1">
      <w:start w:val="1"/>
      <w:numFmt w:val="bullet"/>
      <w:lvlText w:val=""/>
      <w:lvlJc w:val="left"/>
      <w:pPr>
        <w:ind w:left="2267" w:hanging="360"/>
      </w:pPr>
      <w:rPr>
        <w:rFonts w:ascii="Wingdings" w:hAnsi="Wingdings" w:hint="default"/>
      </w:rPr>
    </w:lvl>
    <w:lvl w:ilvl="3" w:tplc="04270001" w:tentative="1">
      <w:start w:val="1"/>
      <w:numFmt w:val="bullet"/>
      <w:lvlText w:val=""/>
      <w:lvlJc w:val="left"/>
      <w:pPr>
        <w:ind w:left="2987" w:hanging="360"/>
      </w:pPr>
      <w:rPr>
        <w:rFonts w:ascii="Symbol" w:hAnsi="Symbol" w:hint="default"/>
      </w:rPr>
    </w:lvl>
    <w:lvl w:ilvl="4" w:tplc="04270003" w:tentative="1">
      <w:start w:val="1"/>
      <w:numFmt w:val="bullet"/>
      <w:lvlText w:val="o"/>
      <w:lvlJc w:val="left"/>
      <w:pPr>
        <w:ind w:left="3707" w:hanging="360"/>
      </w:pPr>
      <w:rPr>
        <w:rFonts w:ascii="Courier New" w:hAnsi="Courier New" w:cs="Courier New" w:hint="default"/>
      </w:rPr>
    </w:lvl>
    <w:lvl w:ilvl="5" w:tplc="04270005" w:tentative="1">
      <w:start w:val="1"/>
      <w:numFmt w:val="bullet"/>
      <w:lvlText w:val=""/>
      <w:lvlJc w:val="left"/>
      <w:pPr>
        <w:ind w:left="4427" w:hanging="360"/>
      </w:pPr>
      <w:rPr>
        <w:rFonts w:ascii="Wingdings" w:hAnsi="Wingdings" w:hint="default"/>
      </w:rPr>
    </w:lvl>
    <w:lvl w:ilvl="6" w:tplc="04270001" w:tentative="1">
      <w:start w:val="1"/>
      <w:numFmt w:val="bullet"/>
      <w:lvlText w:val=""/>
      <w:lvlJc w:val="left"/>
      <w:pPr>
        <w:ind w:left="5147" w:hanging="360"/>
      </w:pPr>
      <w:rPr>
        <w:rFonts w:ascii="Symbol" w:hAnsi="Symbol" w:hint="default"/>
      </w:rPr>
    </w:lvl>
    <w:lvl w:ilvl="7" w:tplc="04270003" w:tentative="1">
      <w:start w:val="1"/>
      <w:numFmt w:val="bullet"/>
      <w:lvlText w:val="o"/>
      <w:lvlJc w:val="left"/>
      <w:pPr>
        <w:ind w:left="5867" w:hanging="360"/>
      </w:pPr>
      <w:rPr>
        <w:rFonts w:ascii="Courier New" w:hAnsi="Courier New" w:cs="Courier New" w:hint="default"/>
      </w:rPr>
    </w:lvl>
    <w:lvl w:ilvl="8" w:tplc="04270005" w:tentative="1">
      <w:start w:val="1"/>
      <w:numFmt w:val="bullet"/>
      <w:lvlText w:val=""/>
      <w:lvlJc w:val="left"/>
      <w:pPr>
        <w:ind w:left="6587" w:hanging="360"/>
      </w:pPr>
      <w:rPr>
        <w:rFonts w:ascii="Wingdings" w:hAnsi="Wingdings" w:hint="default"/>
      </w:rPr>
    </w:lvl>
  </w:abstractNum>
  <w:abstractNum w:abstractNumId="5" w15:restartNumberingAfterBreak="0">
    <w:nsid w:val="11065220"/>
    <w:multiLevelType w:val="multilevel"/>
    <w:tmpl w:val="BCD6D7A4"/>
    <w:lvl w:ilvl="0">
      <w:start w:val="4"/>
      <w:numFmt w:val="decimal"/>
      <w:lvlText w:val="%1."/>
      <w:lvlJc w:val="left"/>
      <w:pPr>
        <w:ind w:left="360" w:hanging="360"/>
      </w:pPr>
      <w:rPr>
        <w:rFonts w:hint="default"/>
      </w:rPr>
    </w:lvl>
    <w:lvl w:ilvl="1">
      <w:start w:val="2"/>
      <w:numFmt w:val="decimal"/>
      <w:lvlText w:val="%1.%2."/>
      <w:lvlJc w:val="left"/>
      <w:pPr>
        <w:ind w:left="1389" w:hanging="7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3087" w:hanging="108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785" w:hanging="144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483" w:hanging="1800"/>
      </w:pPr>
      <w:rPr>
        <w:rFonts w:hint="default"/>
      </w:rPr>
    </w:lvl>
    <w:lvl w:ilvl="8">
      <w:start w:val="1"/>
      <w:numFmt w:val="decimal"/>
      <w:lvlText w:val="%1.%2.%3.%4.%5.%6.%7.%8.%9."/>
      <w:lvlJc w:val="left"/>
      <w:pPr>
        <w:ind w:left="7152" w:hanging="1800"/>
      </w:pPr>
      <w:rPr>
        <w:rFonts w:hint="default"/>
      </w:rPr>
    </w:lvl>
  </w:abstractNum>
  <w:abstractNum w:abstractNumId="6" w15:restartNumberingAfterBreak="0">
    <w:nsid w:val="17677915"/>
    <w:multiLevelType w:val="multilevel"/>
    <w:tmpl w:val="1FC89A24"/>
    <w:lvl w:ilvl="0">
      <w:start w:val="1"/>
      <w:numFmt w:val="decimal"/>
      <w:lvlText w:val="%1"/>
      <w:lvlJc w:val="left"/>
      <w:pPr>
        <w:ind w:left="242" w:hanging="425"/>
      </w:pPr>
      <w:rPr>
        <w:rFonts w:hint="default"/>
        <w:lang w:val="lt-LT" w:eastAsia="en-US" w:bidi="ar-SA"/>
      </w:rPr>
    </w:lvl>
    <w:lvl w:ilvl="1">
      <w:start w:val="1"/>
      <w:numFmt w:val="decimal"/>
      <w:lvlText w:val="%1.%2."/>
      <w:lvlJc w:val="left"/>
      <w:pPr>
        <w:ind w:left="242" w:hanging="425"/>
      </w:pPr>
      <w:rPr>
        <w:rFonts w:ascii="Arial" w:eastAsia="Arial" w:hAnsi="Arial" w:cs="Arial" w:hint="default"/>
        <w:b w:val="0"/>
        <w:bCs/>
        <w:color w:val="auto"/>
        <w:w w:val="100"/>
        <w:sz w:val="20"/>
        <w:szCs w:val="20"/>
        <w:lang w:val="lt-LT" w:eastAsia="en-US" w:bidi="ar-SA"/>
      </w:rPr>
    </w:lvl>
    <w:lvl w:ilvl="2">
      <w:numFmt w:val="bullet"/>
      <w:lvlText w:val="•"/>
      <w:lvlJc w:val="left"/>
      <w:pPr>
        <w:ind w:left="2161" w:hanging="425"/>
      </w:pPr>
      <w:rPr>
        <w:rFonts w:hint="default"/>
        <w:lang w:val="lt-LT" w:eastAsia="en-US" w:bidi="ar-SA"/>
      </w:rPr>
    </w:lvl>
    <w:lvl w:ilvl="3">
      <w:numFmt w:val="bullet"/>
      <w:lvlText w:val="•"/>
      <w:lvlJc w:val="left"/>
      <w:pPr>
        <w:ind w:left="3121" w:hanging="425"/>
      </w:pPr>
      <w:rPr>
        <w:rFonts w:hint="default"/>
        <w:lang w:val="lt-LT" w:eastAsia="en-US" w:bidi="ar-SA"/>
      </w:rPr>
    </w:lvl>
    <w:lvl w:ilvl="4">
      <w:numFmt w:val="bullet"/>
      <w:lvlText w:val="•"/>
      <w:lvlJc w:val="left"/>
      <w:pPr>
        <w:ind w:left="4082" w:hanging="425"/>
      </w:pPr>
      <w:rPr>
        <w:rFonts w:hint="default"/>
        <w:lang w:val="lt-LT" w:eastAsia="en-US" w:bidi="ar-SA"/>
      </w:rPr>
    </w:lvl>
    <w:lvl w:ilvl="5">
      <w:numFmt w:val="bullet"/>
      <w:lvlText w:val="•"/>
      <w:lvlJc w:val="left"/>
      <w:pPr>
        <w:ind w:left="5043" w:hanging="425"/>
      </w:pPr>
      <w:rPr>
        <w:rFonts w:hint="default"/>
        <w:lang w:val="lt-LT" w:eastAsia="en-US" w:bidi="ar-SA"/>
      </w:rPr>
    </w:lvl>
    <w:lvl w:ilvl="6">
      <w:numFmt w:val="bullet"/>
      <w:lvlText w:val="•"/>
      <w:lvlJc w:val="left"/>
      <w:pPr>
        <w:ind w:left="6003" w:hanging="425"/>
      </w:pPr>
      <w:rPr>
        <w:rFonts w:hint="default"/>
        <w:lang w:val="lt-LT" w:eastAsia="en-US" w:bidi="ar-SA"/>
      </w:rPr>
    </w:lvl>
    <w:lvl w:ilvl="7">
      <w:numFmt w:val="bullet"/>
      <w:lvlText w:val="•"/>
      <w:lvlJc w:val="left"/>
      <w:pPr>
        <w:ind w:left="6964" w:hanging="425"/>
      </w:pPr>
      <w:rPr>
        <w:rFonts w:hint="default"/>
        <w:lang w:val="lt-LT" w:eastAsia="en-US" w:bidi="ar-SA"/>
      </w:rPr>
    </w:lvl>
    <w:lvl w:ilvl="8">
      <w:numFmt w:val="bullet"/>
      <w:lvlText w:val="•"/>
      <w:lvlJc w:val="left"/>
      <w:pPr>
        <w:ind w:left="7925" w:hanging="425"/>
      </w:pPr>
      <w:rPr>
        <w:rFonts w:hint="default"/>
        <w:lang w:val="lt-LT" w:eastAsia="en-US" w:bidi="ar-SA"/>
      </w:rPr>
    </w:lvl>
  </w:abstractNum>
  <w:abstractNum w:abstractNumId="7" w15:restartNumberingAfterBreak="0">
    <w:nsid w:val="1C9C5654"/>
    <w:multiLevelType w:val="multilevel"/>
    <w:tmpl w:val="3E12C518"/>
    <w:lvl w:ilvl="0">
      <w:start w:val="8"/>
      <w:numFmt w:val="decimal"/>
      <w:lvlText w:val="%1."/>
      <w:lvlJc w:val="left"/>
      <w:pPr>
        <w:ind w:left="360" w:hanging="360"/>
      </w:pPr>
      <w:rPr>
        <w:rFonts w:hint="default"/>
      </w:rPr>
    </w:lvl>
    <w:lvl w:ilvl="1">
      <w:start w:val="1"/>
      <w:numFmt w:val="decimal"/>
      <w:lvlText w:val="%1.%2."/>
      <w:lvlJc w:val="left"/>
      <w:pPr>
        <w:ind w:left="1389" w:hanging="7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3087" w:hanging="108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785" w:hanging="144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483" w:hanging="1800"/>
      </w:pPr>
      <w:rPr>
        <w:rFonts w:hint="default"/>
      </w:rPr>
    </w:lvl>
    <w:lvl w:ilvl="8">
      <w:start w:val="1"/>
      <w:numFmt w:val="decimal"/>
      <w:lvlText w:val="%1.%2.%3.%4.%5.%6.%7.%8.%9."/>
      <w:lvlJc w:val="left"/>
      <w:pPr>
        <w:ind w:left="7152" w:hanging="1800"/>
      </w:pPr>
      <w:rPr>
        <w:rFonts w:hint="default"/>
      </w:rPr>
    </w:lvl>
  </w:abstractNum>
  <w:abstractNum w:abstractNumId="8" w15:restartNumberingAfterBreak="0">
    <w:nsid w:val="1CC2652B"/>
    <w:multiLevelType w:val="hybridMultilevel"/>
    <w:tmpl w:val="CB7A87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CDB2D22"/>
    <w:multiLevelType w:val="hybridMultilevel"/>
    <w:tmpl w:val="4A5E8DA4"/>
    <w:lvl w:ilvl="0" w:tplc="0427000F">
      <w:start w:val="1"/>
      <w:numFmt w:val="decimal"/>
      <w:lvlText w:val="%1."/>
      <w:lvlJc w:val="left"/>
      <w:pPr>
        <w:ind w:left="827" w:hanging="360"/>
      </w:pPr>
    </w:lvl>
    <w:lvl w:ilvl="1" w:tplc="04270019" w:tentative="1">
      <w:start w:val="1"/>
      <w:numFmt w:val="lowerLetter"/>
      <w:lvlText w:val="%2."/>
      <w:lvlJc w:val="left"/>
      <w:pPr>
        <w:ind w:left="1547" w:hanging="360"/>
      </w:pPr>
    </w:lvl>
    <w:lvl w:ilvl="2" w:tplc="0427001B" w:tentative="1">
      <w:start w:val="1"/>
      <w:numFmt w:val="lowerRoman"/>
      <w:lvlText w:val="%3."/>
      <w:lvlJc w:val="right"/>
      <w:pPr>
        <w:ind w:left="2267" w:hanging="180"/>
      </w:pPr>
    </w:lvl>
    <w:lvl w:ilvl="3" w:tplc="0427000F" w:tentative="1">
      <w:start w:val="1"/>
      <w:numFmt w:val="decimal"/>
      <w:lvlText w:val="%4."/>
      <w:lvlJc w:val="left"/>
      <w:pPr>
        <w:ind w:left="2987" w:hanging="360"/>
      </w:pPr>
    </w:lvl>
    <w:lvl w:ilvl="4" w:tplc="04270019" w:tentative="1">
      <w:start w:val="1"/>
      <w:numFmt w:val="lowerLetter"/>
      <w:lvlText w:val="%5."/>
      <w:lvlJc w:val="left"/>
      <w:pPr>
        <w:ind w:left="3707" w:hanging="360"/>
      </w:pPr>
    </w:lvl>
    <w:lvl w:ilvl="5" w:tplc="0427001B" w:tentative="1">
      <w:start w:val="1"/>
      <w:numFmt w:val="lowerRoman"/>
      <w:lvlText w:val="%6."/>
      <w:lvlJc w:val="right"/>
      <w:pPr>
        <w:ind w:left="4427" w:hanging="180"/>
      </w:pPr>
    </w:lvl>
    <w:lvl w:ilvl="6" w:tplc="0427000F" w:tentative="1">
      <w:start w:val="1"/>
      <w:numFmt w:val="decimal"/>
      <w:lvlText w:val="%7."/>
      <w:lvlJc w:val="left"/>
      <w:pPr>
        <w:ind w:left="5147" w:hanging="360"/>
      </w:pPr>
    </w:lvl>
    <w:lvl w:ilvl="7" w:tplc="04270019" w:tentative="1">
      <w:start w:val="1"/>
      <w:numFmt w:val="lowerLetter"/>
      <w:lvlText w:val="%8."/>
      <w:lvlJc w:val="left"/>
      <w:pPr>
        <w:ind w:left="5867" w:hanging="360"/>
      </w:pPr>
    </w:lvl>
    <w:lvl w:ilvl="8" w:tplc="0427001B" w:tentative="1">
      <w:start w:val="1"/>
      <w:numFmt w:val="lowerRoman"/>
      <w:lvlText w:val="%9."/>
      <w:lvlJc w:val="right"/>
      <w:pPr>
        <w:ind w:left="6587" w:hanging="180"/>
      </w:pPr>
    </w:lvl>
  </w:abstractNum>
  <w:abstractNum w:abstractNumId="10" w15:restartNumberingAfterBreak="0">
    <w:nsid w:val="25F97669"/>
    <w:multiLevelType w:val="multilevel"/>
    <w:tmpl w:val="BF8E405A"/>
    <w:lvl w:ilvl="0">
      <w:start w:val="9"/>
      <w:numFmt w:val="decimal"/>
      <w:lvlText w:val="%1."/>
      <w:lvlJc w:val="left"/>
      <w:pPr>
        <w:ind w:left="360" w:hanging="36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8CA19C4"/>
    <w:multiLevelType w:val="multilevel"/>
    <w:tmpl w:val="6E88F484"/>
    <w:lvl w:ilvl="0">
      <w:start w:val="6"/>
      <w:numFmt w:val="decimal"/>
      <w:lvlText w:val="%1."/>
      <w:lvlJc w:val="left"/>
      <w:pPr>
        <w:ind w:left="480" w:hanging="480"/>
      </w:pPr>
      <w:rPr>
        <w:rFonts w:hint="default"/>
      </w:rPr>
    </w:lvl>
    <w:lvl w:ilvl="1">
      <w:start w:val="14"/>
      <w:numFmt w:val="decimal"/>
      <w:lvlText w:val="%1.%2."/>
      <w:lvlJc w:val="left"/>
      <w:pPr>
        <w:ind w:left="1321" w:hanging="7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883" w:hanging="108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445" w:hanging="14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6007" w:hanging="1800"/>
      </w:pPr>
      <w:rPr>
        <w:rFonts w:hint="default"/>
      </w:rPr>
    </w:lvl>
    <w:lvl w:ilvl="8">
      <w:start w:val="1"/>
      <w:numFmt w:val="decimal"/>
      <w:lvlText w:val="%1.%2.%3.%4.%5.%6.%7.%8.%9."/>
      <w:lvlJc w:val="left"/>
      <w:pPr>
        <w:ind w:left="6608" w:hanging="1800"/>
      </w:pPr>
      <w:rPr>
        <w:rFonts w:hint="default"/>
      </w:rPr>
    </w:lvl>
  </w:abstractNum>
  <w:abstractNum w:abstractNumId="12" w15:restartNumberingAfterBreak="0">
    <w:nsid w:val="2EAD5216"/>
    <w:multiLevelType w:val="multilevel"/>
    <w:tmpl w:val="B46881C0"/>
    <w:lvl w:ilvl="0">
      <w:start w:val="3"/>
      <w:numFmt w:val="decimal"/>
      <w:lvlText w:val="%1."/>
      <w:lvlJc w:val="left"/>
      <w:pPr>
        <w:ind w:left="360" w:hanging="360"/>
      </w:pPr>
      <w:rPr>
        <w:rFonts w:hint="default"/>
      </w:rPr>
    </w:lvl>
    <w:lvl w:ilvl="1">
      <w:start w:val="1"/>
      <w:numFmt w:val="decimal"/>
      <w:lvlText w:val="%1.%2."/>
      <w:lvlJc w:val="left"/>
      <w:pPr>
        <w:ind w:left="1389" w:hanging="7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3087" w:hanging="108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785" w:hanging="144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483" w:hanging="1800"/>
      </w:pPr>
      <w:rPr>
        <w:rFonts w:hint="default"/>
      </w:rPr>
    </w:lvl>
    <w:lvl w:ilvl="8">
      <w:start w:val="1"/>
      <w:numFmt w:val="decimal"/>
      <w:lvlText w:val="%1.%2.%3.%4.%5.%6.%7.%8.%9."/>
      <w:lvlJc w:val="left"/>
      <w:pPr>
        <w:ind w:left="7152" w:hanging="1800"/>
      </w:pPr>
      <w:rPr>
        <w:rFonts w:hint="default"/>
      </w:rPr>
    </w:lvl>
  </w:abstractNum>
  <w:abstractNum w:abstractNumId="13" w15:restartNumberingAfterBreak="0">
    <w:nsid w:val="2FC72BC0"/>
    <w:multiLevelType w:val="hybridMultilevel"/>
    <w:tmpl w:val="32EC0698"/>
    <w:lvl w:ilvl="0" w:tplc="0427000F">
      <w:start w:val="1"/>
      <w:numFmt w:val="decimal"/>
      <w:lvlText w:val="%1."/>
      <w:lvlJc w:val="left"/>
      <w:pPr>
        <w:ind w:left="827" w:hanging="360"/>
      </w:pPr>
    </w:lvl>
    <w:lvl w:ilvl="1" w:tplc="04270019" w:tentative="1">
      <w:start w:val="1"/>
      <w:numFmt w:val="lowerLetter"/>
      <w:lvlText w:val="%2."/>
      <w:lvlJc w:val="left"/>
      <w:pPr>
        <w:ind w:left="1547" w:hanging="360"/>
      </w:pPr>
    </w:lvl>
    <w:lvl w:ilvl="2" w:tplc="0427001B" w:tentative="1">
      <w:start w:val="1"/>
      <w:numFmt w:val="lowerRoman"/>
      <w:lvlText w:val="%3."/>
      <w:lvlJc w:val="right"/>
      <w:pPr>
        <w:ind w:left="2267" w:hanging="180"/>
      </w:pPr>
    </w:lvl>
    <w:lvl w:ilvl="3" w:tplc="0427000F" w:tentative="1">
      <w:start w:val="1"/>
      <w:numFmt w:val="decimal"/>
      <w:lvlText w:val="%4."/>
      <w:lvlJc w:val="left"/>
      <w:pPr>
        <w:ind w:left="2987" w:hanging="360"/>
      </w:pPr>
    </w:lvl>
    <w:lvl w:ilvl="4" w:tplc="04270019" w:tentative="1">
      <w:start w:val="1"/>
      <w:numFmt w:val="lowerLetter"/>
      <w:lvlText w:val="%5."/>
      <w:lvlJc w:val="left"/>
      <w:pPr>
        <w:ind w:left="3707" w:hanging="360"/>
      </w:pPr>
    </w:lvl>
    <w:lvl w:ilvl="5" w:tplc="0427001B" w:tentative="1">
      <w:start w:val="1"/>
      <w:numFmt w:val="lowerRoman"/>
      <w:lvlText w:val="%6."/>
      <w:lvlJc w:val="right"/>
      <w:pPr>
        <w:ind w:left="4427" w:hanging="180"/>
      </w:pPr>
    </w:lvl>
    <w:lvl w:ilvl="6" w:tplc="0427000F" w:tentative="1">
      <w:start w:val="1"/>
      <w:numFmt w:val="decimal"/>
      <w:lvlText w:val="%7."/>
      <w:lvlJc w:val="left"/>
      <w:pPr>
        <w:ind w:left="5147" w:hanging="360"/>
      </w:pPr>
    </w:lvl>
    <w:lvl w:ilvl="7" w:tplc="04270019" w:tentative="1">
      <w:start w:val="1"/>
      <w:numFmt w:val="lowerLetter"/>
      <w:lvlText w:val="%8."/>
      <w:lvlJc w:val="left"/>
      <w:pPr>
        <w:ind w:left="5867" w:hanging="360"/>
      </w:pPr>
    </w:lvl>
    <w:lvl w:ilvl="8" w:tplc="0427001B" w:tentative="1">
      <w:start w:val="1"/>
      <w:numFmt w:val="lowerRoman"/>
      <w:lvlText w:val="%9."/>
      <w:lvlJc w:val="right"/>
      <w:pPr>
        <w:ind w:left="6587" w:hanging="180"/>
      </w:pPr>
    </w:lvl>
  </w:abstractNum>
  <w:abstractNum w:abstractNumId="14" w15:restartNumberingAfterBreak="0">
    <w:nsid w:val="332C5738"/>
    <w:multiLevelType w:val="hybridMultilevel"/>
    <w:tmpl w:val="4D76086E"/>
    <w:lvl w:ilvl="0" w:tplc="3FAE84B4">
      <w:start w:val="1"/>
      <w:numFmt w:val="decimal"/>
      <w:lvlText w:val="%1."/>
      <w:lvlJc w:val="left"/>
      <w:pPr>
        <w:ind w:left="467" w:hanging="360"/>
      </w:pPr>
      <w:rPr>
        <w:rFonts w:hint="default"/>
      </w:rPr>
    </w:lvl>
    <w:lvl w:ilvl="1" w:tplc="04270019" w:tentative="1">
      <w:start w:val="1"/>
      <w:numFmt w:val="lowerLetter"/>
      <w:lvlText w:val="%2."/>
      <w:lvlJc w:val="left"/>
      <w:pPr>
        <w:ind w:left="1187" w:hanging="360"/>
      </w:pPr>
    </w:lvl>
    <w:lvl w:ilvl="2" w:tplc="0427001B" w:tentative="1">
      <w:start w:val="1"/>
      <w:numFmt w:val="lowerRoman"/>
      <w:lvlText w:val="%3."/>
      <w:lvlJc w:val="right"/>
      <w:pPr>
        <w:ind w:left="1907" w:hanging="180"/>
      </w:pPr>
    </w:lvl>
    <w:lvl w:ilvl="3" w:tplc="0427000F" w:tentative="1">
      <w:start w:val="1"/>
      <w:numFmt w:val="decimal"/>
      <w:lvlText w:val="%4."/>
      <w:lvlJc w:val="left"/>
      <w:pPr>
        <w:ind w:left="2627" w:hanging="360"/>
      </w:pPr>
    </w:lvl>
    <w:lvl w:ilvl="4" w:tplc="04270019" w:tentative="1">
      <w:start w:val="1"/>
      <w:numFmt w:val="lowerLetter"/>
      <w:lvlText w:val="%5."/>
      <w:lvlJc w:val="left"/>
      <w:pPr>
        <w:ind w:left="3347" w:hanging="360"/>
      </w:pPr>
    </w:lvl>
    <w:lvl w:ilvl="5" w:tplc="0427001B" w:tentative="1">
      <w:start w:val="1"/>
      <w:numFmt w:val="lowerRoman"/>
      <w:lvlText w:val="%6."/>
      <w:lvlJc w:val="right"/>
      <w:pPr>
        <w:ind w:left="4067" w:hanging="180"/>
      </w:pPr>
    </w:lvl>
    <w:lvl w:ilvl="6" w:tplc="0427000F" w:tentative="1">
      <w:start w:val="1"/>
      <w:numFmt w:val="decimal"/>
      <w:lvlText w:val="%7."/>
      <w:lvlJc w:val="left"/>
      <w:pPr>
        <w:ind w:left="4787" w:hanging="360"/>
      </w:pPr>
    </w:lvl>
    <w:lvl w:ilvl="7" w:tplc="04270019" w:tentative="1">
      <w:start w:val="1"/>
      <w:numFmt w:val="lowerLetter"/>
      <w:lvlText w:val="%8."/>
      <w:lvlJc w:val="left"/>
      <w:pPr>
        <w:ind w:left="5507" w:hanging="360"/>
      </w:pPr>
    </w:lvl>
    <w:lvl w:ilvl="8" w:tplc="0427001B" w:tentative="1">
      <w:start w:val="1"/>
      <w:numFmt w:val="lowerRoman"/>
      <w:lvlText w:val="%9."/>
      <w:lvlJc w:val="right"/>
      <w:pPr>
        <w:ind w:left="6227" w:hanging="180"/>
      </w:pPr>
    </w:lvl>
  </w:abstractNum>
  <w:abstractNum w:abstractNumId="15" w15:restartNumberingAfterBreak="0">
    <w:nsid w:val="33324861"/>
    <w:multiLevelType w:val="hybridMultilevel"/>
    <w:tmpl w:val="F0601228"/>
    <w:lvl w:ilvl="0" w:tplc="0052A546">
      <w:numFmt w:val="bullet"/>
      <w:lvlText w:val="-"/>
      <w:lvlJc w:val="left"/>
      <w:pPr>
        <w:ind w:left="449" w:hanging="445"/>
      </w:pPr>
      <w:rPr>
        <w:rFonts w:ascii="Arial" w:eastAsia="Arial" w:hAnsi="Arial" w:cs="Arial" w:hint="default"/>
        <w:w w:val="100"/>
        <w:sz w:val="22"/>
        <w:szCs w:val="22"/>
        <w:lang w:val="lt-LT" w:eastAsia="en-US" w:bidi="ar-SA"/>
      </w:rPr>
    </w:lvl>
    <w:lvl w:ilvl="1" w:tplc="E5FC812A">
      <w:numFmt w:val="bullet"/>
      <w:lvlText w:val="-"/>
      <w:lvlJc w:val="left"/>
      <w:pPr>
        <w:ind w:left="108" w:hanging="137"/>
      </w:pPr>
      <w:rPr>
        <w:rFonts w:ascii="Arial" w:eastAsia="Arial" w:hAnsi="Arial" w:cs="Arial" w:hint="default"/>
        <w:w w:val="100"/>
        <w:sz w:val="22"/>
        <w:szCs w:val="22"/>
        <w:lang w:val="lt-LT" w:eastAsia="en-US" w:bidi="ar-SA"/>
      </w:rPr>
    </w:lvl>
    <w:lvl w:ilvl="2" w:tplc="C4B277BE">
      <w:numFmt w:val="bullet"/>
      <w:lvlText w:val="•"/>
      <w:lvlJc w:val="left"/>
      <w:pPr>
        <w:ind w:left="1400" w:hanging="137"/>
      </w:pPr>
      <w:rPr>
        <w:rFonts w:hint="default"/>
        <w:lang w:val="lt-LT" w:eastAsia="en-US" w:bidi="ar-SA"/>
      </w:rPr>
    </w:lvl>
    <w:lvl w:ilvl="3" w:tplc="3FF05F1E">
      <w:numFmt w:val="bullet"/>
      <w:lvlText w:val="•"/>
      <w:lvlJc w:val="left"/>
      <w:pPr>
        <w:ind w:left="3025" w:hanging="137"/>
      </w:pPr>
      <w:rPr>
        <w:rFonts w:hint="default"/>
        <w:lang w:val="lt-LT" w:eastAsia="en-US" w:bidi="ar-SA"/>
      </w:rPr>
    </w:lvl>
    <w:lvl w:ilvl="4" w:tplc="721296D2">
      <w:numFmt w:val="bullet"/>
      <w:lvlText w:val="•"/>
      <w:lvlJc w:val="left"/>
      <w:pPr>
        <w:ind w:left="4650" w:hanging="137"/>
      </w:pPr>
      <w:rPr>
        <w:rFonts w:hint="default"/>
        <w:lang w:val="lt-LT" w:eastAsia="en-US" w:bidi="ar-SA"/>
      </w:rPr>
    </w:lvl>
    <w:lvl w:ilvl="5" w:tplc="666000E8">
      <w:numFmt w:val="bullet"/>
      <w:lvlText w:val="•"/>
      <w:lvlJc w:val="left"/>
      <w:pPr>
        <w:ind w:left="6276" w:hanging="137"/>
      </w:pPr>
      <w:rPr>
        <w:rFonts w:hint="default"/>
        <w:lang w:val="lt-LT" w:eastAsia="en-US" w:bidi="ar-SA"/>
      </w:rPr>
    </w:lvl>
    <w:lvl w:ilvl="6" w:tplc="474C7DAE">
      <w:numFmt w:val="bullet"/>
      <w:lvlText w:val="•"/>
      <w:lvlJc w:val="left"/>
      <w:pPr>
        <w:ind w:left="7901" w:hanging="137"/>
      </w:pPr>
      <w:rPr>
        <w:rFonts w:hint="default"/>
        <w:lang w:val="lt-LT" w:eastAsia="en-US" w:bidi="ar-SA"/>
      </w:rPr>
    </w:lvl>
    <w:lvl w:ilvl="7" w:tplc="08CA8E2A">
      <w:numFmt w:val="bullet"/>
      <w:lvlText w:val="•"/>
      <w:lvlJc w:val="left"/>
      <w:pPr>
        <w:ind w:left="9526" w:hanging="137"/>
      </w:pPr>
      <w:rPr>
        <w:rFonts w:hint="default"/>
        <w:lang w:val="lt-LT" w:eastAsia="en-US" w:bidi="ar-SA"/>
      </w:rPr>
    </w:lvl>
    <w:lvl w:ilvl="8" w:tplc="715C4DCA">
      <w:numFmt w:val="bullet"/>
      <w:lvlText w:val="•"/>
      <w:lvlJc w:val="left"/>
      <w:pPr>
        <w:ind w:left="11152" w:hanging="137"/>
      </w:pPr>
      <w:rPr>
        <w:rFonts w:hint="default"/>
        <w:lang w:val="lt-LT" w:eastAsia="en-US" w:bidi="ar-SA"/>
      </w:rPr>
    </w:lvl>
  </w:abstractNum>
  <w:abstractNum w:abstractNumId="16" w15:restartNumberingAfterBreak="0">
    <w:nsid w:val="3B295D7A"/>
    <w:multiLevelType w:val="hybridMultilevel"/>
    <w:tmpl w:val="7D94F5C6"/>
    <w:lvl w:ilvl="0" w:tplc="A406EAB4">
      <w:start w:val="1"/>
      <w:numFmt w:val="decimal"/>
      <w:lvlText w:val="%1."/>
      <w:lvlJc w:val="left"/>
      <w:pPr>
        <w:ind w:left="467" w:hanging="360"/>
      </w:pPr>
      <w:rPr>
        <w:rFonts w:hint="default"/>
      </w:rPr>
    </w:lvl>
    <w:lvl w:ilvl="1" w:tplc="04270019" w:tentative="1">
      <w:start w:val="1"/>
      <w:numFmt w:val="lowerLetter"/>
      <w:lvlText w:val="%2."/>
      <w:lvlJc w:val="left"/>
      <w:pPr>
        <w:ind w:left="1187" w:hanging="360"/>
      </w:pPr>
    </w:lvl>
    <w:lvl w:ilvl="2" w:tplc="0427001B" w:tentative="1">
      <w:start w:val="1"/>
      <w:numFmt w:val="lowerRoman"/>
      <w:lvlText w:val="%3."/>
      <w:lvlJc w:val="right"/>
      <w:pPr>
        <w:ind w:left="1907" w:hanging="180"/>
      </w:pPr>
    </w:lvl>
    <w:lvl w:ilvl="3" w:tplc="0427000F" w:tentative="1">
      <w:start w:val="1"/>
      <w:numFmt w:val="decimal"/>
      <w:lvlText w:val="%4."/>
      <w:lvlJc w:val="left"/>
      <w:pPr>
        <w:ind w:left="2627" w:hanging="360"/>
      </w:pPr>
    </w:lvl>
    <w:lvl w:ilvl="4" w:tplc="04270019" w:tentative="1">
      <w:start w:val="1"/>
      <w:numFmt w:val="lowerLetter"/>
      <w:lvlText w:val="%5."/>
      <w:lvlJc w:val="left"/>
      <w:pPr>
        <w:ind w:left="3347" w:hanging="360"/>
      </w:pPr>
    </w:lvl>
    <w:lvl w:ilvl="5" w:tplc="0427001B" w:tentative="1">
      <w:start w:val="1"/>
      <w:numFmt w:val="lowerRoman"/>
      <w:lvlText w:val="%6."/>
      <w:lvlJc w:val="right"/>
      <w:pPr>
        <w:ind w:left="4067" w:hanging="180"/>
      </w:pPr>
    </w:lvl>
    <w:lvl w:ilvl="6" w:tplc="0427000F" w:tentative="1">
      <w:start w:val="1"/>
      <w:numFmt w:val="decimal"/>
      <w:lvlText w:val="%7."/>
      <w:lvlJc w:val="left"/>
      <w:pPr>
        <w:ind w:left="4787" w:hanging="360"/>
      </w:pPr>
    </w:lvl>
    <w:lvl w:ilvl="7" w:tplc="04270019" w:tentative="1">
      <w:start w:val="1"/>
      <w:numFmt w:val="lowerLetter"/>
      <w:lvlText w:val="%8."/>
      <w:lvlJc w:val="left"/>
      <w:pPr>
        <w:ind w:left="5507" w:hanging="360"/>
      </w:pPr>
    </w:lvl>
    <w:lvl w:ilvl="8" w:tplc="0427001B" w:tentative="1">
      <w:start w:val="1"/>
      <w:numFmt w:val="lowerRoman"/>
      <w:lvlText w:val="%9."/>
      <w:lvlJc w:val="right"/>
      <w:pPr>
        <w:ind w:left="6227" w:hanging="180"/>
      </w:pPr>
    </w:lvl>
  </w:abstractNum>
  <w:abstractNum w:abstractNumId="17" w15:restartNumberingAfterBreak="0">
    <w:nsid w:val="3EF44E09"/>
    <w:multiLevelType w:val="multilevel"/>
    <w:tmpl w:val="F36E81E0"/>
    <w:lvl w:ilvl="0">
      <w:start w:val="4"/>
      <w:numFmt w:val="decimal"/>
      <w:lvlText w:val="%1"/>
      <w:lvlJc w:val="left"/>
      <w:pPr>
        <w:ind w:left="242" w:hanging="492"/>
      </w:pPr>
      <w:rPr>
        <w:rFonts w:hint="default"/>
        <w:lang w:val="lt-LT" w:eastAsia="en-US" w:bidi="ar-SA"/>
      </w:rPr>
    </w:lvl>
    <w:lvl w:ilvl="1">
      <w:start w:val="1"/>
      <w:numFmt w:val="decimal"/>
      <w:lvlText w:val="%1.%2."/>
      <w:lvlJc w:val="left"/>
      <w:pPr>
        <w:ind w:left="242" w:hanging="492"/>
        <w:jc w:val="right"/>
      </w:pPr>
      <w:rPr>
        <w:rFonts w:ascii="Arial" w:eastAsia="Arial" w:hAnsi="Arial" w:cs="Arial" w:hint="default"/>
        <w:w w:val="100"/>
        <w:sz w:val="22"/>
        <w:szCs w:val="22"/>
        <w:lang w:val="lt-LT" w:eastAsia="en-US" w:bidi="ar-SA"/>
      </w:rPr>
    </w:lvl>
    <w:lvl w:ilvl="2">
      <w:numFmt w:val="bullet"/>
      <w:lvlText w:val="•"/>
      <w:lvlJc w:val="left"/>
      <w:pPr>
        <w:ind w:left="2161" w:hanging="492"/>
      </w:pPr>
      <w:rPr>
        <w:rFonts w:hint="default"/>
        <w:lang w:val="lt-LT" w:eastAsia="en-US" w:bidi="ar-SA"/>
      </w:rPr>
    </w:lvl>
    <w:lvl w:ilvl="3">
      <w:numFmt w:val="bullet"/>
      <w:lvlText w:val="•"/>
      <w:lvlJc w:val="left"/>
      <w:pPr>
        <w:ind w:left="3121" w:hanging="492"/>
      </w:pPr>
      <w:rPr>
        <w:rFonts w:hint="default"/>
        <w:lang w:val="lt-LT" w:eastAsia="en-US" w:bidi="ar-SA"/>
      </w:rPr>
    </w:lvl>
    <w:lvl w:ilvl="4">
      <w:numFmt w:val="bullet"/>
      <w:lvlText w:val="•"/>
      <w:lvlJc w:val="left"/>
      <w:pPr>
        <w:ind w:left="4082" w:hanging="492"/>
      </w:pPr>
      <w:rPr>
        <w:rFonts w:hint="default"/>
        <w:lang w:val="lt-LT" w:eastAsia="en-US" w:bidi="ar-SA"/>
      </w:rPr>
    </w:lvl>
    <w:lvl w:ilvl="5">
      <w:numFmt w:val="bullet"/>
      <w:lvlText w:val="•"/>
      <w:lvlJc w:val="left"/>
      <w:pPr>
        <w:ind w:left="5043" w:hanging="492"/>
      </w:pPr>
      <w:rPr>
        <w:rFonts w:hint="default"/>
        <w:lang w:val="lt-LT" w:eastAsia="en-US" w:bidi="ar-SA"/>
      </w:rPr>
    </w:lvl>
    <w:lvl w:ilvl="6">
      <w:numFmt w:val="bullet"/>
      <w:lvlText w:val="•"/>
      <w:lvlJc w:val="left"/>
      <w:pPr>
        <w:ind w:left="6003" w:hanging="492"/>
      </w:pPr>
      <w:rPr>
        <w:rFonts w:hint="default"/>
        <w:lang w:val="lt-LT" w:eastAsia="en-US" w:bidi="ar-SA"/>
      </w:rPr>
    </w:lvl>
    <w:lvl w:ilvl="7">
      <w:numFmt w:val="bullet"/>
      <w:lvlText w:val="•"/>
      <w:lvlJc w:val="left"/>
      <w:pPr>
        <w:ind w:left="6964" w:hanging="492"/>
      </w:pPr>
      <w:rPr>
        <w:rFonts w:hint="default"/>
        <w:lang w:val="lt-LT" w:eastAsia="en-US" w:bidi="ar-SA"/>
      </w:rPr>
    </w:lvl>
    <w:lvl w:ilvl="8">
      <w:numFmt w:val="bullet"/>
      <w:lvlText w:val="•"/>
      <w:lvlJc w:val="left"/>
      <w:pPr>
        <w:ind w:left="7925" w:hanging="492"/>
      </w:pPr>
      <w:rPr>
        <w:rFonts w:hint="default"/>
        <w:lang w:val="lt-LT" w:eastAsia="en-US" w:bidi="ar-SA"/>
      </w:rPr>
    </w:lvl>
  </w:abstractNum>
  <w:abstractNum w:abstractNumId="18" w15:restartNumberingAfterBreak="0">
    <w:nsid w:val="423A7534"/>
    <w:multiLevelType w:val="hybridMultilevel"/>
    <w:tmpl w:val="1E8401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426C734A"/>
    <w:multiLevelType w:val="hybridMultilevel"/>
    <w:tmpl w:val="7D9A04F6"/>
    <w:lvl w:ilvl="0" w:tplc="04270001">
      <w:start w:val="1"/>
      <w:numFmt w:val="bullet"/>
      <w:lvlText w:val=""/>
      <w:lvlJc w:val="left"/>
      <w:pPr>
        <w:ind w:left="827" w:hanging="360"/>
      </w:pPr>
      <w:rPr>
        <w:rFonts w:ascii="Symbol" w:hAnsi="Symbol" w:hint="default"/>
      </w:rPr>
    </w:lvl>
    <w:lvl w:ilvl="1" w:tplc="04270003" w:tentative="1">
      <w:start w:val="1"/>
      <w:numFmt w:val="bullet"/>
      <w:lvlText w:val="o"/>
      <w:lvlJc w:val="left"/>
      <w:pPr>
        <w:ind w:left="1547" w:hanging="360"/>
      </w:pPr>
      <w:rPr>
        <w:rFonts w:ascii="Courier New" w:hAnsi="Courier New" w:cs="Courier New" w:hint="default"/>
      </w:rPr>
    </w:lvl>
    <w:lvl w:ilvl="2" w:tplc="04270005" w:tentative="1">
      <w:start w:val="1"/>
      <w:numFmt w:val="bullet"/>
      <w:lvlText w:val=""/>
      <w:lvlJc w:val="left"/>
      <w:pPr>
        <w:ind w:left="2267" w:hanging="360"/>
      </w:pPr>
      <w:rPr>
        <w:rFonts w:ascii="Wingdings" w:hAnsi="Wingdings" w:hint="default"/>
      </w:rPr>
    </w:lvl>
    <w:lvl w:ilvl="3" w:tplc="04270001" w:tentative="1">
      <w:start w:val="1"/>
      <w:numFmt w:val="bullet"/>
      <w:lvlText w:val=""/>
      <w:lvlJc w:val="left"/>
      <w:pPr>
        <w:ind w:left="2987" w:hanging="360"/>
      </w:pPr>
      <w:rPr>
        <w:rFonts w:ascii="Symbol" w:hAnsi="Symbol" w:hint="default"/>
      </w:rPr>
    </w:lvl>
    <w:lvl w:ilvl="4" w:tplc="04270003" w:tentative="1">
      <w:start w:val="1"/>
      <w:numFmt w:val="bullet"/>
      <w:lvlText w:val="o"/>
      <w:lvlJc w:val="left"/>
      <w:pPr>
        <w:ind w:left="3707" w:hanging="360"/>
      </w:pPr>
      <w:rPr>
        <w:rFonts w:ascii="Courier New" w:hAnsi="Courier New" w:cs="Courier New" w:hint="default"/>
      </w:rPr>
    </w:lvl>
    <w:lvl w:ilvl="5" w:tplc="04270005" w:tentative="1">
      <w:start w:val="1"/>
      <w:numFmt w:val="bullet"/>
      <w:lvlText w:val=""/>
      <w:lvlJc w:val="left"/>
      <w:pPr>
        <w:ind w:left="4427" w:hanging="360"/>
      </w:pPr>
      <w:rPr>
        <w:rFonts w:ascii="Wingdings" w:hAnsi="Wingdings" w:hint="default"/>
      </w:rPr>
    </w:lvl>
    <w:lvl w:ilvl="6" w:tplc="04270001" w:tentative="1">
      <w:start w:val="1"/>
      <w:numFmt w:val="bullet"/>
      <w:lvlText w:val=""/>
      <w:lvlJc w:val="left"/>
      <w:pPr>
        <w:ind w:left="5147" w:hanging="360"/>
      </w:pPr>
      <w:rPr>
        <w:rFonts w:ascii="Symbol" w:hAnsi="Symbol" w:hint="default"/>
      </w:rPr>
    </w:lvl>
    <w:lvl w:ilvl="7" w:tplc="04270003" w:tentative="1">
      <w:start w:val="1"/>
      <w:numFmt w:val="bullet"/>
      <w:lvlText w:val="o"/>
      <w:lvlJc w:val="left"/>
      <w:pPr>
        <w:ind w:left="5867" w:hanging="360"/>
      </w:pPr>
      <w:rPr>
        <w:rFonts w:ascii="Courier New" w:hAnsi="Courier New" w:cs="Courier New" w:hint="default"/>
      </w:rPr>
    </w:lvl>
    <w:lvl w:ilvl="8" w:tplc="04270005" w:tentative="1">
      <w:start w:val="1"/>
      <w:numFmt w:val="bullet"/>
      <w:lvlText w:val=""/>
      <w:lvlJc w:val="left"/>
      <w:pPr>
        <w:ind w:left="6587" w:hanging="360"/>
      </w:pPr>
      <w:rPr>
        <w:rFonts w:ascii="Wingdings" w:hAnsi="Wingdings" w:hint="default"/>
      </w:rPr>
    </w:lvl>
  </w:abstractNum>
  <w:abstractNum w:abstractNumId="20" w15:restartNumberingAfterBreak="0">
    <w:nsid w:val="448431DA"/>
    <w:multiLevelType w:val="hybridMultilevel"/>
    <w:tmpl w:val="3D78B498"/>
    <w:lvl w:ilvl="0" w:tplc="A6384B02">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25A19B3"/>
    <w:multiLevelType w:val="multilevel"/>
    <w:tmpl w:val="3BD47E7C"/>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ED0DD8"/>
    <w:multiLevelType w:val="multilevel"/>
    <w:tmpl w:val="9D0A09C4"/>
    <w:lvl w:ilvl="0">
      <w:start w:val="6"/>
      <w:numFmt w:val="decimal"/>
      <w:lvlText w:val="%1."/>
      <w:lvlJc w:val="left"/>
      <w:pPr>
        <w:ind w:left="360" w:hanging="360"/>
      </w:pPr>
      <w:rPr>
        <w:rFonts w:hint="default"/>
      </w:rPr>
    </w:lvl>
    <w:lvl w:ilvl="1">
      <w:start w:val="2"/>
      <w:numFmt w:val="decimal"/>
      <w:lvlText w:val="%1.%2."/>
      <w:lvlJc w:val="left"/>
      <w:pPr>
        <w:ind w:left="1389" w:hanging="7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3087" w:hanging="108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785" w:hanging="144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483" w:hanging="1800"/>
      </w:pPr>
      <w:rPr>
        <w:rFonts w:hint="default"/>
      </w:rPr>
    </w:lvl>
    <w:lvl w:ilvl="8">
      <w:start w:val="1"/>
      <w:numFmt w:val="decimal"/>
      <w:lvlText w:val="%1.%2.%3.%4.%5.%6.%7.%8.%9."/>
      <w:lvlJc w:val="left"/>
      <w:pPr>
        <w:ind w:left="7152" w:hanging="1800"/>
      </w:pPr>
      <w:rPr>
        <w:rFonts w:hint="default"/>
      </w:rPr>
    </w:lvl>
  </w:abstractNum>
  <w:abstractNum w:abstractNumId="23" w15:restartNumberingAfterBreak="0">
    <w:nsid w:val="54254C1C"/>
    <w:multiLevelType w:val="hybridMultilevel"/>
    <w:tmpl w:val="426456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4B73BAF"/>
    <w:multiLevelType w:val="hybridMultilevel"/>
    <w:tmpl w:val="4B821830"/>
    <w:lvl w:ilvl="0" w:tplc="6F8A7D0C">
      <w:numFmt w:val="bullet"/>
      <w:lvlText w:val="-"/>
      <w:lvlJc w:val="left"/>
      <w:pPr>
        <w:ind w:left="720" w:hanging="360"/>
      </w:pPr>
      <w:rPr>
        <w:rFonts w:ascii="Arial" w:eastAsia="Arial" w:hAnsi="Arial" w:cs="Arial" w:hint="default"/>
        <w:b w:val="0"/>
        <w:bCs w:val="0"/>
        <w:color w:val="auto"/>
        <w:w w:val="100"/>
        <w:sz w:val="20"/>
        <w:szCs w:val="20"/>
        <w:lang w:val="lt-LT" w:eastAsia="en-US" w:bidi="ar-SA"/>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558C1DDB"/>
    <w:multiLevelType w:val="hybridMultilevel"/>
    <w:tmpl w:val="315C1694"/>
    <w:lvl w:ilvl="0" w:tplc="5C2EAB68">
      <w:start w:val="1"/>
      <w:numFmt w:val="lowerLetter"/>
      <w:lvlText w:val="%1)"/>
      <w:lvlJc w:val="left"/>
      <w:pPr>
        <w:ind w:left="720" w:hanging="360"/>
      </w:pPr>
      <w:rPr>
        <w:rFonts w:hint="default"/>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A3E511D"/>
    <w:multiLevelType w:val="hybridMultilevel"/>
    <w:tmpl w:val="B00EB7AA"/>
    <w:lvl w:ilvl="0" w:tplc="CFB85552">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B290AA1"/>
    <w:multiLevelType w:val="hybridMultilevel"/>
    <w:tmpl w:val="6AB4100A"/>
    <w:lvl w:ilvl="0" w:tplc="AA7E3CE2">
      <w:start w:val="1"/>
      <w:numFmt w:val="decimal"/>
      <w:lvlText w:val="%1."/>
      <w:lvlJc w:val="left"/>
      <w:pPr>
        <w:ind w:left="4135" w:hanging="360"/>
        <w:jc w:val="right"/>
      </w:pPr>
      <w:rPr>
        <w:rFonts w:ascii="Arial" w:eastAsia="Arial" w:hAnsi="Arial" w:cs="Arial" w:hint="default"/>
        <w:b/>
        <w:bCs/>
        <w:spacing w:val="-1"/>
        <w:w w:val="100"/>
        <w:sz w:val="20"/>
        <w:szCs w:val="20"/>
        <w:lang w:val="lt-LT" w:eastAsia="en-US" w:bidi="ar-SA"/>
      </w:rPr>
    </w:lvl>
    <w:lvl w:ilvl="1" w:tplc="BE208B0A">
      <w:numFmt w:val="bullet"/>
      <w:lvlText w:val="•"/>
      <w:lvlJc w:val="left"/>
      <w:pPr>
        <w:ind w:left="4710" w:hanging="360"/>
      </w:pPr>
      <w:rPr>
        <w:rFonts w:hint="default"/>
        <w:lang w:val="lt-LT" w:eastAsia="en-US" w:bidi="ar-SA"/>
      </w:rPr>
    </w:lvl>
    <w:lvl w:ilvl="2" w:tplc="74929CC2">
      <w:numFmt w:val="bullet"/>
      <w:lvlText w:val="•"/>
      <w:lvlJc w:val="left"/>
      <w:pPr>
        <w:ind w:left="5281" w:hanging="360"/>
      </w:pPr>
      <w:rPr>
        <w:rFonts w:hint="default"/>
        <w:lang w:val="lt-LT" w:eastAsia="en-US" w:bidi="ar-SA"/>
      </w:rPr>
    </w:lvl>
    <w:lvl w:ilvl="3" w:tplc="45D44D36">
      <w:numFmt w:val="bullet"/>
      <w:lvlText w:val="•"/>
      <w:lvlJc w:val="left"/>
      <w:pPr>
        <w:ind w:left="5851" w:hanging="360"/>
      </w:pPr>
      <w:rPr>
        <w:rFonts w:hint="default"/>
        <w:lang w:val="lt-LT" w:eastAsia="en-US" w:bidi="ar-SA"/>
      </w:rPr>
    </w:lvl>
    <w:lvl w:ilvl="4" w:tplc="AA3A1CBC">
      <w:numFmt w:val="bullet"/>
      <w:lvlText w:val="•"/>
      <w:lvlJc w:val="left"/>
      <w:pPr>
        <w:ind w:left="6422" w:hanging="360"/>
      </w:pPr>
      <w:rPr>
        <w:rFonts w:hint="default"/>
        <w:lang w:val="lt-LT" w:eastAsia="en-US" w:bidi="ar-SA"/>
      </w:rPr>
    </w:lvl>
    <w:lvl w:ilvl="5" w:tplc="A268FB6A">
      <w:numFmt w:val="bullet"/>
      <w:lvlText w:val="•"/>
      <w:lvlJc w:val="left"/>
      <w:pPr>
        <w:ind w:left="6993" w:hanging="360"/>
      </w:pPr>
      <w:rPr>
        <w:rFonts w:hint="default"/>
        <w:lang w:val="lt-LT" w:eastAsia="en-US" w:bidi="ar-SA"/>
      </w:rPr>
    </w:lvl>
    <w:lvl w:ilvl="6" w:tplc="B4222D2E">
      <w:numFmt w:val="bullet"/>
      <w:lvlText w:val="•"/>
      <w:lvlJc w:val="left"/>
      <w:pPr>
        <w:ind w:left="7563" w:hanging="360"/>
      </w:pPr>
      <w:rPr>
        <w:rFonts w:hint="default"/>
        <w:lang w:val="lt-LT" w:eastAsia="en-US" w:bidi="ar-SA"/>
      </w:rPr>
    </w:lvl>
    <w:lvl w:ilvl="7" w:tplc="B14AD8D8">
      <w:numFmt w:val="bullet"/>
      <w:lvlText w:val="•"/>
      <w:lvlJc w:val="left"/>
      <w:pPr>
        <w:ind w:left="8134" w:hanging="360"/>
      </w:pPr>
      <w:rPr>
        <w:rFonts w:hint="default"/>
        <w:lang w:val="lt-LT" w:eastAsia="en-US" w:bidi="ar-SA"/>
      </w:rPr>
    </w:lvl>
    <w:lvl w:ilvl="8" w:tplc="69E62B44">
      <w:numFmt w:val="bullet"/>
      <w:lvlText w:val="•"/>
      <w:lvlJc w:val="left"/>
      <w:pPr>
        <w:ind w:left="8705" w:hanging="360"/>
      </w:pPr>
      <w:rPr>
        <w:rFonts w:hint="default"/>
        <w:lang w:val="lt-LT" w:eastAsia="en-US" w:bidi="ar-SA"/>
      </w:rPr>
    </w:lvl>
  </w:abstractNum>
  <w:abstractNum w:abstractNumId="28" w15:restartNumberingAfterBreak="0">
    <w:nsid w:val="5BCE417E"/>
    <w:multiLevelType w:val="hybridMultilevel"/>
    <w:tmpl w:val="668EB760"/>
    <w:lvl w:ilvl="0" w:tplc="6DB2CE84">
      <w:start w:val="1"/>
      <w:numFmt w:val="decimal"/>
      <w:lvlText w:val="%1."/>
      <w:lvlJc w:val="left"/>
      <w:pPr>
        <w:ind w:left="424" w:hanging="284"/>
      </w:pPr>
      <w:rPr>
        <w:rFonts w:ascii="Arial" w:eastAsia="Arial" w:hAnsi="Arial" w:cs="Arial" w:hint="default"/>
        <w:spacing w:val="-1"/>
        <w:w w:val="100"/>
        <w:sz w:val="22"/>
        <w:szCs w:val="22"/>
        <w:lang w:val="lt-LT" w:eastAsia="en-US" w:bidi="ar-SA"/>
      </w:rPr>
    </w:lvl>
    <w:lvl w:ilvl="1" w:tplc="377CF6C2">
      <w:numFmt w:val="bullet"/>
      <w:lvlText w:val="•"/>
      <w:lvlJc w:val="left"/>
      <w:pPr>
        <w:ind w:left="1576" w:hanging="284"/>
      </w:pPr>
      <w:rPr>
        <w:rFonts w:hint="default"/>
        <w:lang w:val="lt-LT" w:eastAsia="en-US" w:bidi="ar-SA"/>
      </w:rPr>
    </w:lvl>
    <w:lvl w:ilvl="2" w:tplc="1220C924">
      <w:numFmt w:val="bullet"/>
      <w:lvlText w:val="•"/>
      <w:lvlJc w:val="left"/>
      <w:pPr>
        <w:ind w:left="2732" w:hanging="284"/>
      </w:pPr>
      <w:rPr>
        <w:rFonts w:hint="default"/>
        <w:lang w:val="lt-LT" w:eastAsia="en-US" w:bidi="ar-SA"/>
      </w:rPr>
    </w:lvl>
    <w:lvl w:ilvl="3" w:tplc="17741070">
      <w:numFmt w:val="bullet"/>
      <w:lvlText w:val="•"/>
      <w:lvlJc w:val="left"/>
      <w:pPr>
        <w:ind w:left="3888" w:hanging="284"/>
      </w:pPr>
      <w:rPr>
        <w:rFonts w:hint="default"/>
        <w:lang w:val="lt-LT" w:eastAsia="en-US" w:bidi="ar-SA"/>
      </w:rPr>
    </w:lvl>
    <w:lvl w:ilvl="4" w:tplc="E69C8728">
      <w:numFmt w:val="bullet"/>
      <w:lvlText w:val="•"/>
      <w:lvlJc w:val="left"/>
      <w:pPr>
        <w:ind w:left="5044" w:hanging="284"/>
      </w:pPr>
      <w:rPr>
        <w:rFonts w:hint="default"/>
        <w:lang w:val="lt-LT" w:eastAsia="en-US" w:bidi="ar-SA"/>
      </w:rPr>
    </w:lvl>
    <w:lvl w:ilvl="5" w:tplc="767AA306">
      <w:numFmt w:val="bullet"/>
      <w:lvlText w:val="•"/>
      <w:lvlJc w:val="left"/>
      <w:pPr>
        <w:ind w:left="6200" w:hanging="284"/>
      </w:pPr>
      <w:rPr>
        <w:rFonts w:hint="default"/>
        <w:lang w:val="lt-LT" w:eastAsia="en-US" w:bidi="ar-SA"/>
      </w:rPr>
    </w:lvl>
    <w:lvl w:ilvl="6" w:tplc="A2DEAB44">
      <w:numFmt w:val="bullet"/>
      <w:lvlText w:val="•"/>
      <w:lvlJc w:val="left"/>
      <w:pPr>
        <w:ind w:left="7356" w:hanging="284"/>
      </w:pPr>
      <w:rPr>
        <w:rFonts w:hint="default"/>
        <w:lang w:val="lt-LT" w:eastAsia="en-US" w:bidi="ar-SA"/>
      </w:rPr>
    </w:lvl>
    <w:lvl w:ilvl="7" w:tplc="E2080892">
      <w:numFmt w:val="bullet"/>
      <w:lvlText w:val="•"/>
      <w:lvlJc w:val="left"/>
      <w:pPr>
        <w:ind w:left="8512" w:hanging="284"/>
      </w:pPr>
      <w:rPr>
        <w:rFonts w:hint="default"/>
        <w:lang w:val="lt-LT" w:eastAsia="en-US" w:bidi="ar-SA"/>
      </w:rPr>
    </w:lvl>
    <w:lvl w:ilvl="8" w:tplc="1110D9BC">
      <w:numFmt w:val="bullet"/>
      <w:lvlText w:val="•"/>
      <w:lvlJc w:val="left"/>
      <w:pPr>
        <w:ind w:left="9668" w:hanging="284"/>
      </w:pPr>
      <w:rPr>
        <w:rFonts w:hint="default"/>
        <w:lang w:val="lt-LT" w:eastAsia="en-US" w:bidi="ar-SA"/>
      </w:rPr>
    </w:lvl>
  </w:abstractNum>
  <w:abstractNum w:abstractNumId="29" w15:restartNumberingAfterBreak="0">
    <w:nsid w:val="5C5B66A0"/>
    <w:multiLevelType w:val="multilevel"/>
    <w:tmpl w:val="9A78782A"/>
    <w:lvl w:ilvl="0">
      <w:start w:val="2"/>
      <w:numFmt w:val="decimal"/>
      <w:lvlText w:val="%1."/>
      <w:lvlJc w:val="left"/>
      <w:pPr>
        <w:ind w:left="360" w:hanging="360"/>
      </w:pPr>
      <w:rPr>
        <w:rFonts w:hint="default"/>
      </w:rPr>
    </w:lvl>
    <w:lvl w:ilvl="1">
      <w:start w:val="1"/>
      <w:numFmt w:val="decimal"/>
      <w:lvlText w:val="%1.%2."/>
      <w:lvlJc w:val="left"/>
      <w:pPr>
        <w:ind w:left="1389" w:hanging="7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3087" w:hanging="108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785" w:hanging="144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483" w:hanging="1800"/>
      </w:pPr>
      <w:rPr>
        <w:rFonts w:hint="default"/>
      </w:rPr>
    </w:lvl>
    <w:lvl w:ilvl="8">
      <w:start w:val="1"/>
      <w:numFmt w:val="decimal"/>
      <w:lvlText w:val="%1.%2.%3.%4.%5.%6.%7.%8.%9."/>
      <w:lvlJc w:val="left"/>
      <w:pPr>
        <w:ind w:left="7152" w:hanging="1800"/>
      </w:pPr>
      <w:rPr>
        <w:rFonts w:hint="default"/>
      </w:rPr>
    </w:lvl>
  </w:abstractNum>
  <w:abstractNum w:abstractNumId="30" w15:restartNumberingAfterBreak="0">
    <w:nsid w:val="65B81899"/>
    <w:multiLevelType w:val="multilevel"/>
    <w:tmpl w:val="D7CA010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8E01E7"/>
    <w:multiLevelType w:val="multilevel"/>
    <w:tmpl w:val="79623518"/>
    <w:lvl w:ilvl="0">
      <w:start w:val="5"/>
      <w:numFmt w:val="decimal"/>
      <w:lvlText w:val="%1."/>
      <w:lvlJc w:val="left"/>
      <w:pPr>
        <w:ind w:left="360" w:hanging="360"/>
      </w:pPr>
      <w:rPr>
        <w:rFonts w:hint="default"/>
      </w:rPr>
    </w:lvl>
    <w:lvl w:ilvl="1">
      <w:start w:val="1"/>
      <w:numFmt w:val="decimal"/>
      <w:lvlText w:val="%1.%2."/>
      <w:lvlJc w:val="left"/>
      <w:pPr>
        <w:ind w:left="1389" w:hanging="72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3087" w:hanging="108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785" w:hanging="144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483" w:hanging="1800"/>
      </w:pPr>
      <w:rPr>
        <w:rFonts w:hint="default"/>
      </w:rPr>
    </w:lvl>
    <w:lvl w:ilvl="8">
      <w:start w:val="1"/>
      <w:numFmt w:val="decimal"/>
      <w:lvlText w:val="%1.%2.%3.%4.%5.%6.%7.%8.%9."/>
      <w:lvlJc w:val="left"/>
      <w:pPr>
        <w:ind w:left="7152" w:hanging="1800"/>
      </w:pPr>
      <w:rPr>
        <w:rFonts w:hint="default"/>
      </w:rPr>
    </w:lvl>
  </w:abstractNum>
  <w:abstractNum w:abstractNumId="32" w15:restartNumberingAfterBreak="0">
    <w:nsid w:val="6A911A09"/>
    <w:multiLevelType w:val="multilevel"/>
    <w:tmpl w:val="0A7A5638"/>
    <w:lvl w:ilvl="0">
      <w:start w:val="5"/>
      <w:numFmt w:val="decimal"/>
      <w:lvlText w:val="%1"/>
      <w:lvlJc w:val="left"/>
      <w:pPr>
        <w:ind w:left="100" w:hanging="488"/>
      </w:pPr>
      <w:rPr>
        <w:rFonts w:hint="default"/>
        <w:lang w:val="lt-LT" w:eastAsia="en-US" w:bidi="ar-SA"/>
      </w:rPr>
    </w:lvl>
    <w:lvl w:ilvl="1">
      <w:start w:val="1"/>
      <w:numFmt w:val="decimal"/>
      <w:lvlText w:val="%1.%2."/>
      <w:lvlJc w:val="left"/>
      <w:pPr>
        <w:ind w:left="100" w:hanging="488"/>
      </w:pPr>
      <w:rPr>
        <w:rFonts w:ascii="Arial" w:eastAsia="Arial" w:hAnsi="Arial" w:cs="Arial" w:hint="default"/>
        <w:w w:val="100"/>
        <w:sz w:val="22"/>
        <w:szCs w:val="22"/>
        <w:lang w:val="lt-LT" w:eastAsia="en-US" w:bidi="ar-SA"/>
      </w:rPr>
    </w:lvl>
    <w:lvl w:ilvl="2">
      <w:numFmt w:val="bullet"/>
      <w:lvlText w:val="-"/>
      <w:lvlJc w:val="left"/>
      <w:pPr>
        <w:ind w:left="112" w:hanging="137"/>
      </w:pPr>
      <w:rPr>
        <w:rFonts w:ascii="Arial" w:eastAsia="Arial" w:hAnsi="Arial" w:cs="Arial" w:hint="default"/>
        <w:w w:val="100"/>
        <w:sz w:val="22"/>
        <w:szCs w:val="22"/>
        <w:lang w:val="lt-LT" w:eastAsia="en-US" w:bidi="ar-SA"/>
      </w:rPr>
    </w:lvl>
    <w:lvl w:ilvl="3">
      <w:numFmt w:val="bullet"/>
      <w:lvlText w:val="•"/>
      <w:lvlJc w:val="left"/>
      <w:pPr>
        <w:ind w:left="13883" w:hanging="137"/>
      </w:pPr>
      <w:rPr>
        <w:rFonts w:hint="default"/>
        <w:lang w:val="lt-LT" w:eastAsia="en-US" w:bidi="ar-SA"/>
      </w:rPr>
    </w:lvl>
    <w:lvl w:ilvl="4">
      <w:numFmt w:val="bullet"/>
      <w:lvlText w:val="•"/>
      <w:lvlJc w:val="left"/>
      <w:pPr>
        <w:ind w:left="13306" w:hanging="137"/>
      </w:pPr>
      <w:rPr>
        <w:rFonts w:hint="default"/>
        <w:lang w:val="lt-LT" w:eastAsia="en-US" w:bidi="ar-SA"/>
      </w:rPr>
    </w:lvl>
    <w:lvl w:ilvl="5">
      <w:numFmt w:val="bullet"/>
      <w:lvlText w:val="•"/>
      <w:lvlJc w:val="left"/>
      <w:pPr>
        <w:ind w:left="12729" w:hanging="137"/>
      </w:pPr>
      <w:rPr>
        <w:rFonts w:hint="default"/>
        <w:lang w:val="lt-LT" w:eastAsia="en-US" w:bidi="ar-SA"/>
      </w:rPr>
    </w:lvl>
    <w:lvl w:ilvl="6">
      <w:numFmt w:val="bullet"/>
      <w:lvlText w:val="•"/>
      <w:lvlJc w:val="left"/>
      <w:pPr>
        <w:ind w:left="12153" w:hanging="137"/>
      </w:pPr>
      <w:rPr>
        <w:rFonts w:hint="default"/>
        <w:lang w:val="lt-LT" w:eastAsia="en-US" w:bidi="ar-SA"/>
      </w:rPr>
    </w:lvl>
    <w:lvl w:ilvl="7">
      <w:numFmt w:val="bullet"/>
      <w:lvlText w:val="•"/>
      <w:lvlJc w:val="left"/>
      <w:pPr>
        <w:ind w:left="11576" w:hanging="137"/>
      </w:pPr>
      <w:rPr>
        <w:rFonts w:hint="default"/>
        <w:lang w:val="lt-LT" w:eastAsia="en-US" w:bidi="ar-SA"/>
      </w:rPr>
    </w:lvl>
    <w:lvl w:ilvl="8">
      <w:numFmt w:val="bullet"/>
      <w:lvlText w:val="•"/>
      <w:lvlJc w:val="left"/>
      <w:pPr>
        <w:ind w:left="10999" w:hanging="137"/>
      </w:pPr>
      <w:rPr>
        <w:rFonts w:hint="default"/>
        <w:lang w:val="lt-LT" w:eastAsia="en-US" w:bidi="ar-SA"/>
      </w:rPr>
    </w:lvl>
  </w:abstractNum>
  <w:abstractNum w:abstractNumId="33" w15:restartNumberingAfterBreak="0">
    <w:nsid w:val="6F2F33F7"/>
    <w:multiLevelType w:val="multilevel"/>
    <w:tmpl w:val="B3403CEC"/>
    <w:lvl w:ilvl="0">
      <w:start w:val="9"/>
      <w:numFmt w:val="decimal"/>
      <w:lvlText w:val="%1."/>
      <w:lvlJc w:val="left"/>
      <w:pPr>
        <w:ind w:left="360" w:hanging="360"/>
      </w:pPr>
      <w:rPr>
        <w:rFonts w:hint="default"/>
      </w:rPr>
    </w:lvl>
    <w:lvl w:ilvl="1">
      <w:start w:val="1"/>
      <w:numFmt w:val="decimal"/>
      <w:lvlText w:val="%1.%2."/>
      <w:lvlJc w:val="left"/>
      <w:pPr>
        <w:ind w:left="1263" w:hanging="720"/>
      </w:pPr>
      <w:rPr>
        <w:rFonts w:hint="default"/>
      </w:rPr>
    </w:lvl>
    <w:lvl w:ilvl="2">
      <w:start w:val="1"/>
      <w:numFmt w:val="decimal"/>
      <w:lvlText w:val="%1.%2.%3."/>
      <w:lvlJc w:val="left"/>
      <w:pPr>
        <w:ind w:left="1806" w:hanging="720"/>
      </w:pPr>
      <w:rPr>
        <w:rFonts w:hint="default"/>
      </w:rPr>
    </w:lvl>
    <w:lvl w:ilvl="3">
      <w:start w:val="1"/>
      <w:numFmt w:val="decimal"/>
      <w:lvlText w:val="%1.%2.%3.%4."/>
      <w:lvlJc w:val="left"/>
      <w:pPr>
        <w:ind w:left="2709" w:hanging="1080"/>
      </w:pPr>
      <w:rPr>
        <w:rFonts w:hint="default"/>
      </w:rPr>
    </w:lvl>
    <w:lvl w:ilvl="4">
      <w:start w:val="1"/>
      <w:numFmt w:val="decimal"/>
      <w:lvlText w:val="%1.%2.%3.%4.%5."/>
      <w:lvlJc w:val="left"/>
      <w:pPr>
        <w:ind w:left="3252" w:hanging="1080"/>
      </w:pPr>
      <w:rPr>
        <w:rFonts w:hint="default"/>
      </w:rPr>
    </w:lvl>
    <w:lvl w:ilvl="5">
      <w:start w:val="1"/>
      <w:numFmt w:val="decimal"/>
      <w:lvlText w:val="%1.%2.%3.%4.%5.%6."/>
      <w:lvlJc w:val="left"/>
      <w:pPr>
        <w:ind w:left="4155" w:hanging="1440"/>
      </w:pPr>
      <w:rPr>
        <w:rFonts w:hint="default"/>
      </w:rPr>
    </w:lvl>
    <w:lvl w:ilvl="6">
      <w:start w:val="1"/>
      <w:numFmt w:val="decimal"/>
      <w:lvlText w:val="%1.%2.%3.%4.%5.%6.%7."/>
      <w:lvlJc w:val="left"/>
      <w:pPr>
        <w:ind w:left="4698" w:hanging="1440"/>
      </w:pPr>
      <w:rPr>
        <w:rFonts w:hint="default"/>
      </w:rPr>
    </w:lvl>
    <w:lvl w:ilvl="7">
      <w:start w:val="1"/>
      <w:numFmt w:val="decimal"/>
      <w:lvlText w:val="%1.%2.%3.%4.%5.%6.%7.%8."/>
      <w:lvlJc w:val="left"/>
      <w:pPr>
        <w:ind w:left="5601" w:hanging="1800"/>
      </w:pPr>
      <w:rPr>
        <w:rFonts w:hint="default"/>
      </w:rPr>
    </w:lvl>
    <w:lvl w:ilvl="8">
      <w:start w:val="1"/>
      <w:numFmt w:val="decimal"/>
      <w:lvlText w:val="%1.%2.%3.%4.%5.%6.%7.%8.%9."/>
      <w:lvlJc w:val="left"/>
      <w:pPr>
        <w:ind w:left="6144" w:hanging="1800"/>
      </w:pPr>
      <w:rPr>
        <w:rFonts w:hint="default"/>
      </w:rPr>
    </w:lvl>
  </w:abstractNum>
  <w:abstractNum w:abstractNumId="34" w15:restartNumberingAfterBreak="0">
    <w:nsid w:val="700A7478"/>
    <w:multiLevelType w:val="hybridMultilevel"/>
    <w:tmpl w:val="D90AF19A"/>
    <w:lvl w:ilvl="0" w:tplc="B5DA1CDE">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3D32966"/>
    <w:multiLevelType w:val="multilevel"/>
    <w:tmpl w:val="D828328E"/>
    <w:lvl w:ilvl="0">
      <w:start w:val="7"/>
      <w:numFmt w:val="decimal"/>
      <w:lvlText w:val="%1"/>
      <w:lvlJc w:val="left"/>
      <w:pPr>
        <w:ind w:left="116" w:hanging="425"/>
      </w:pPr>
      <w:rPr>
        <w:rFonts w:hint="default"/>
        <w:lang w:val="lt-LT" w:eastAsia="en-US" w:bidi="ar-SA"/>
      </w:rPr>
    </w:lvl>
    <w:lvl w:ilvl="1">
      <w:start w:val="1"/>
      <w:numFmt w:val="decimal"/>
      <w:lvlText w:val="%1.%2."/>
      <w:lvlJc w:val="left"/>
      <w:pPr>
        <w:ind w:left="116" w:hanging="425"/>
      </w:pPr>
      <w:rPr>
        <w:rFonts w:ascii="Arial" w:eastAsia="Arial" w:hAnsi="Arial" w:cs="Arial" w:hint="default"/>
        <w:w w:val="100"/>
        <w:sz w:val="22"/>
        <w:szCs w:val="22"/>
        <w:lang w:val="lt-LT" w:eastAsia="en-US" w:bidi="ar-SA"/>
      </w:rPr>
    </w:lvl>
    <w:lvl w:ilvl="2">
      <w:start w:val="1"/>
      <w:numFmt w:val="decimal"/>
      <w:lvlText w:val="%1.%2.%3."/>
      <w:lvlJc w:val="left"/>
      <w:pPr>
        <w:ind w:left="116" w:hanging="569"/>
      </w:pPr>
      <w:rPr>
        <w:rFonts w:ascii="Arial" w:eastAsia="Arial" w:hAnsi="Arial" w:cs="Arial" w:hint="default"/>
        <w:spacing w:val="-3"/>
        <w:w w:val="100"/>
        <w:sz w:val="22"/>
        <w:szCs w:val="22"/>
        <w:lang w:val="lt-LT" w:eastAsia="en-US" w:bidi="ar-SA"/>
      </w:rPr>
    </w:lvl>
    <w:lvl w:ilvl="3">
      <w:start w:val="1"/>
      <w:numFmt w:val="decimal"/>
      <w:lvlText w:val="%4."/>
      <w:lvlJc w:val="left"/>
      <w:pPr>
        <w:ind w:left="6557" w:hanging="245"/>
        <w:jc w:val="right"/>
      </w:pPr>
      <w:rPr>
        <w:rFonts w:ascii="Arial" w:eastAsia="Arial" w:hAnsi="Arial" w:cs="Arial" w:hint="default"/>
        <w:b/>
        <w:bCs/>
        <w:spacing w:val="-1"/>
        <w:w w:val="100"/>
        <w:sz w:val="22"/>
        <w:szCs w:val="22"/>
        <w:lang w:val="lt-LT" w:eastAsia="en-US" w:bidi="ar-SA"/>
      </w:rPr>
    </w:lvl>
    <w:lvl w:ilvl="4">
      <w:numFmt w:val="bullet"/>
      <w:lvlText w:val="•"/>
      <w:lvlJc w:val="left"/>
      <w:pPr>
        <w:ind w:left="7281" w:hanging="245"/>
      </w:pPr>
      <w:rPr>
        <w:rFonts w:hint="default"/>
        <w:lang w:val="lt-LT" w:eastAsia="en-US" w:bidi="ar-SA"/>
      </w:rPr>
    </w:lvl>
    <w:lvl w:ilvl="5">
      <w:numFmt w:val="bullet"/>
      <w:lvlText w:val="•"/>
      <w:lvlJc w:val="left"/>
      <w:pPr>
        <w:ind w:left="7642" w:hanging="245"/>
      </w:pPr>
      <w:rPr>
        <w:rFonts w:hint="default"/>
        <w:lang w:val="lt-LT" w:eastAsia="en-US" w:bidi="ar-SA"/>
      </w:rPr>
    </w:lvl>
    <w:lvl w:ilvl="6">
      <w:numFmt w:val="bullet"/>
      <w:lvlText w:val="•"/>
      <w:lvlJc w:val="left"/>
      <w:pPr>
        <w:ind w:left="8003" w:hanging="245"/>
      </w:pPr>
      <w:rPr>
        <w:rFonts w:hint="default"/>
        <w:lang w:val="lt-LT" w:eastAsia="en-US" w:bidi="ar-SA"/>
      </w:rPr>
    </w:lvl>
    <w:lvl w:ilvl="7">
      <w:numFmt w:val="bullet"/>
      <w:lvlText w:val="•"/>
      <w:lvlJc w:val="left"/>
      <w:pPr>
        <w:ind w:left="8364" w:hanging="245"/>
      </w:pPr>
      <w:rPr>
        <w:rFonts w:hint="default"/>
        <w:lang w:val="lt-LT" w:eastAsia="en-US" w:bidi="ar-SA"/>
      </w:rPr>
    </w:lvl>
    <w:lvl w:ilvl="8">
      <w:numFmt w:val="bullet"/>
      <w:lvlText w:val="•"/>
      <w:lvlJc w:val="left"/>
      <w:pPr>
        <w:ind w:left="8724" w:hanging="245"/>
      </w:pPr>
      <w:rPr>
        <w:rFonts w:hint="default"/>
        <w:lang w:val="lt-LT" w:eastAsia="en-US" w:bidi="ar-SA"/>
      </w:rPr>
    </w:lvl>
  </w:abstractNum>
  <w:abstractNum w:abstractNumId="36" w15:restartNumberingAfterBreak="0">
    <w:nsid w:val="765A3832"/>
    <w:multiLevelType w:val="hybridMultilevel"/>
    <w:tmpl w:val="375C379C"/>
    <w:lvl w:ilvl="0" w:tplc="04270001">
      <w:start w:val="1"/>
      <w:numFmt w:val="bullet"/>
      <w:lvlText w:val=""/>
      <w:lvlJc w:val="left"/>
      <w:pPr>
        <w:ind w:left="827" w:hanging="360"/>
      </w:pPr>
      <w:rPr>
        <w:rFonts w:ascii="Symbol" w:hAnsi="Symbol" w:hint="default"/>
      </w:rPr>
    </w:lvl>
    <w:lvl w:ilvl="1" w:tplc="04270003" w:tentative="1">
      <w:start w:val="1"/>
      <w:numFmt w:val="bullet"/>
      <w:lvlText w:val="o"/>
      <w:lvlJc w:val="left"/>
      <w:pPr>
        <w:ind w:left="1547" w:hanging="360"/>
      </w:pPr>
      <w:rPr>
        <w:rFonts w:ascii="Courier New" w:hAnsi="Courier New" w:cs="Courier New" w:hint="default"/>
      </w:rPr>
    </w:lvl>
    <w:lvl w:ilvl="2" w:tplc="04270005" w:tentative="1">
      <w:start w:val="1"/>
      <w:numFmt w:val="bullet"/>
      <w:lvlText w:val=""/>
      <w:lvlJc w:val="left"/>
      <w:pPr>
        <w:ind w:left="2267" w:hanging="360"/>
      </w:pPr>
      <w:rPr>
        <w:rFonts w:ascii="Wingdings" w:hAnsi="Wingdings" w:hint="default"/>
      </w:rPr>
    </w:lvl>
    <w:lvl w:ilvl="3" w:tplc="04270001" w:tentative="1">
      <w:start w:val="1"/>
      <w:numFmt w:val="bullet"/>
      <w:lvlText w:val=""/>
      <w:lvlJc w:val="left"/>
      <w:pPr>
        <w:ind w:left="2987" w:hanging="360"/>
      </w:pPr>
      <w:rPr>
        <w:rFonts w:ascii="Symbol" w:hAnsi="Symbol" w:hint="default"/>
      </w:rPr>
    </w:lvl>
    <w:lvl w:ilvl="4" w:tplc="04270003" w:tentative="1">
      <w:start w:val="1"/>
      <w:numFmt w:val="bullet"/>
      <w:lvlText w:val="o"/>
      <w:lvlJc w:val="left"/>
      <w:pPr>
        <w:ind w:left="3707" w:hanging="360"/>
      </w:pPr>
      <w:rPr>
        <w:rFonts w:ascii="Courier New" w:hAnsi="Courier New" w:cs="Courier New" w:hint="default"/>
      </w:rPr>
    </w:lvl>
    <w:lvl w:ilvl="5" w:tplc="04270005" w:tentative="1">
      <w:start w:val="1"/>
      <w:numFmt w:val="bullet"/>
      <w:lvlText w:val=""/>
      <w:lvlJc w:val="left"/>
      <w:pPr>
        <w:ind w:left="4427" w:hanging="360"/>
      </w:pPr>
      <w:rPr>
        <w:rFonts w:ascii="Wingdings" w:hAnsi="Wingdings" w:hint="default"/>
      </w:rPr>
    </w:lvl>
    <w:lvl w:ilvl="6" w:tplc="04270001" w:tentative="1">
      <w:start w:val="1"/>
      <w:numFmt w:val="bullet"/>
      <w:lvlText w:val=""/>
      <w:lvlJc w:val="left"/>
      <w:pPr>
        <w:ind w:left="5147" w:hanging="360"/>
      </w:pPr>
      <w:rPr>
        <w:rFonts w:ascii="Symbol" w:hAnsi="Symbol" w:hint="default"/>
      </w:rPr>
    </w:lvl>
    <w:lvl w:ilvl="7" w:tplc="04270003" w:tentative="1">
      <w:start w:val="1"/>
      <w:numFmt w:val="bullet"/>
      <w:lvlText w:val="o"/>
      <w:lvlJc w:val="left"/>
      <w:pPr>
        <w:ind w:left="5867" w:hanging="360"/>
      </w:pPr>
      <w:rPr>
        <w:rFonts w:ascii="Courier New" w:hAnsi="Courier New" w:cs="Courier New" w:hint="default"/>
      </w:rPr>
    </w:lvl>
    <w:lvl w:ilvl="8" w:tplc="04270005" w:tentative="1">
      <w:start w:val="1"/>
      <w:numFmt w:val="bullet"/>
      <w:lvlText w:val=""/>
      <w:lvlJc w:val="left"/>
      <w:pPr>
        <w:ind w:left="6587" w:hanging="360"/>
      </w:pPr>
      <w:rPr>
        <w:rFonts w:ascii="Wingdings" w:hAnsi="Wingdings" w:hint="default"/>
      </w:rPr>
    </w:lvl>
  </w:abstractNum>
  <w:abstractNum w:abstractNumId="37" w15:restartNumberingAfterBreak="0">
    <w:nsid w:val="7B484D6D"/>
    <w:multiLevelType w:val="hybridMultilevel"/>
    <w:tmpl w:val="2B245AF8"/>
    <w:lvl w:ilvl="0" w:tplc="9EEC69DE">
      <w:start w:val="1"/>
      <w:numFmt w:val="decimal"/>
      <w:lvlText w:val="%1."/>
      <w:lvlJc w:val="left"/>
      <w:pPr>
        <w:ind w:left="1080" w:hanging="720"/>
      </w:pPr>
      <w:rPr>
        <w:rFonts w:ascii="Arial" w:eastAsia="Calibri" w:hAnsi="Arial"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65369079">
    <w:abstractNumId w:val="6"/>
  </w:num>
  <w:num w:numId="2" w16cid:durableId="705833068">
    <w:abstractNumId w:val="27"/>
  </w:num>
  <w:num w:numId="3" w16cid:durableId="346521180">
    <w:abstractNumId w:val="12"/>
  </w:num>
  <w:num w:numId="4" w16cid:durableId="774786588">
    <w:abstractNumId w:val="17"/>
  </w:num>
  <w:num w:numId="5" w16cid:durableId="2080518704">
    <w:abstractNumId w:val="32"/>
  </w:num>
  <w:num w:numId="6" w16cid:durableId="1393390546">
    <w:abstractNumId w:val="30"/>
  </w:num>
  <w:num w:numId="7" w16cid:durableId="877010232">
    <w:abstractNumId w:val="35"/>
  </w:num>
  <w:num w:numId="8" w16cid:durableId="532883718">
    <w:abstractNumId w:val="15"/>
  </w:num>
  <w:num w:numId="9" w16cid:durableId="1415123571">
    <w:abstractNumId w:val="21"/>
  </w:num>
  <w:num w:numId="10" w16cid:durableId="966132262">
    <w:abstractNumId w:val="24"/>
  </w:num>
  <w:num w:numId="11" w16cid:durableId="828717635">
    <w:abstractNumId w:val="16"/>
  </w:num>
  <w:num w:numId="12" w16cid:durableId="1605267392">
    <w:abstractNumId w:val="14"/>
  </w:num>
  <w:num w:numId="13" w16cid:durableId="51850208">
    <w:abstractNumId w:val="28"/>
  </w:num>
  <w:num w:numId="14" w16cid:durableId="411200099">
    <w:abstractNumId w:val="36"/>
  </w:num>
  <w:num w:numId="15" w16cid:durableId="243879437">
    <w:abstractNumId w:val="19"/>
  </w:num>
  <w:num w:numId="16" w16cid:durableId="2062634606">
    <w:abstractNumId w:val="29"/>
  </w:num>
  <w:num w:numId="17" w16cid:durableId="626009319">
    <w:abstractNumId w:val="29"/>
    <w:lvlOverride w:ilvl="0">
      <w:lvl w:ilvl="0">
        <w:start w:val="2"/>
        <w:numFmt w:val="decimal"/>
        <w:lvlText w:val="%1."/>
        <w:lvlJc w:val="left"/>
        <w:pPr>
          <w:ind w:left="360" w:hanging="360"/>
        </w:pPr>
        <w:rPr>
          <w:rFonts w:hint="default"/>
        </w:rPr>
      </w:lvl>
    </w:lvlOverride>
    <w:lvlOverride w:ilvl="1">
      <w:lvl w:ilvl="1">
        <w:start w:val="1"/>
        <w:numFmt w:val="none"/>
        <w:lvlText w:val="3.1."/>
        <w:lvlJc w:val="left"/>
        <w:pPr>
          <w:ind w:left="1389" w:hanging="720"/>
        </w:pPr>
        <w:rPr>
          <w:rFonts w:hint="default"/>
        </w:rPr>
      </w:lvl>
    </w:lvlOverride>
    <w:lvlOverride w:ilvl="2">
      <w:lvl w:ilvl="2">
        <w:start w:val="1"/>
        <w:numFmt w:val="decimal"/>
        <w:lvlText w:val="%1.%2.%3."/>
        <w:lvlJc w:val="left"/>
        <w:pPr>
          <w:ind w:left="2058" w:hanging="720"/>
        </w:pPr>
        <w:rPr>
          <w:rFonts w:hint="default"/>
        </w:rPr>
      </w:lvl>
    </w:lvlOverride>
    <w:lvlOverride w:ilvl="3">
      <w:lvl w:ilvl="3">
        <w:start w:val="1"/>
        <w:numFmt w:val="decimal"/>
        <w:lvlText w:val="%1.%2.%3.%4."/>
        <w:lvlJc w:val="left"/>
        <w:pPr>
          <w:ind w:left="3087" w:hanging="1080"/>
        </w:pPr>
        <w:rPr>
          <w:rFonts w:hint="default"/>
        </w:rPr>
      </w:lvl>
    </w:lvlOverride>
    <w:lvlOverride w:ilvl="4">
      <w:lvl w:ilvl="4">
        <w:start w:val="1"/>
        <w:numFmt w:val="decimal"/>
        <w:lvlText w:val="%1.%2.%3.%4.%5."/>
        <w:lvlJc w:val="left"/>
        <w:pPr>
          <w:ind w:left="3756" w:hanging="1080"/>
        </w:pPr>
        <w:rPr>
          <w:rFonts w:hint="default"/>
        </w:rPr>
      </w:lvl>
    </w:lvlOverride>
    <w:lvlOverride w:ilvl="5">
      <w:lvl w:ilvl="5">
        <w:start w:val="1"/>
        <w:numFmt w:val="decimal"/>
        <w:lvlText w:val="%1.%2.%3.%4.%5.%6."/>
        <w:lvlJc w:val="left"/>
        <w:pPr>
          <w:ind w:left="4785" w:hanging="1440"/>
        </w:pPr>
        <w:rPr>
          <w:rFonts w:hint="default"/>
        </w:rPr>
      </w:lvl>
    </w:lvlOverride>
    <w:lvlOverride w:ilvl="6">
      <w:lvl w:ilvl="6">
        <w:start w:val="1"/>
        <w:numFmt w:val="decimal"/>
        <w:lvlText w:val="%1.%2.%3.%4.%5.%6.%7."/>
        <w:lvlJc w:val="left"/>
        <w:pPr>
          <w:ind w:left="5454" w:hanging="1440"/>
        </w:pPr>
        <w:rPr>
          <w:rFonts w:hint="default"/>
        </w:rPr>
      </w:lvl>
    </w:lvlOverride>
    <w:lvlOverride w:ilvl="7">
      <w:lvl w:ilvl="7">
        <w:start w:val="1"/>
        <w:numFmt w:val="decimal"/>
        <w:lvlText w:val="%1.%2.%3.%4.%5.%6.%7.%8."/>
        <w:lvlJc w:val="left"/>
        <w:pPr>
          <w:ind w:left="6483" w:hanging="1800"/>
        </w:pPr>
        <w:rPr>
          <w:rFonts w:hint="default"/>
        </w:rPr>
      </w:lvl>
    </w:lvlOverride>
    <w:lvlOverride w:ilvl="8">
      <w:lvl w:ilvl="8">
        <w:start w:val="1"/>
        <w:numFmt w:val="decimal"/>
        <w:lvlText w:val="%1.%2.%3.%4.%5.%6.%7.%8.%9."/>
        <w:lvlJc w:val="left"/>
        <w:pPr>
          <w:ind w:left="7152" w:hanging="1800"/>
        </w:pPr>
        <w:rPr>
          <w:rFonts w:hint="default"/>
        </w:rPr>
      </w:lvl>
    </w:lvlOverride>
  </w:num>
  <w:num w:numId="18" w16cid:durableId="1297224122">
    <w:abstractNumId w:val="29"/>
    <w:lvlOverride w:ilvl="0">
      <w:lvl w:ilvl="0">
        <w:start w:val="2"/>
        <w:numFmt w:val="decimal"/>
        <w:lvlText w:val="%1."/>
        <w:lvlJc w:val="left"/>
        <w:pPr>
          <w:ind w:left="360" w:hanging="360"/>
        </w:pPr>
        <w:rPr>
          <w:rFonts w:hint="default"/>
        </w:rPr>
      </w:lvl>
    </w:lvlOverride>
    <w:lvlOverride w:ilvl="1">
      <w:lvl w:ilvl="1">
        <w:start w:val="1"/>
        <w:numFmt w:val="none"/>
        <w:lvlText w:val="3.2."/>
        <w:lvlJc w:val="left"/>
        <w:pPr>
          <w:ind w:left="1389" w:hanging="720"/>
        </w:pPr>
        <w:rPr>
          <w:rFonts w:hint="default"/>
        </w:rPr>
      </w:lvl>
    </w:lvlOverride>
    <w:lvlOverride w:ilvl="2">
      <w:lvl w:ilvl="2">
        <w:start w:val="1"/>
        <w:numFmt w:val="decimal"/>
        <w:lvlText w:val="%1.%2.%3."/>
        <w:lvlJc w:val="left"/>
        <w:pPr>
          <w:ind w:left="2058" w:hanging="720"/>
        </w:pPr>
        <w:rPr>
          <w:rFonts w:hint="default"/>
        </w:rPr>
      </w:lvl>
    </w:lvlOverride>
    <w:lvlOverride w:ilvl="3">
      <w:lvl w:ilvl="3">
        <w:start w:val="1"/>
        <w:numFmt w:val="decimal"/>
        <w:lvlText w:val="%1.%2.%3.%4."/>
        <w:lvlJc w:val="left"/>
        <w:pPr>
          <w:ind w:left="3087" w:hanging="1080"/>
        </w:pPr>
        <w:rPr>
          <w:rFonts w:hint="default"/>
        </w:rPr>
      </w:lvl>
    </w:lvlOverride>
    <w:lvlOverride w:ilvl="4">
      <w:lvl w:ilvl="4">
        <w:start w:val="1"/>
        <w:numFmt w:val="decimal"/>
        <w:lvlText w:val="%1.%2.%3.%4.%5."/>
        <w:lvlJc w:val="left"/>
        <w:pPr>
          <w:ind w:left="3756" w:hanging="1080"/>
        </w:pPr>
        <w:rPr>
          <w:rFonts w:hint="default"/>
        </w:rPr>
      </w:lvl>
    </w:lvlOverride>
    <w:lvlOverride w:ilvl="5">
      <w:lvl w:ilvl="5">
        <w:start w:val="1"/>
        <w:numFmt w:val="decimal"/>
        <w:lvlText w:val="%1.%2.%3.%4.%5.%6."/>
        <w:lvlJc w:val="left"/>
        <w:pPr>
          <w:ind w:left="4785" w:hanging="1440"/>
        </w:pPr>
        <w:rPr>
          <w:rFonts w:hint="default"/>
        </w:rPr>
      </w:lvl>
    </w:lvlOverride>
    <w:lvlOverride w:ilvl="6">
      <w:lvl w:ilvl="6">
        <w:start w:val="1"/>
        <w:numFmt w:val="decimal"/>
        <w:lvlText w:val="%1.%2.%3.%4.%5.%6.%7."/>
        <w:lvlJc w:val="left"/>
        <w:pPr>
          <w:ind w:left="5454" w:hanging="1440"/>
        </w:pPr>
        <w:rPr>
          <w:rFonts w:hint="default"/>
        </w:rPr>
      </w:lvl>
    </w:lvlOverride>
    <w:lvlOverride w:ilvl="7">
      <w:lvl w:ilvl="7">
        <w:start w:val="1"/>
        <w:numFmt w:val="decimal"/>
        <w:lvlText w:val="%1.%2.%3.%4.%5.%6.%7.%8."/>
        <w:lvlJc w:val="left"/>
        <w:pPr>
          <w:ind w:left="6483" w:hanging="1800"/>
        </w:pPr>
        <w:rPr>
          <w:rFonts w:hint="default"/>
        </w:rPr>
      </w:lvl>
    </w:lvlOverride>
    <w:lvlOverride w:ilvl="8">
      <w:lvl w:ilvl="8">
        <w:start w:val="1"/>
        <w:numFmt w:val="decimal"/>
        <w:lvlText w:val="%1.%2.%3.%4.%5.%6.%7.%8.%9."/>
        <w:lvlJc w:val="left"/>
        <w:pPr>
          <w:ind w:left="7152" w:hanging="1800"/>
        </w:pPr>
        <w:rPr>
          <w:rFonts w:hint="default"/>
        </w:rPr>
      </w:lvl>
    </w:lvlOverride>
  </w:num>
  <w:num w:numId="19" w16cid:durableId="2038194119">
    <w:abstractNumId w:val="29"/>
    <w:lvlOverride w:ilvl="0">
      <w:lvl w:ilvl="0">
        <w:start w:val="2"/>
        <w:numFmt w:val="decimal"/>
        <w:lvlText w:val="%1."/>
        <w:lvlJc w:val="left"/>
        <w:pPr>
          <w:ind w:left="360" w:hanging="360"/>
        </w:pPr>
        <w:rPr>
          <w:rFonts w:hint="default"/>
        </w:rPr>
      </w:lvl>
    </w:lvlOverride>
    <w:lvlOverride w:ilvl="1">
      <w:lvl w:ilvl="1">
        <w:start w:val="1"/>
        <w:numFmt w:val="none"/>
        <w:lvlText w:val="4.1."/>
        <w:lvlJc w:val="left"/>
        <w:pPr>
          <w:ind w:left="1389" w:hanging="720"/>
        </w:pPr>
        <w:rPr>
          <w:rFonts w:hint="default"/>
        </w:rPr>
      </w:lvl>
    </w:lvlOverride>
    <w:lvlOverride w:ilvl="2">
      <w:lvl w:ilvl="2">
        <w:start w:val="1"/>
        <w:numFmt w:val="decimal"/>
        <w:lvlText w:val="%1.%2.%3."/>
        <w:lvlJc w:val="left"/>
        <w:pPr>
          <w:ind w:left="2058" w:hanging="720"/>
        </w:pPr>
        <w:rPr>
          <w:rFonts w:hint="default"/>
        </w:rPr>
      </w:lvl>
    </w:lvlOverride>
    <w:lvlOverride w:ilvl="3">
      <w:lvl w:ilvl="3">
        <w:start w:val="1"/>
        <w:numFmt w:val="decimal"/>
        <w:lvlText w:val="%1.%2.%3.%4."/>
        <w:lvlJc w:val="left"/>
        <w:pPr>
          <w:ind w:left="3087" w:hanging="1080"/>
        </w:pPr>
        <w:rPr>
          <w:rFonts w:hint="default"/>
        </w:rPr>
      </w:lvl>
    </w:lvlOverride>
    <w:lvlOverride w:ilvl="4">
      <w:lvl w:ilvl="4">
        <w:start w:val="1"/>
        <w:numFmt w:val="decimal"/>
        <w:lvlText w:val="%1.%2.%3.%4.%5."/>
        <w:lvlJc w:val="left"/>
        <w:pPr>
          <w:ind w:left="3756" w:hanging="1080"/>
        </w:pPr>
        <w:rPr>
          <w:rFonts w:hint="default"/>
        </w:rPr>
      </w:lvl>
    </w:lvlOverride>
    <w:lvlOverride w:ilvl="5">
      <w:lvl w:ilvl="5">
        <w:start w:val="1"/>
        <w:numFmt w:val="decimal"/>
        <w:lvlText w:val="%1.%2.%3.%4.%5.%6."/>
        <w:lvlJc w:val="left"/>
        <w:pPr>
          <w:ind w:left="4785" w:hanging="1440"/>
        </w:pPr>
        <w:rPr>
          <w:rFonts w:hint="default"/>
        </w:rPr>
      </w:lvl>
    </w:lvlOverride>
    <w:lvlOverride w:ilvl="6">
      <w:lvl w:ilvl="6">
        <w:start w:val="1"/>
        <w:numFmt w:val="decimal"/>
        <w:lvlText w:val="%1.%2.%3.%4.%5.%6.%7."/>
        <w:lvlJc w:val="left"/>
        <w:pPr>
          <w:ind w:left="5454" w:hanging="1440"/>
        </w:pPr>
        <w:rPr>
          <w:rFonts w:hint="default"/>
        </w:rPr>
      </w:lvl>
    </w:lvlOverride>
    <w:lvlOverride w:ilvl="7">
      <w:lvl w:ilvl="7">
        <w:start w:val="1"/>
        <w:numFmt w:val="decimal"/>
        <w:lvlText w:val="%1.%2.%3.%4.%5.%6.%7.%8."/>
        <w:lvlJc w:val="left"/>
        <w:pPr>
          <w:ind w:left="6483" w:hanging="1800"/>
        </w:pPr>
        <w:rPr>
          <w:rFonts w:hint="default"/>
        </w:rPr>
      </w:lvl>
    </w:lvlOverride>
    <w:lvlOverride w:ilvl="8">
      <w:lvl w:ilvl="8">
        <w:start w:val="1"/>
        <w:numFmt w:val="decimal"/>
        <w:lvlText w:val="%1.%2.%3.%4.%5.%6.%7.%8.%9."/>
        <w:lvlJc w:val="left"/>
        <w:pPr>
          <w:ind w:left="7152" w:hanging="1800"/>
        </w:pPr>
        <w:rPr>
          <w:rFonts w:hint="default"/>
        </w:rPr>
      </w:lvl>
    </w:lvlOverride>
  </w:num>
  <w:num w:numId="20" w16cid:durableId="799299316">
    <w:abstractNumId w:val="5"/>
  </w:num>
  <w:num w:numId="21" w16cid:durableId="1490441907">
    <w:abstractNumId w:val="31"/>
  </w:num>
  <w:num w:numId="22" w16cid:durableId="1841659537">
    <w:abstractNumId w:val="11"/>
  </w:num>
  <w:num w:numId="23" w16cid:durableId="184056509">
    <w:abstractNumId w:val="31"/>
    <w:lvlOverride w:ilvl="0">
      <w:lvl w:ilvl="0">
        <w:start w:val="5"/>
        <w:numFmt w:val="decimal"/>
        <w:lvlText w:val="%1."/>
        <w:lvlJc w:val="left"/>
        <w:pPr>
          <w:ind w:left="360" w:hanging="360"/>
        </w:pPr>
        <w:rPr>
          <w:rFonts w:hint="default"/>
        </w:rPr>
      </w:lvl>
    </w:lvlOverride>
    <w:lvlOverride w:ilvl="1">
      <w:lvl w:ilvl="1">
        <w:start w:val="1"/>
        <w:numFmt w:val="none"/>
        <w:lvlText w:val="6.1."/>
        <w:lvlJc w:val="left"/>
        <w:pPr>
          <w:ind w:left="1389" w:hanging="720"/>
        </w:pPr>
        <w:rPr>
          <w:rFonts w:hint="default"/>
        </w:rPr>
      </w:lvl>
    </w:lvlOverride>
    <w:lvlOverride w:ilvl="2">
      <w:lvl w:ilvl="2">
        <w:start w:val="1"/>
        <w:numFmt w:val="decimal"/>
        <w:lvlText w:val="%1.%2.%3."/>
        <w:lvlJc w:val="left"/>
        <w:pPr>
          <w:ind w:left="2058" w:hanging="720"/>
        </w:pPr>
        <w:rPr>
          <w:rFonts w:hint="default"/>
        </w:rPr>
      </w:lvl>
    </w:lvlOverride>
    <w:lvlOverride w:ilvl="3">
      <w:lvl w:ilvl="3">
        <w:start w:val="1"/>
        <w:numFmt w:val="decimal"/>
        <w:lvlText w:val="%1.%2.%3.%4."/>
        <w:lvlJc w:val="left"/>
        <w:pPr>
          <w:ind w:left="3087" w:hanging="1080"/>
        </w:pPr>
        <w:rPr>
          <w:rFonts w:hint="default"/>
        </w:rPr>
      </w:lvl>
    </w:lvlOverride>
    <w:lvlOverride w:ilvl="4">
      <w:lvl w:ilvl="4">
        <w:start w:val="1"/>
        <w:numFmt w:val="decimal"/>
        <w:lvlText w:val="%1.%2.%3.%4.%5."/>
        <w:lvlJc w:val="left"/>
        <w:pPr>
          <w:ind w:left="3756" w:hanging="1080"/>
        </w:pPr>
        <w:rPr>
          <w:rFonts w:hint="default"/>
        </w:rPr>
      </w:lvl>
    </w:lvlOverride>
    <w:lvlOverride w:ilvl="5">
      <w:lvl w:ilvl="5">
        <w:start w:val="1"/>
        <w:numFmt w:val="decimal"/>
        <w:lvlText w:val="%1.%2.%3.%4.%5.%6."/>
        <w:lvlJc w:val="left"/>
        <w:pPr>
          <w:ind w:left="4785" w:hanging="1440"/>
        </w:pPr>
        <w:rPr>
          <w:rFonts w:hint="default"/>
        </w:rPr>
      </w:lvl>
    </w:lvlOverride>
    <w:lvlOverride w:ilvl="6">
      <w:lvl w:ilvl="6">
        <w:start w:val="1"/>
        <w:numFmt w:val="decimal"/>
        <w:lvlText w:val="%1.%2.%3.%4.%5.%6.%7."/>
        <w:lvlJc w:val="left"/>
        <w:pPr>
          <w:ind w:left="5454" w:hanging="1440"/>
        </w:pPr>
        <w:rPr>
          <w:rFonts w:hint="default"/>
        </w:rPr>
      </w:lvl>
    </w:lvlOverride>
    <w:lvlOverride w:ilvl="7">
      <w:lvl w:ilvl="7">
        <w:start w:val="1"/>
        <w:numFmt w:val="decimal"/>
        <w:lvlText w:val="%1.%2.%3.%4.%5.%6.%7.%8."/>
        <w:lvlJc w:val="left"/>
        <w:pPr>
          <w:ind w:left="6483" w:hanging="1800"/>
        </w:pPr>
        <w:rPr>
          <w:rFonts w:hint="default"/>
        </w:rPr>
      </w:lvl>
    </w:lvlOverride>
    <w:lvlOverride w:ilvl="8">
      <w:lvl w:ilvl="8">
        <w:start w:val="1"/>
        <w:numFmt w:val="decimal"/>
        <w:lvlText w:val="%1.%2.%3.%4.%5.%6.%7.%8.%9."/>
        <w:lvlJc w:val="left"/>
        <w:pPr>
          <w:ind w:left="7152" w:hanging="1800"/>
        </w:pPr>
        <w:rPr>
          <w:rFonts w:hint="default"/>
        </w:rPr>
      </w:lvl>
    </w:lvlOverride>
  </w:num>
  <w:num w:numId="24" w16cid:durableId="417210810">
    <w:abstractNumId w:val="22"/>
  </w:num>
  <w:num w:numId="25" w16cid:durableId="725643004">
    <w:abstractNumId w:val="1"/>
  </w:num>
  <w:num w:numId="26" w16cid:durableId="593326317">
    <w:abstractNumId w:val="7"/>
  </w:num>
  <w:num w:numId="27" w16cid:durableId="1185900906">
    <w:abstractNumId w:val="33"/>
  </w:num>
  <w:num w:numId="28" w16cid:durableId="2117364068">
    <w:abstractNumId w:val="10"/>
  </w:num>
  <w:num w:numId="29" w16cid:durableId="562757981">
    <w:abstractNumId w:val="13"/>
  </w:num>
  <w:num w:numId="30" w16cid:durableId="538130219">
    <w:abstractNumId w:val="3"/>
  </w:num>
  <w:num w:numId="31" w16cid:durableId="899749814">
    <w:abstractNumId w:val="9"/>
  </w:num>
  <w:num w:numId="32" w16cid:durableId="615261024">
    <w:abstractNumId w:val="37"/>
  </w:num>
  <w:num w:numId="33" w16cid:durableId="1979719323">
    <w:abstractNumId w:val="2"/>
  </w:num>
  <w:num w:numId="34" w16cid:durableId="1505559461">
    <w:abstractNumId w:val="23"/>
  </w:num>
  <w:num w:numId="35" w16cid:durableId="89593939">
    <w:abstractNumId w:val="18"/>
  </w:num>
  <w:num w:numId="36" w16cid:durableId="940604050">
    <w:abstractNumId w:val="8"/>
  </w:num>
  <w:num w:numId="37" w16cid:durableId="578832222">
    <w:abstractNumId w:val="20"/>
  </w:num>
  <w:num w:numId="38" w16cid:durableId="1531796571">
    <w:abstractNumId w:val="4"/>
  </w:num>
  <w:num w:numId="39" w16cid:durableId="1342120045">
    <w:abstractNumId w:val="26"/>
  </w:num>
  <w:num w:numId="40" w16cid:durableId="1541239826">
    <w:abstractNumId w:val="0"/>
  </w:num>
  <w:num w:numId="41" w16cid:durableId="1733845679">
    <w:abstractNumId w:val="25"/>
  </w:num>
  <w:num w:numId="42" w16cid:durableId="1126660306">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O3MDe2MDA2MTUyMLJU0lEKTi0uzszPAykwrAUAshtQSSwAAAA="/>
  </w:docVars>
  <w:rsids>
    <w:rsidRoot w:val="00E116EC"/>
    <w:rsid w:val="000008AF"/>
    <w:rsid w:val="00000911"/>
    <w:rsid w:val="00000F6C"/>
    <w:rsid w:val="0000330C"/>
    <w:rsid w:val="00007834"/>
    <w:rsid w:val="00010595"/>
    <w:rsid w:val="00011D72"/>
    <w:rsid w:val="000160AB"/>
    <w:rsid w:val="000168F0"/>
    <w:rsid w:val="00017110"/>
    <w:rsid w:val="00020C37"/>
    <w:rsid w:val="000250DA"/>
    <w:rsid w:val="0002579A"/>
    <w:rsid w:val="0002665E"/>
    <w:rsid w:val="00027A94"/>
    <w:rsid w:val="00027B57"/>
    <w:rsid w:val="000303D6"/>
    <w:rsid w:val="00033A7D"/>
    <w:rsid w:val="0003786C"/>
    <w:rsid w:val="00040B7D"/>
    <w:rsid w:val="00044E4E"/>
    <w:rsid w:val="000459E0"/>
    <w:rsid w:val="00050FC0"/>
    <w:rsid w:val="0005366F"/>
    <w:rsid w:val="00054C9C"/>
    <w:rsid w:val="000602E1"/>
    <w:rsid w:val="0006588F"/>
    <w:rsid w:val="00067082"/>
    <w:rsid w:val="00072617"/>
    <w:rsid w:val="00076298"/>
    <w:rsid w:val="000801C2"/>
    <w:rsid w:val="00081FC0"/>
    <w:rsid w:val="0008226A"/>
    <w:rsid w:val="000858DC"/>
    <w:rsid w:val="000A32EE"/>
    <w:rsid w:val="000A61FA"/>
    <w:rsid w:val="000A629B"/>
    <w:rsid w:val="000A73AE"/>
    <w:rsid w:val="000B1EC5"/>
    <w:rsid w:val="000B1FDB"/>
    <w:rsid w:val="000B44A9"/>
    <w:rsid w:val="000B5393"/>
    <w:rsid w:val="000B54AB"/>
    <w:rsid w:val="000B5758"/>
    <w:rsid w:val="000B7BD6"/>
    <w:rsid w:val="000C00A5"/>
    <w:rsid w:val="000C01D9"/>
    <w:rsid w:val="000D12E0"/>
    <w:rsid w:val="000D44F3"/>
    <w:rsid w:val="000D6040"/>
    <w:rsid w:val="000D68FF"/>
    <w:rsid w:val="000D7DCA"/>
    <w:rsid w:val="000E0514"/>
    <w:rsid w:val="000E1FB7"/>
    <w:rsid w:val="000E4507"/>
    <w:rsid w:val="000F101D"/>
    <w:rsid w:val="000F23F9"/>
    <w:rsid w:val="000F6141"/>
    <w:rsid w:val="000F6981"/>
    <w:rsid w:val="00102DD5"/>
    <w:rsid w:val="00103A93"/>
    <w:rsid w:val="001074A1"/>
    <w:rsid w:val="0011023D"/>
    <w:rsid w:val="00114C31"/>
    <w:rsid w:val="00116C31"/>
    <w:rsid w:val="001211DE"/>
    <w:rsid w:val="0012734C"/>
    <w:rsid w:val="00127EA7"/>
    <w:rsid w:val="001309B1"/>
    <w:rsid w:val="00132DCF"/>
    <w:rsid w:val="001345DB"/>
    <w:rsid w:val="00136E72"/>
    <w:rsid w:val="00144238"/>
    <w:rsid w:val="00144ED3"/>
    <w:rsid w:val="00146744"/>
    <w:rsid w:val="00151136"/>
    <w:rsid w:val="0015578D"/>
    <w:rsid w:val="00156F92"/>
    <w:rsid w:val="00163C68"/>
    <w:rsid w:val="001644DF"/>
    <w:rsid w:val="001737AE"/>
    <w:rsid w:val="001744F8"/>
    <w:rsid w:val="00182F41"/>
    <w:rsid w:val="00186AF8"/>
    <w:rsid w:val="00186E59"/>
    <w:rsid w:val="001870C9"/>
    <w:rsid w:val="00187F41"/>
    <w:rsid w:val="00192267"/>
    <w:rsid w:val="001924C0"/>
    <w:rsid w:val="0019277B"/>
    <w:rsid w:val="0019293E"/>
    <w:rsid w:val="0019314C"/>
    <w:rsid w:val="001A34C1"/>
    <w:rsid w:val="001A67B7"/>
    <w:rsid w:val="001B0D33"/>
    <w:rsid w:val="001B177A"/>
    <w:rsid w:val="001B2F98"/>
    <w:rsid w:val="001B4088"/>
    <w:rsid w:val="001B5F49"/>
    <w:rsid w:val="001B6153"/>
    <w:rsid w:val="001C28F4"/>
    <w:rsid w:val="001C2A5F"/>
    <w:rsid w:val="001C62EB"/>
    <w:rsid w:val="001D2AC9"/>
    <w:rsid w:val="001E2E54"/>
    <w:rsid w:val="001E4043"/>
    <w:rsid w:val="001E4DF2"/>
    <w:rsid w:val="001E568B"/>
    <w:rsid w:val="001E766D"/>
    <w:rsid w:val="001F14DA"/>
    <w:rsid w:val="001F19AD"/>
    <w:rsid w:val="001F63DE"/>
    <w:rsid w:val="00201F59"/>
    <w:rsid w:val="00207B3A"/>
    <w:rsid w:val="00207D00"/>
    <w:rsid w:val="00217E6F"/>
    <w:rsid w:val="00220377"/>
    <w:rsid w:val="00222411"/>
    <w:rsid w:val="0022579B"/>
    <w:rsid w:val="00227E9D"/>
    <w:rsid w:val="002326E2"/>
    <w:rsid w:val="0023277A"/>
    <w:rsid w:val="00236596"/>
    <w:rsid w:val="002372B2"/>
    <w:rsid w:val="00247FD9"/>
    <w:rsid w:val="00253744"/>
    <w:rsid w:val="002605CE"/>
    <w:rsid w:val="002617B9"/>
    <w:rsid w:val="002644BC"/>
    <w:rsid w:val="00266BDE"/>
    <w:rsid w:val="00271B6F"/>
    <w:rsid w:val="002738C0"/>
    <w:rsid w:val="00275FA0"/>
    <w:rsid w:val="00276BCB"/>
    <w:rsid w:val="00280C55"/>
    <w:rsid w:val="0028110F"/>
    <w:rsid w:val="00281C0C"/>
    <w:rsid w:val="00282299"/>
    <w:rsid w:val="0028445E"/>
    <w:rsid w:val="00285DFA"/>
    <w:rsid w:val="002937DA"/>
    <w:rsid w:val="002A0C6F"/>
    <w:rsid w:val="002A6AC8"/>
    <w:rsid w:val="002B04C7"/>
    <w:rsid w:val="002B08C2"/>
    <w:rsid w:val="002B5599"/>
    <w:rsid w:val="002C0BFF"/>
    <w:rsid w:val="002C619E"/>
    <w:rsid w:val="002C6B49"/>
    <w:rsid w:val="002D33B5"/>
    <w:rsid w:val="002E2DE4"/>
    <w:rsid w:val="002E5992"/>
    <w:rsid w:val="002E713D"/>
    <w:rsid w:val="002E7C7E"/>
    <w:rsid w:val="002F09C6"/>
    <w:rsid w:val="002F57AA"/>
    <w:rsid w:val="002F5CE2"/>
    <w:rsid w:val="003003DA"/>
    <w:rsid w:val="00301ABB"/>
    <w:rsid w:val="003062D3"/>
    <w:rsid w:val="003066BC"/>
    <w:rsid w:val="00307601"/>
    <w:rsid w:val="00310852"/>
    <w:rsid w:val="0031145A"/>
    <w:rsid w:val="00312666"/>
    <w:rsid w:val="00315644"/>
    <w:rsid w:val="00316001"/>
    <w:rsid w:val="003163FC"/>
    <w:rsid w:val="00316755"/>
    <w:rsid w:val="00316DD4"/>
    <w:rsid w:val="003220BF"/>
    <w:rsid w:val="003300DC"/>
    <w:rsid w:val="003336CE"/>
    <w:rsid w:val="0034358E"/>
    <w:rsid w:val="003439DA"/>
    <w:rsid w:val="00343AEE"/>
    <w:rsid w:val="0035001B"/>
    <w:rsid w:val="003501B5"/>
    <w:rsid w:val="00350FF3"/>
    <w:rsid w:val="0035153E"/>
    <w:rsid w:val="00352358"/>
    <w:rsid w:val="00353650"/>
    <w:rsid w:val="00353841"/>
    <w:rsid w:val="003574B4"/>
    <w:rsid w:val="00357540"/>
    <w:rsid w:val="00363763"/>
    <w:rsid w:val="00366673"/>
    <w:rsid w:val="00370981"/>
    <w:rsid w:val="00376679"/>
    <w:rsid w:val="0037768A"/>
    <w:rsid w:val="0038708C"/>
    <w:rsid w:val="00390BAF"/>
    <w:rsid w:val="00391381"/>
    <w:rsid w:val="00392F9A"/>
    <w:rsid w:val="003937CC"/>
    <w:rsid w:val="00393F3D"/>
    <w:rsid w:val="00394E0F"/>
    <w:rsid w:val="00395360"/>
    <w:rsid w:val="003961E3"/>
    <w:rsid w:val="003A0545"/>
    <w:rsid w:val="003A368E"/>
    <w:rsid w:val="003A579C"/>
    <w:rsid w:val="003A5E6B"/>
    <w:rsid w:val="003B0565"/>
    <w:rsid w:val="003C6E2F"/>
    <w:rsid w:val="003D0DE2"/>
    <w:rsid w:val="003D1C21"/>
    <w:rsid w:val="003D440D"/>
    <w:rsid w:val="003D6AAA"/>
    <w:rsid w:val="003D7C88"/>
    <w:rsid w:val="003D7EEA"/>
    <w:rsid w:val="003E17DA"/>
    <w:rsid w:val="003E18A2"/>
    <w:rsid w:val="003E3385"/>
    <w:rsid w:val="003E47F4"/>
    <w:rsid w:val="003E6710"/>
    <w:rsid w:val="003F0441"/>
    <w:rsid w:val="003F38F0"/>
    <w:rsid w:val="003F4AEC"/>
    <w:rsid w:val="004037E5"/>
    <w:rsid w:val="004114E2"/>
    <w:rsid w:val="0041475E"/>
    <w:rsid w:val="00414DBB"/>
    <w:rsid w:val="00415C79"/>
    <w:rsid w:val="00416856"/>
    <w:rsid w:val="0042581A"/>
    <w:rsid w:val="0042703E"/>
    <w:rsid w:val="0043025D"/>
    <w:rsid w:val="0043067E"/>
    <w:rsid w:val="00431A39"/>
    <w:rsid w:val="00432AC0"/>
    <w:rsid w:val="0043410B"/>
    <w:rsid w:val="004342F6"/>
    <w:rsid w:val="00441962"/>
    <w:rsid w:val="00445DC1"/>
    <w:rsid w:val="0044740E"/>
    <w:rsid w:val="00451DCF"/>
    <w:rsid w:val="00453C12"/>
    <w:rsid w:val="00453EFE"/>
    <w:rsid w:val="00456BCC"/>
    <w:rsid w:val="00460053"/>
    <w:rsid w:val="0046132A"/>
    <w:rsid w:val="004633B3"/>
    <w:rsid w:val="00463933"/>
    <w:rsid w:val="00470B80"/>
    <w:rsid w:val="004732AD"/>
    <w:rsid w:val="004742EF"/>
    <w:rsid w:val="004760CB"/>
    <w:rsid w:val="00481489"/>
    <w:rsid w:val="00482528"/>
    <w:rsid w:val="004833FE"/>
    <w:rsid w:val="00485419"/>
    <w:rsid w:val="00494A33"/>
    <w:rsid w:val="00494E1B"/>
    <w:rsid w:val="00494EC5"/>
    <w:rsid w:val="00497936"/>
    <w:rsid w:val="00497A72"/>
    <w:rsid w:val="004A10E8"/>
    <w:rsid w:val="004A21A2"/>
    <w:rsid w:val="004A4E37"/>
    <w:rsid w:val="004A6C52"/>
    <w:rsid w:val="004A7CFE"/>
    <w:rsid w:val="004B119D"/>
    <w:rsid w:val="004B7B00"/>
    <w:rsid w:val="004B7E76"/>
    <w:rsid w:val="004D2685"/>
    <w:rsid w:val="004D3C16"/>
    <w:rsid w:val="004E38C1"/>
    <w:rsid w:val="004E3B9D"/>
    <w:rsid w:val="004E4640"/>
    <w:rsid w:val="004F004B"/>
    <w:rsid w:val="004F1C5C"/>
    <w:rsid w:val="004F611C"/>
    <w:rsid w:val="00500026"/>
    <w:rsid w:val="00502C19"/>
    <w:rsid w:val="005038CA"/>
    <w:rsid w:val="00503F6A"/>
    <w:rsid w:val="005121E7"/>
    <w:rsid w:val="00513E40"/>
    <w:rsid w:val="0051675A"/>
    <w:rsid w:val="00521890"/>
    <w:rsid w:val="00522E93"/>
    <w:rsid w:val="005262F7"/>
    <w:rsid w:val="0053178A"/>
    <w:rsid w:val="00532322"/>
    <w:rsid w:val="00533E02"/>
    <w:rsid w:val="00535F8B"/>
    <w:rsid w:val="005410CB"/>
    <w:rsid w:val="005432EA"/>
    <w:rsid w:val="00543DB9"/>
    <w:rsid w:val="0055205E"/>
    <w:rsid w:val="0055232E"/>
    <w:rsid w:val="00562095"/>
    <w:rsid w:val="00562C2E"/>
    <w:rsid w:val="0056463F"/>
    <w:rsid w:val="005704AC"/>
    <w:rsid w:val="00573B6F"/>
    <w:rsid w:val="0057499F"/>
    <w:rsid w:val="00575FE0"/>
    <w:rsid w:val="00576AEC"/>
    <w:rsid w:val="00577970"/>
    <w:rsid w:val="005804BF"/>
    <w:rsid w:val="0058440C"/>
    <w:rsid w:val="00584AEC"/>
    <w:rsid w:val="00585A27"/>
    <w:rsid w:val="005876DD"/>
    <w:rsid w:val="00591E0A"/>
    <w:rsid w:val="00595746"/>
    <w:rsid w:val="0059728C"/>
    <w:rsid w:val="005A5A08"/>
    <w:rsid w:val="005A710F"/>
    <w:rsid w:val="005B205B"/>
    <w:rsid w:val="005B337F"/>
    <w:rsid w:val="005B3EE3"/>
    <w:rsid w:val="005B6930"/>
    <w:rsid w:val="005C14BC"/>
    <w:rsid w:val="005C3CAA"/>
    <w:rsid w:val="005C3CFD"/>
    <w:rsid w:val="005C51A6"/>
    <w:rsid w:val="005C6A57"/>
    <w:rsid w:val="005C7ED4"/>
    <w:rsid w:val="005D38C2"/>
    <w:rsid w:val="005D3AB3"/>
    <w:rsid w:val="005D416D"/>
    <w:rsid w:val="005D5B9F"/>
    <w:rsid w:val="005E5D9C"/>
    <w:rsid w:val="005F1E22"/>
    <w:rsid w:val="005F308B"/>
    <w:rsid w:val="005F4B83"/>
    <w:rsid w:val="00601525"/>
    <w:rsid w:val="00601D9B"/>
    <w:rsid w:val="006024B5"/>
    <w:rsid w:val="00606EB6"/>
    <w:rsid w:val="006118C5"/>
    <w:rsid w:val="00612671"/>
    <w:rsid w:val="00614A88"/>
    <w:rsid w:val="00615131"/>
    <w:rsid w:val="00615B27"/>
    <w:rsid w:val="00616007"/>
    <w:rsid w:val="00621493"/>
    <w:rsid w:val="00626449"/>
    <w:rsid w:val="00632620"/>
    <w:rsid w:val="006328A3"/>
    <w:rsid w:val="006440CE"/>
    <w:rsid w:val="006461CF"/>
    <w:rsid w:val="00652BDE"/>
    <w:rsid w:val="00652E74"/>
    <w:rsid w:val="00653915"/>
    <w:rsid w:val="00656763"/>
    <w:rsid w:val="00656792"/>
    <w:rsid w:val="0065741C"/>
    <w:rsid w:val="0066058B"/>
    <w:rsid w:val="0066117D"/>
    <w:rsid w:val="00671090"/>
    <w:rsid w:val="00681F35"/>
    <w:rsid w:val="00684AF6"/>
    <w:rsid w:val="00686173"/>
    <w:rsid w:val="0069241A"/>
    <w:rsid w:val="00693464"/>
    <w:rsid w:val="00697310"/>
    <w:rsid w:val="006A621A"/>
    <w:rsid w:val="006A67A8"/>
    <w:rsid w:val="006A6B40"/>
    <w:rsid w:val="006A6F8D"/>
    <w:rsid w:val="006A77A3"/>
    <w:rsid w:val="006A7B71"/>
    <w:rsid w:val="006B0723"/>
    <w:rsid w:val="006B0B5F"/>
    <w:rsid w:val="006B35C5"/>
    <w:rsid w:val="006B3908"/>
    <w:rsid w:val="006B4714"/>
    <w:rsid w:val="006B6E23"/>
    <w:rsid w:val="006C29ED"/>
    <w:rsid w:val="006D1F44"/>
    <w:rsid w:val="006D5B2A"/>
    <w:rsid w:val="006E0FBA"/>
    <w:rsid w:val="006E14EB"/>
    <w:rsid w:val="006F07B4"/>
    <w:rsid w:val="006F12E4"/>
    <w:rsid w:val="006F156C"/>
    <w:rsid w:val="006F1E4D"/>
    <w:rsid w:val="006F69E4"/>
    <w:rsid w:val="00702054"/>
    <w:rsid w:val="00703E77"/>
    <w:rsid w:val="00704B77"/>
    <w:rsid w:val="007066F5"/>
    <w:rsid w:val="00707BC0"/>
    <w:rsid w:val="007116CD"/>
    <w:rsid w:val="007154D5"/>
    <w:rsid w:val="00716FD2"/>
    <w:rsid w:val="0072053A"/>
    <w:rsid w:val="00724444"/>
    <w:rsid w:val="0072751E"/>
    <w:rsid w:val="00730C3B"/>
    <w:rsid w:val="00734197"/>
    <w:rsid w:val="007362B0"/>
    <w:rsid w:val="007442F9"/>
    <w:rsid w:val="00744CD1"/>
    <w:rsid w:val="00750DC0"/>
    <w:rsid w:val="007519BF"/>
    <w:rsid w:val="00757BEF"/>
    <w:rsid w:val="00762E8A"/>
    <w:rsid w:val="00771FA2"/>
    <w:rsid w:val="00772739"/>
    <w:rsid w:val="007757AA"/>
    <w:rsid w:val="00780ECE"/>
    <w:rsid w:val="00782955"/>
    <w:rsid w:val="00784E2B"/>
    <w:rsid w:val="00786E09"/>
    <w:rsid w:val="007879A8"/>
    <w:rsid w:val="00791DA8"/>
    <w:rsid w:val="00791DC9"/>
    <w:rsid w:val="00792041"/>
    <w:rsid w:val="007931CC"/>
    <w:rsid w:val="00794620"/>
    <w:rsid w:val="0079592B"/>
    <w:rsid w:val="007A3790"/>
    <w:rsid w:val="007A5762"/>
    <w:rsid w:val="007A5A27"/>
    <w:rsid w:val="007B4FF7"/>
    <w:rsid w:val="007C4F89"/>
    <w:rsid w:val="007C53B1"/>
    <w:rsid w:val="007D7371"/>
    <w:rsid w:val="007D7446"/>
    <w:rsid w:val="007E2C60"/>
    <w:rsid w:val="007E4414"/>
    <w:rsid w:val="007E6724"/>
    <w:rsid w:val="007E6BB0"/>
    <w:rsid w:val="007F02EB"/>
    <w:rsid w:val="007F368F"/>
    <w:rsid w:val="007F5272"/>
    <w:rsid w:val="007F75EA"/>
    <w:rsid w:val="00800269"/>
    <w:rsid w:val="00801AB9"/>
    <w:rsid w:val="00803C3C"/>
    <w:rsid w:val="00804D87"/>
    <w:rsid w:val="00805A0C"/>
    <w:rsid w:val="008071C5"/>
    <w:rsid w:val="00810870"/>
    <w:rsid w:val="008108B6"/>
    <w:rsid w:val="008126CD"/>
    <w:rsid w:val="00821C78"/>
    <w:rsid w:val="008229F7"/>
    <w:rsid w:val="00824E24"/>
    <w:rsid w:val="00824E49"/>
    <w:rsid w:val="0082755D"/>
    <w:rsid w:val="00842EAD"/>
    <w:rsid w:val="0084520B"/>
    <w:rsid w:val="00876518"/>
    <w:rsid w:val="00883B92"/>
    <w:rsid w:val="00887823"/>
    <w:rsid w:val="00893528"/>
    <w:rsid w:val="008935B8"/>
    <w:rsid w:val="00893624"/>
    <w:rsid w:val="008974C7"/>
    <w:rsid w:val="008A07B5"/>
    <w:rsid w:val="008A484D"/>
    <w:rsid w:val="008B10DF"/>
    <w:rsid w:val="008B17F8"/>
    <w:rsid w:val="008B38AF"/>
    <w:rsid w:val="008B4F73"/>
    <w:rsid w:val="008B5341"/>
    <w:rsid w:val="008B55C7"/>
    <w:rsid w:val="008C065F"/>
    <w:rsid w:val="008C0CDC"/>
    <w:rsid w:val="008C0DE4"/>
    <w:rsid w:val="008C2AE1"/>
    <w:rsid w:val="008C3165"/>
    <w:rsid w:val="008C31C7"/>
    <w:rsid w:val="008E22D9"/>
    <w:rsid w:val="008E2CB1"/>
    <w:rsid w:val="008E530E"/>
    <w:rsid w:val="008E6297"/>
    <w:rsid w:val="008E6387"/>
    <w:rsid w:val="008E77AC"/>
    <w:rsid w:val="008F0FA6"/>
    <w:rsid w:val="008F2EA6"/>
    <w:rsid w:val="008F38E2"/>
    <w:rsid w:val="008F5239"/>
    <w:rsid w:val="008F5777"/>
    <w:rsid w:val="008F66AB"/>
    <w:rsid w:val="008F6A10"/>
    <w:rsid w:val="0090123D"/>
    <w:rsid w:val="009128F3"/>
    <w:rsid w:val="00914050"/>
    <w:rsid w:val="00917919"/>
    <w:rsid w:val="00920C5D"/>
    <w:rsid w:val="0092314D"/>
    <w:rsid w:val="00925669"/>
    <w:rsid w:val="0092666C"/>
    <w:rsid w:val="00930BED"/>
    <w:rsid w:val="0093638B"/>
    <w:rsid w:val="009363FB"/>
    <w:rsid w:val="009407C1"/>
    <w:rsid w:val="0094143C"/>
    <w:rsid w:val="009428C4"/>
    <w:rsid w:val="0094524B"/>
    <w:rsid w:val="00945412"/>
    <w:rsid w:val="00952995"/>
    <w:rsid w:val="0096274A"/>
    <w:rsid w:val="00962CBB"/>
    <w:rsid w:val="00962CF2"/>
    <w:rsid w:val="0096678A"/>
    <w:rsid w:val="00966C53"/>
    <w:rsid w:val="00966C63"/>
    <w:rsid w:val="00967253"/>
    <w:rsid w:val="00971442"/>
    <w:rsid w:val="009716A9"/>
    <w:rsid w:val="0097271C"/>
    <w:rsid w:val="0097310F"/>
    <w:rsid w:val="009770B6"/>
    <w:rsid w:val="009808E8"/>
    <w:rsid w:val="00982ACE"/>
    <w:rsid w:val="00983920"/>
    <w:rsid w:val="0099186E"/>
    <w:rsid w:val="00991912"/>
    <w:rsid w:val="009953C0"/>
    <w:rsid w:val="0099686A"/>
    <w:rsid w:val="00996EAC"/>
    <w:rsid w:val="009A1861"/>
    <w:rsid w:val="009A2FE1"/>
    <w:rsid w:val="009A52C0"/>
    <w:rsid w:val="009B0C5B"/>
    <w:rsid w:val="009C0356"/>
    <w:rsid w:val="009C3A88"/>
    <w:rsid w:val="009C7333"/>
    <w:rsid w:val="009D0654"/>
    <w:rsid w:val="009D51A7"/>
    <w:rsid w:val="009D7A1D"/>
    <w:rsid w:val="009E29FB"/>
    <w:rsid w:val="009E2A4C"/>
    <w:rsid w:val="009E592D"/>
    <w:rsid w:val="009E5EE2"/>
    <w:rsid w:val="009F17B4"/>
    <w:rsid w:val="009F1B98"/>
    <w:rsid w:val="009F4B66"/>
    <w:rsid w:val="009F4EE0"/>
    <w:rsid w:val="009F789D"/>
    <w:rsid w:val="00A013B4"/>
    <w:rsid w:val="00A02D89"/>
    <w:rsid w:val="00A03D7C"/>
    <w:rsid w:val="00A05544"/>
    <w:rsid w:val="00A062F1"/>
    <w:rsid w:val="00A1185A"/>
    <w:rsid w:val="00A13579"/>
    <w:rsid w:val="00A13C6F"/>
    <w:rsid w:val="00A2074C"/>
    <w:rsid w:val="00A214C0"/>
    <w:rsid w:val="00A214D0"/>
    <w:rsid w:val="00A23E87"/>
    <w:rsid w:val="00A3391E"/>
    <w:rsid w:val="00A34E4D"/>
    <w:rsid w:val="00A35070"/>
    <w:rsid w:val="00A42172"/>
    <w:rsid w:val="00A472FD"/>
    <w:rsid w:val="00A571F8"/>
    <w:rsid w:val="00A579E5"/>
    <w:rsid w:val="00A60BDF"/>
    <w:rsid w:val="00A61298"/>
    <w:rsid w:val="00A61445"/>
    <w:rsid w:val="00A61F65"/>
    <w:rsid w:val="00A63776"/>
    <w:rsid w:val="00A642EA"/>
    <w:rsid w:val="00A71346"/>
    <w:rsid w:val="00A71857"/>
    <w:rsid w:val="00A72DBF"/>
    <w:rsid w:val="00A751EE"/>
    <w:rsid w:val="00A81DAA"/>
    <w:rsid w:val="00A827BB"/>
    <w:rsid w:val="00A84467"/>
    <w:rsid w:val="00A87920"/>
    <w:rsid w:val="00A879FC"/>
    <w:rsid w:val="00A90FF5"/>
    <w:rsid w:val="00A9174A"/>
    <w:rsid w:val="00A917AF"/>
    <w:rsid w:val="00AA0341"/>
    <w:rsid w:val="00AA278C"/>
    <w:rsid w:val="00AA3669"/>
    <w:rsid w:val="00AB1CFD"/>
    <w:rsid w:val="00AB6D4F"/>
    <w:rsid w:val="00AC0C7C"/>
    <w:rsid w:val="00AC15B0"/>
    <w:rsid w:val="00AC2FC1"/>
    <w:rsid w:val="00AC62F9"/>
    <w:rsid w:val="00AD0183"/>
    <w:rsid w:val="00AD2BF3"/>
    <w:rsid w:val="00AD43E3"/>
    <w:rsid w:val="00AE16EA"/>
    <w:rsid w:val="00AE2B79"/>
    <w:rsid w:val="00AE4DFF"/>
    <w:rsid w:val="00AF0D7B"/>
    <w:rsid w:val="00AF2BD8"/>
    <w:rsid w:val="00AF37F3"/>
    <w:rsid w:val="00AF561F"/>
    <w:rsid w:val="00B0570F"/>
    <w:rsid w:val="00B077DA"/>
    <w:rsid w:val="00B1092D"/>
    <w:rsid w:val="00B14409"/>
    <w:rsid w:val="00B22D67"/>
    <w:rsid w:val="00B24CAC"/>
    <w:rsid w:val="00B26190"/>
    <w:rsid w:val="00B402A7"/>
    <w:rsid w:val="00B40A87"/>
    <w:rsid w:val="00B51D4A"/>
    <w:rsid w:val="00B53059"/>
    <w:rsid w:val="00B54D1F"/>
    <w:rsid w:val="00B562F5"/>
    <w:rsid w:val="00B56A66"/>
    <w:rsid w:val="00B608D2"/>
    <w:rsid w:val="00B64C36"/>
    <w:rsid w:val="00B66D6B"/>
    <w:rsid w:val="00B72B98"/>
    <w:rsid w:val="00B74C63"/>
    <w:rsid w:val="00B75321"/>
    <w:rsid w:val="00B76C5E"/>
    <w:rsid w:val="00B77045"/>
    <w:rsid w:val="00B82EA8"/>
    <w:rsid w:val="00B85473"/>
    <w:rsid w:val="00B855EF"/>
    <w:rsid w:val="00B92F24"/>
    <w:rsid w:val="00B93BAC"/>
    <w:rsid w:val="00B95FEB"/>
    <w:rsid w:val="00B9677F"/>
    <w:rsid w:val="00BA4C83"/>
    <w:rsid w:val="00BB05C1"/>
    <w:rsid w:val="00BB2433"/>
    <w:rsid w:val="00BB3A98"/>
    <w:rsid w:val="00BB7B84"/>
    <w:rsid w:val="00BC1A8A"/>
    <w:rsid w:val="00BC2F2B"/>
    <w:rsid w:val="00BC31DA"/>
    <w:rsid w:val="00BC336D"/>
    <w:rsid w:val="00BC38F5"/>
    <w:rsid w:val="00BC4A42"/>
    <w:rsid w:val="00BC77E2"/>
    <w:rsid w:val="00BD114B"/>
    <w:rsid w:val="00BD12E4"/>
    <w:rsid w:val="00BD7DCB"/>
    <w:rsid w:val="00BE38F8"/>
    <w:rsid w:val="00BE48E6"/>
    <w:rsid w:val="00BE4CFE"/>
    <w:rsid w:val="00BE4F90"/>
    <w:rsid w:val="00BF0F0F"/>
    <w:rsid w:val="00BF2034"/>
    <w:rsid w:val="00BF3641"/>
    <w:rsid w:val="00BF4908"/>
    <w:rsid w:val="00BF6CDE"/>
    <w:rsid w:val="00C0081C"/>
    <w:rsid w:val="00C07303"/>
    <w:rsid w:val="00C07357"/>
    <w:rsid w:val="00C10E4E"/>
    <w:rsid w:val="00C14035"/>
    <w:rsid w:val="00C15C32"/>
    <w:rsid w:val="00C21ABC"/>
    <w:rsid w:val="00C33DC2"/>
    <w:rsid w:val="00C35A7A"/>
    <w:rsid w:val="00C35DC3"/>
    <w:rsid w:val="00C45AEF"/>
    <w:rsid w:val="00C45B12"/>
    <w:rsid w:val="00C46BB8"/>
    <w:rsid w:val="00C473C4"/>
    <w:rsid w:val="00C47B66"/>
    <w:rsid w:val="00C538DA"/>
    <w:rsid w:val="00C53BB5"/>
    <w:rsid w:val="00C60FB0"/>
    <w:rsid w:val="00C64E11"/>
    <w:rsid w:val="00C66085"/>
    <w:rsid w:val="00C720FA"/>
    <w:rsid w:val="00C82317"/>
    <w:rsid w:val="00C8282D"/>
    <w:rsid w:val="00C83664"/>
    <w:rsid w:val="00C8491C"/>
    <w:rsid w:val="00C861F5"/>
    <w:rsid w:val="00C87979"/>
    <w:rsid w:val="00C90297"/>
    <w:rsid w:val="00C90A41"/>
    <w:rsid w:val="00C90FF0"/>
    <w:rsid w:val="00C91767"/>
    <w:rsid w:val="00C92508"/>
    <w:rsid w:val="00C94B84"/>
    <w:rsid w:val="00C9530B"/>
    <w:rsid w:val="00C9647B"/>
    <w:rsid w:val="00CA1647"/>
    <w:rsid w:val="00CA2B35"/>
    <w:rsid w:val="00CA3429"/>
    <w:rsid w:val="00CA37AC"/>
    <w:rsid w:val="00CA3CDE"/>
    <w:rsid w:val="00CA3F52"/>
    <w:rsid w:val="00CA6621"/>
    <w:rsid w:val="00CA7957"/>
    <w:rsid w:val="00CB1311"/>
    <w:rsid w:val="00CB41D2"/>
    <w:rsid w:val="00CB59DA"/>
    <w:rsid w:val="00CB71FF"/>
    <w:rsid w:val="00CC0737"/>
    <w:rsid w:val="00CC3CDB"/>
    <w:rsid w:val="00CC3D81"/>
    <w:rsid w:val="00CC557E"/>
    <w:rsid w:val="00CC5FD7"/>
    <w:rsid w:val="00CC7219"/>
    <w:rsid w:val="00CD5510"/>
    <w:rsid w:val="00CD6BCB"/>
    <w:rsid w:val="00CE0384"/>
    <w:rsid w:val="00CE0A94"/>
    <w:rsid w:val="00CE0B94"/>
    <w:rsid w:val="00CE5DAE"/>
    <w:rsid w:val="00CE712A"/>
    <w:rsid w:val="00CF2A25"/>
    <w:rsid w:val="00CF2C0C"/>
    <w:rsid w:val="00CF5BC8"/>
    <w:rsid w:val="00CF6131"/>
    <w:rsid w:val="00D00217"/>
    <w:rsid w:val="00D02C8A"/>
    <w:rsid w:val="00D068B6"/>
    <w:rsid w:val="00D07F2D"/>
    <w:rsid w:val="00D106EA"/>
    <w:rsid w:val="00D12885"/>
    <w:rsid w:val="00D20916"/>
    <w:rsid w:val="00D2210A"/>
    <w:rsid w:val="00D245C5"/>
    <w:rsid w:val="00D2462B"/>
    <w:rsid w:val="00D25C88"/>
    <w:rsid w:val="00D2781B"/>
    <w:rsid w:val="00D306AC"/>
    <w:rsid w:val="00D35BD9"/>
    <w:rsid w:val="00D40ABE"/>
    <w:rsid w:val="00D4161E"/>
    <w:rsid w:val="00D45AE0"/>
    <w:rsid w:val="00D45EBB"/>
    <w:rsid w:val="00D4754F"/>
    <w:rsid w:val="00D50A20"/>
    <w:rsid w:val="00D57286"/>
    <w:rsid w:val="00D60094"/>
    <w:rsid w:val="00D604DE"/>
    <w:rsid w:val="00D60638"/>
    <w:rsid w:val="00D61A88"/>
    <w:rsid w:val="00D623DF"/>
    <w:rsid w:val="00D62536"/>
    <w:rsid w:val="00D65006"/>
    <w:rsid w:val="00D67D66"/>
    <w:rsid w:val="00D719C3"/>
    <w:rsid w:val="00D71EF5"/>
    <w:rsid w:val="00D77F9D"/>
    <w:rsid w:val="00D84A59"/>
    <w:rsid w:val="00D84B72"/>
    <w:rsid w:val="00D86167"/>
    <w:rsid w:val="00D90046"/>
    <w:rsid w:val="00D90AF1"/>
    <w:rsid w:val="00D92486"/>
    <w:rsid w:val="00D96BA3"/>
    <w:rsid w:val="00D975E7"/>
    <w:rsid w:val="00DA0CC8"/>
    <w:rsid w:val="00DA19FA"/>
    <w:rsid w:val="00DA2DDB"/>
    <w:rsid w:val="00DA3578"/>
    <w:rsid w:val="00DA4E72"/>
    <w:rsid w:val="00DA6D0D"/>
    <w:rsid w:val="00DB0357"/>
    <w:rsid w:val="00DB18CC"/>
    <w:rsid w:val="00DB197F"/>
    <w:rsid w:val="00DB3AEB"/>
    <w:rsid w:val="00DB597A"/>
    <w:rsid w:val="00DB5E6A"/>
    <w:rsid w:val="00DB7CF6"/>
    <w:rsid w:val="00DC1BA2"/>
    <w:rsid w:val="00DD0051"/>
    <w:rsid w:val="00DD210A"/>
    <w:rsid w:val="00DD4FAC"/>
    <w:rsid w:val="00DD653C"/>
    <w:rsid w:val="00DE058E"/>
    <w:rsid w:val="00DE7AD9"/>
    <w:rsid w:val="00DF0782"/>
    <w:rsid w:val="00DF37CF"/>
    <w:rsid w:val="00DF387B"/>
    <w:rsid w:val="00DF4F49"/>
    <w:rsid w:val="00E00B0E"/>
    <w:rsid w:val="00E0461C"/>
    <w:rsid w:val="00E0654C"/>
    <w:rsid w:val="00E10453"/>
    <w:rsid w:val="00E116EC"/>
    <w:rsid w:val="00E21C44"/>
    <w:rsid w:val="00E2259B"/>
    <w:rsid w:val="00E226B2"/>
    <w:rsid w:val="00E27553"/>
    <w:rsid w:val="00E31C6D"/>
    <w:rsid w:val="00E3322F"/>
    <w:rsid w:val="00E339E2"/>
    <w:rsid w:val="00E35B62"/>
    <w:rsid w:val="00E409A5"/>
    <w:rsid w:val="00E42750"/>
    <w:rsid w:val="00E432AE"/>
    <w:rsid w:val="00E44A10"/>
    <w:rsid w:val="00E46EA6"/>
    <w:rsid w:val="00E5501C"/>
    <w:rsid w:val="00E576C5"/>
    <w:rsid w:val="00E70C55"/>
    <w:rsid w:val="00E7232C"/>
    <w:rsid w:val="00E724DF"/>
    <w:rsid w:val="00E73490"/>
    <w:rsid w:val="00E73D0B"/>
    <w:rsid w:val="00E77C44"/>
    <w:rsid w:val="00E828CB"/>
    <w:rsid w:val="00E8509B"/>
    <w:rsid w:val="00E8567E"/>
    <w:rsid w:val="00E85FC8"/>
    <w:rsid w:val="00E93DAE"/>
    <w:rsid w:val="00E96A2E"/>
    <w:rsid w:val="00EA2902"/>
    <w:rsid w:val="00EA2BDD"/>
    <w:rsid w:val="00EA7680"/>
    <w:rsid w:val="00EB1185"/>
    <w:rsid w:val="00EB2C9F"/>
    <w:rsid w:val="00EB471B"/>
    <w:rsid w:val="00EB5246"/>
    <w:rsid w:val="00ED2483"/>
    <w:rsid w:val="00ED2A59"/>
    <w:rsid w:val="00ED4222"/>
    <w:rsid w:val="00ED6950"/>
    <w:rsid w:val="00EE2F9D"/>
    <w:rsid w:val="00EE3181"/>
    <w:rsid w:val="00EE52E9"/>
    <w:rsid w:val="00EF03EC"/>
    <w:rsid w:val="00EF4935"/>
    <w:rsid w:val="00F0562E"/>
    <w:rsid w:val="00F05B58"/>
    <w:rsid w:val="00F0716B"/>
    <w:rsid w:val="00F11319"/>
    <w:rsid w:val="00F142D6"/>
    <w:rsid w:val="00F1497A"/>
    <w:rsid w:val="00F14A4E"/>
    <w:rsid w:val="00F16F67"/>
    <w:rsid w:val="00F20F68"/>
    <w:rsid w:val="00F2581F"/>
    <w:rsid w:val="00F30BD9"/>
    <w:rsid w:val="00F331A7"/>
    <w:rsid w:val="00F344D4"/>
    <w:rsid w:val="00F37C7E"/>
    <w:rsid w:val="00F41D1C"/>
    <w:rsid w:val="00F431C6"/>
    <w:rsid w:val="00F4345D"/>
    <w:rsid w:val="00F43DCD"/>
    <w:rsid w:val="00F500BE"/>
    <w:rsid w:val="00F512C5"/>
    <w:rsid w:val="00F523AD"/>
    <w:rsid w:val="00F526A6"/>
    <w:rsid w:val="00F549B5"/>
    <w:rsid w:val="00F568DA"/>
    <w:rsid w:val="00F604D1"/>
    <w:rsid w:val="00F61205"/>
    <w:rsid w:val="00F6169B"/>
    <w:rsid w:val="00F63806"/>
    <w:rsid w:val="00F7291F"/>
    <w:rsid w:val="00F75B41"/>
    <w:rsid w:val="00F76320"/>
    <w:rsid w:val="00F769C5"/>
    <w:rsid w:val="00F77FF9"/>
    <w:rsid w:val="00F80A0E"/>
    <w:rsid w:val="00F812E3"/>
    <w:rsid w:val="00F82BD3"/>
    <w:rsid w:val="00F84411"/>
    <w:rsid w:val="00F85C06"/>
    <w:rsid w:val="00F87B76"/>
    <w:rsid w:val="00F87DDD"/>
    <w:rsid w:val="00F94084"/>
    <w:rsid w:val="00F948C5"/>
    <w:rsid w:val="00F95290"/>
    <w:rsid w:val="00F96814"/>
    <w:rsid w:val="00F9781F"/>
    <w:rsid w:val="00FA13CF"/>
    <w:rsid w:val="00FA3E6D"/>
    <w:rsid w:val="00FA4117"/>
    <w:rsid w:val="00FB030D"/>
    <w:rsid w:val="00FB7C13"/>
    <w:rsid w:val="00FB7FC9"/>
    <w:rsid w:val="00FC2739"/>
    <w:rsid w:val="00FC5117"/>
    <w:rsid w:val="00FC6C92"/>
    <w:rsid w:val="00FC7C95"/>
    <w:rsid w:val="00FD0D68"/>
    <w:rsid w:val="00FD4F7F"/>
    <w:rsid w:val="00FE0C84"/>
    <w:rsid w:val="00FE2B9D"/>
    <w:rsid w:val="00FE7ED4"/>
    <w:rsid w:val="00FF1F76"/>
    <w:rsid w:val="00FF51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AA17D"/>
  <w15:docId w15:val="{E4F72D62-5E64-42F4-92DF-02173D3C1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FC0"/>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9"/>
    <w:qFormat/>
    <w:rsid w:val="007C53B1"/>
    <w:pPr>
      <w:ind w:left="9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116EC"/>
    <w:rPr>
      <w:sz w:val="16"/>
      <w:szCs w:val="16"/>
    </w:rPr>
  </w:style>
  <w:style w:type="paragraph" w:styleId="CommentText">
    <w:name w:val="annotation text"/>
    <w:basedOn w:val="Normal"/>
    <w:link w:val="CommentTextChar"/>
    <w:uiPriority w:val="99"/>
    <w:unhideWhenUsed/>
    <w:rsid w:val="00E116EC"/>
    <w:rPr>
      <w:sz w:val="20"/>
      <w:szCs w:val="20"/>
    </w:rPr>
  </w:style>
  <w:style w:type="character" w:customStyle="1" w:styleId="CommentTextChar">
    <w:name w:val="Comment Text Char"/>
    <w:basedOn w:val="DefaultParagraphFont"/>
    <w:link w:val="CommentText"/>
    <w:uiPriority w:val="99"/>
    <w:rsid w:val="00E116EC"/>
    <w:rPr>
      <w:rFonts w:ascii="Arial" w:eastAsia="Arial" w:hAnsi="Arial" w:cs="Arial"/>
      <w:sz w:val="20"/>
      <w:szCs w:val="20"/>
    </w:rPr>
  </w:style>
  <w:style w:type="paragraph" w:styleId="BodyText">
    <w:name w:val="Body Text"/>
    <w:basedOn w:val="Normal"/>
    <w:link w:val="BodyTextChar"/>
    <w:uiPriority w:val="1"/>
    <w:qFormat/>
    <w:rsid w:val="00E116EC"/>
  </w:style>
  <w:style w:type="character" w:customStyle="1" w:styleId="BodyTextChar">
    <w:name w:val="Body Text Char"/>
    <w:basedOn w:val="DefaultParagraphFont"/>
    <w:link w:val="BodyText"/>
    <w:uiPriority w:val="1"/>
    <w:rsid w:val="00E116EC"/>
    <w:rPr>
      <w:rFonts w:ascii="Arial" w:eastAsia="Arial" w:hAnsi="Arial" w:cs="Arial"/>
    </w:rPr>
  </w:style>
  <w:style w:type="paragraph" w:styleId="ListParagraph">
    <w:name w:val="List Paragraph"/>
    <w:basedOn w:val="Normal"/>
    <w:link w:val="ListParagraphChar"/>
    <w:uiPriority w:val="34"/>
    <w:qFormat/>
    <w:rsid w:val="00E116EC"/>
    <w:pPr>
      <w:ind w:left="116" w:firstLine="427"/>
      <w:jc w:val="both"/>
    </w:pPr>
  </w:style>
  <w:style w:type="character" w:customStyle="1" w:styleId="ListParagraphChar">
    <w:name w:val="List Paragraph Char"/>
    <w:link w:val="ListParagraph"/>
    <w:uiPriority w:val="34"/>
    <w:locked/>
    <w:rsid w:val="00E116EC"/>
    <w:rPr>
      <w:rFonts w:ascii="Arial" w:eastAsia="Arial" w:hAnsi="Arial" w:cs="Arial"/>
    </w:rPr>
  </w:style>
  <w:style w:type="character" w:customStyle="1" w:styleId="Heading1Char">
    <w:name w:val="Heading 1 Char"/>
    <w:basedOn w:val="DefaultParagraphFont"/>
    <w:link w:val="Heading1"/>
    <w:uiPriority w:val="9"/>
    <w:rsid w:val="007C53B1"/>
    <w:rPr>
      <w:rFonts w:ascii="Arial" w:eastAsia="Arial" w:hAnsi="Arial" w:cs="Arial"/>
      <w:b/>
      <w:bCs/>
    </w:rPr>
  </w:style>
  <w:style w:type="character" w:styleId="Hyperlink">
    <w:name w:val="Hyperlink"/>
    <w:basedOn w:val="DefaultParagraphFont"/>
    <w:uiPriority w:val="99"/>
    <w:unhideWhenUsed/>
    <w:rsid w:val="00A63776"/>
    <w:rPr>
      <w:color w:val="0563C1" w:themeColor="hyperlink"/>
      <w:u w:val="single"/>
    </w:rPr>
  </w:style>
  <w:style w:type="paragraph" w:customStyle="1" w:styleId="TableParagraph">
    <w:name w:val="Table Paragraph"/>
    <w:basedOn w:val="Normal"/>
    <w:uiPriority w:val="1"/>
    <w:qFormat/>
    <w:rsid w:val="00D92486"/>
    <w:pPr>
      <w:ind w:left="107"/>
    </w:pPr>
  </w:style>
  <w:style w:type="paragraph" w:styleId="Caption">
    <w:name w:val="caption"/>
    <w:basedOn w:val="Normal"/>
    <w:next w:val="Normal"/>
    <w:uiPriority w:val="35"/>
    <w:unhideWhenUsed/>
    <w:qFormat/>
    <w:rsid w:val="00D92486"/>
    <w:pPr>
      <w:spacing w:after="200"/>
    </w:pPr>
    <w:rPr>
      <w:i/>
      <w:iCs/>
      <w:color w:val="44546A" w:themeColor="text2"/>
      <w:sz w:val="18"/>
      <w:szCs w:val="18"/>
    </w:rPr>
  </w:style>
  <w:style w:type="paragraph" w:styleId="Header">
    <w:name w:val="header"/>
    <w:basedOn w:val="Normal"/>
    <w:link w:val="HeaderChar"/>
    <w:uiPriority w:val="99"/>
    <w:unhideWhenUsed/>
    <w:rsid w:val="00C94B84"/>
    <w:pPr>
      <w:tabs>
        <w:tab w:val="center" w:pos="4819"/>
        <w:tab w:val="right" w:pos="9638"/>
      </w:tabs>
    </w:pPr>
  </w:style>
  <w:style w:type="character" w:customStyle="1" w:styleId="HeaderChar">
    <w:name w:val="Header Char"/>
    <w:basedOn w:val="DefaultParagraphFont"/>
    <w:link w:val="Header"/>
    <w:uiPriority w:val="99"/>
    <w:rsid w:val="00C94B84"/>
    <w:rPr>
      <w:rFonts w:ascii="Arial" w:eastAsia="Arial" w:hAnsi="Arial" w:cs="Arial"/>
    </w:rPr>
  </w:style>
  <w:style w:type="paragraph" w:styleId="Footer">
    <w:name w:val="footer"/>
    <w:basedOn w:val="Normal"/>
    <w:link w:val="FooterChar"/>
    <w:uiPriority w:val="99"/>
    <w:unhideWhenUsed/>
    <w:rsid w:val="00C94B84"/>
    <w:pPr>
      <w:tabs>
        <w:tab w:val="center" w:pos="4819"/>
        <w:tab w:val="right" w:pos="9638"/>
      </w:tabs>
    </w:pPr>
  </w:style>
  <w:style w:type="character" w:customStyle="1" w:styleId="FooterChar">
    <w:name w:val="Footer Char"/>
    <w:basedOn w:val="DefaultParagraphFont"/>
    <w:link w:val="Footer"/>
    <w:uiPriority w:val="99"/>
    <w:rsid w:val="00C94B84"/>
    <w:rPr>
      <w:rFonts w:ascii="Arial" w:eastAsia="Arial" w:hAnsi="Arial" w:cs="Arial"/>
    </w:rPr>
  </w:style>
  <w:style w:type="paragraph" w:customStyle="1" w:styleId="Default">
    <w:name w:val="Default"/>
    <w:rsid w:val="00C94B84"/>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E96A2E"/>
    <w:pPr>
      <w:spacing w:after="0" w:line="240" w:lineRule="auto"/>
    </w:pPr>
    <w:rPr>
      <w:rFonts w:ascii="Arial" w:eastAsia="Arial" w:hAnsi="Arial" w:cs="Arial"/>
    </w:rPr>
  </w:style>
  <w:style w:type="paragraph" w:styleId="EndnoteText">
    <w:name w:val="endnote text"/>
    <w:basedOn w:val="Normal"/>
    <w:link w:val="EndnoteTextChar"/>
    <w:uiPriority w:val="99"/>
    <w:semiHidden/>
    <w:unhideWhenUsed/>
    <w:rsid w:val="00BC2F2B"/>
    <w:rPr>
      <w:sz w:val="20"/>
      <w:szCs w:val="20"/>
    </w:rPr>
  </w:style>
  <w:style w:type="character" w:customStyle="1" w:styleId="EndnoteTextChar">
    <w:name w:val="Endnote Text Char"/>
    <w:basedOn w:val="DefaultParagraphFont"/>
    <w:link w:val="EndnoteText"/>
    <w:uiPriority w:val="99"/>
    <w:semiHidden/>
    <w:rsid w:val="00BC2F2B"/>
    <w:rPr>
      <w:rFonts w:ascii="Arial" w:eastAsia="Arial" w:hAnsi="Arial" w:cs="Arial"/>
      <w:sz w:val="20"/>
      <w:szCs w:val="20"/>
    </w:rPr>
  </w:style>
  <w:style w:type="character" w:styleId="EndnoteReference">
    <w:name w:val="endnote reference"/>
    <w:basedOn w:val="DefaultParagraphFont"/>
    <w:uiPriority w:val="99"/>
    <w:semiHidden/>
    <w:unhideWhenUsed/>
    <w:rsid w:val="00BC2F2B"/>
    <w:rPr>
      <w:vertAlign w:val="superscript"/>
    </w:rPr>
  </w:style>
  <w:style w:type="paragraph" w:styleId="FootnoteText">
    <w:name w:val="footnote text"/>
    <w:basedOn w:val="Normal"/>
    <w:link w:val="FootnoteTextChar"/>
    <w:unhideWhenUsed/>
    <w:rsid w:val="00BC2F2B"/>
    <w:rPr>
      <w:sz w:val="20"/>
      <w:szCs w:val="20"/>
    </w:rPr>
  </w:style>
  <w:style w:type="character" w:customStyle="1" w:styleId="FootnoteTextChar">
    <w:name w:val="Footnote Text Char"/>
    <w:basedOn w:val="DefaultParagraphFont"/>
    <w:link w:val="FootnoteText"/>
    <w:rsid w:val="00BC2F2B"/>
    <w:rPr>
      <w:rFonts w:ascii="Arial" w:eastAsia="Arial" w:hAnsi="Arial" w:cs="Arial"/>
      <w:sz w:val="20"/>
      <w:szCs w:val="20"/>
    </w:rPr>
  </w:style>
  <w:style w:type="character" w:styleId="FootnoteReference">
    <w:name w:val="footnote reference"/>
    <w:basedOn w:val="DefaultParagraphFont"/>
    <w:uiPriority w:val="99"/>
    <w:semiHidden/>
    <w:unhideWhenUsed/>
    <w:rsid w:val="00BC2F2B"/>
    <w:rPr>
      <w:vertAlign w:val="superscript"/>
    </w:rPr>
  </w:style>
  <w:style w:type="paragraph" w:styleId="CommentSubject">
    <w:name w:val="annotation subject"/>
    <w:basedOn w:val="CommentText"/>
    <w:next w:val="CommentText"/>
    <w:link w:val="CommentSubjectChar"/>
    <w:uiPriority w:val="99"/>
    <w:semiHidden/>
    <w:unhideWhenUsed/>
    <w:rsid w:val="00D57286"/>
    <w:rPr>
      <w:b/>
      <w:bCs/>
    </w:rPr>
  </w:style>
  <w:style w:type="character" w:customStyle="1" w:styleId="CommentSubjectChar">
    <w:name w:val="Comment Subject Char"/>
    <w:basedOn w:val="CommentTextChar"/>
    <w:link w:val="CommentSubject"/>
    <w:uiPriority w:val="99"/>
    <w:semiHidden/>
    <w:rsid w:val="00D57286"/>
    <w:rPr>
      <w:rFonts w:ascii="Arial" w:eastAsia="Arial" w:hAnsi="Arial" w:cs="Arial"/>
      <w:b/>
      <w:bCs/>
      <w:sz w:val="20"/>
      <w:szCs w:val="20"/>
    </w:rPr>
  </w:style>
  <w:style w:type="character" w:styleId="UnresolvedMention">
    <w:name w:val="Unresolved Mention"/>
    <w:basedOn w:val="DefaultParagraphFont"/>
    <w:uiPriority w:val="99"/>
    <w:semiHidden/>
    <w:unhideWhenUsed/>
    <w:rsid w:val="00266BDE"/>
    <w:rPr>
      <w:color w:val="605E5C"/>
      <w:shd w:val="clear" w:color="auto" w:fill="E1DFDD"/>
    </w:rPr>
  </w:style>
  <w:style w:type="table" w:styleId="TableGrid">
    <w:name w:val="Table Grid"/>
    <w:basedOn w:val="TableNormal"/>
    <w:uiPriority w:val="39"/>
    <w:rsid w:val="00415C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nvega.lt/" TargetMode="External"/><Relationship Id="rId13" Type="http://schemas.openxmlformats.org/officeDocument/2006/relationships/hyperlink" Target="https://www.vmi.lt/evmi/mokesciu-moketoju-informacij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sf3@invega.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nvega.lt/" TargetMode="External"/><Relationship Id="rId4" Type="http://schemas.openxmlformats.org/officeDocument/2006/relationships/settings" Target="settings.xml"/><Relationship Id="rId9" Type="http://schemas.openxmlformats.org/officeDocument/2006/relationships/hyperlink" Target="http://www.invega.lt/" TargetMode="External"/><Relationship Id="rId14" Type="http://schemas.openxmlformats.org/officeDocument/2006/relationships/hyperlink" Target="https://ec.europa.eu/competition-policy/stateaid/legislation/reference-discount-rates-and-recovery-interestrates/reference-and-discount-rate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29BE8-F00D-40EE-870F-671312B1C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42</Pages>
  <Words>70585</Words>
  <Characters>40234</Characters>
  <Application>Microsoft Office Word</Application>
  <DocSecurity>0</DocSecurity>
  <Lines>335</Lines>
  <Paragraphs>221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Svaja Stralkuvienė</dc:creator>
  <cp:keywords/>
  <dc:description/>
  <cp:lastModifiedBy>Svaja Stralkuvienė</cp:lastModifiedBy>
  <cp:revision>4</cp:revision>
  <cp:lastPrinted>2022-08-22T12:55:00Z</cp:lastPrinted>
  <dcterms:created xsi:type="dcterms:W3CDTF">2022-10-28T10:23:00Z</dcterms:created>
  <dcterms:modified xsi:type="dcterms:W3CDTF">2022-10-28T10:39:00Z</dcterms:modified>
</cp:coreProperties>
</file>